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 w:rsidRPr="007B7730">
        <w:rPr>
          <w:b/>
          <w:sz w:val="40"/>
          <w:szCs w:val="40"/>
        </w:rPr>
        <w:t>EHS Committee Meeting</w:t>
      </w:r>
      <w:r>
        <w:tab/>
      </w:r>
      <w:r>
        <w:tab/>
      </w:r>
      <w:r>
        <w:tab/>
      </w:r>
      <w:r>
        <w:tab/>
      </w:r>
      <w:r w:rsidR="00EA4F66">
        <w:rPr>
          <w:rFonts w:ascii="Arial" w:hAnsi="Arial" w:cs="Arial"/>
          <w:sz w:val="20"/>
          <w:szCs w:val="20"/>
        </w:rPr>
        <w:t>October 24</w:t>
      </w:r>
      <w:r w:rsidR="00854B88">
        <w:rPr>
          <w:rFonts w:ascii="Arial" w:hAnsi="Arial" w:cs="Arial"/>
          <w:sz w:val="20"/>
          <w:szCs w:val="20"/>
        </w:rPr>
        <w:t>, 2018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10:00 am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Edwards Hall Conference Room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Facilitator:  Brian Niehoff</w:t>
      </w:r>
    </w:p>
    <w:p w:rsidR="007B7730" w:rsidRDefault="006C401C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Attendees:  University</w:t>
      </w:r>
      <w:r w:rsidR="00717021">
        <w:rPr>
          <w:rFonts w:ascii="Arial" w:hAnsi="Arial" w:cs="Arial"/>
          <w:sz w:val="20"/>
          <w:szCs w:val="20"/>
        </w:rPr>
        <w:t xml:space="preserve"> EH</w:t>
      </w:r>
      <w:r w:rsidR="007B7730">
        <w:rPr>
          <w:rFonts w:ascii="Arial" w:hAnsi="Arial" w:cs="Arial"/>
          <w:sz w:val="20"/>
          <w:szCs w:val="20"/>
        </w:rPr>
        <w:t>S Committee Members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 Black" w:hAnsi="Arial Black" w:cs="Arial"/>
          <w:sz w:val="28"/>
          <w:szCs w:val="28"/>
        </w:rPr>
      </w:pPr>
      <w:r w:rsidRPr="007B7730">
        <w:rPr>
          <w:rFonts w:ascii="Arial Black" w:hAnsi="Arial Black" w:cs="Arial"/>
          <w:sz w:val="28"/>
          <w:szCs w:val="28"/>
        </w:rPr>
        <w:t>AGENDA ITEMS</w:t>
      </w:r>
    </w:p>
    <w:p w:rsidR="007B7730" w:rsidRP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>Topic</w:t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  <w:t>Presenter</w:t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  <w:t>Time allotted</w:t>
      </w:r>
    </w:p>
    <w:p w:rsidR="007B7730" w:rsidRDefault="007B7730" w:rsidP="007B7730">
      <w:pPr>
        <w:rPr>
          <w:rFonts w:ascii="Arial" w:hAnsi="Arial" w:cs="Arial"/>
          <w:b/>
          <w:sz w:val="20"/>
          <w:szCs w:val="20"/>
        </w:rPr>
      </w:pPr>
    </w:p>
    <w:p w:rsidR="007B7730" w:rsidRPr="0086587C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Introductions</w:t>
      </w:r>
    </w:p>
    <w:p w:rsidR="007B7730" w:rsidRPr="0086587C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Minutes approval</w:t>
      </w:r>
    </w:p>
    <w:p w:rsidR="007B7730" w:rsidRPr="0086587C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Old Business</w:t>
      </w:r>
    </w:p>
    <w:p w:rsid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86587C" w:rsidRDefault="0086587C" w:rsidP="0086587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</w:p>
    <w:p w:rsidR="007D38E6" w:rsidRDefault="00930E90" w:rsidP="007D38E6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College of </w:t>
      </w:r>
      <w:r w:rsidR="00EA4F66">
        <w:rPr>
          <w:rFonts w:ascii="Arial" w:hAnsi="Arial" w:cs="Arial"/>
          <w:sz w:val="20"/>
          <w:szCs w:val="20"/>
        </w:rPr>
        <w:t>Human Ecology</w:t>
      </w:r>
      <w:r w:rsidR="00EA4F66">
        <w:rPr>
          <w:rFonts w:ascii="Arial" w:hAnsi="Arial" w:cs="Arial"/>
          <w:sz w:val="20"/>
          <w:szCs w:val="20"/>
        </w:rPr>
        <w:tab/>
      </w:r>
      <w:r w:rsidR="00EA4F66">
        <w:rPr>
          <w:rFonts w:ascii="Arial" w:hAnsi="Arial" w:cs="Arial"/>
          <w:sz w:val="20"/>
          <w:szCs w:val="20"/>
        </w:rPr>
        <w:tab/>
        <w:t>Michelle Toews</w:t>
      </w:r>
      <w:r w:rsidR="00EA4F66">
        <w:rPr>
          <w:rFonts w:ascii="Arial" w:hAnsi="Arial" w:cs="Arial"/>
          <w:sz w:val="20"/>
          <w:szCs w:val="20"/>
        </w:rPr>
        <w:tab/>
      </w:r>
      <w:r w:rsidR="00EA4F66">
        <w:rPr>
          <w:rFonts w:ascii="Arial" w:hAnsi="Arial" w:cs="Arial"/>
          <w:sz w:val="20"/>
          <w:szCs w:val="20"/>
        </w:rPr>
        <w:tab/>
        <w:t>15-20</w:t>
      </w:r>
    </w:p>
    <w:p w:rsidR="00930E90" w:rsidRDefault="00930E90" w:rsidP="007D38E6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College of </w:t>
      </w:r>
      <w:r w:rsidR="00EA4F66">
        <w:rPr>
          <w:rFonts w:ascii="Arial" w:hAnsi="Arial" w:cs="Arial"/>
          <w:sz w:val="20"/>
          <w:szCs w:val="20"/>
        </w:rPr>
        <w:t>Vet Med</w:t>
      </w:r>
      <w:r w:rsidR="00EA4F66">
        <w:rPr>
          <w:rFonts w:ascii="Arial" w:hAnsi="Arial" w:cs="Arial"/>
          <w:sz w:val="20"/>
          <w:szCs w:val="20"/>
        </w:rPr>
        <w:tab/>
      </w:r>
      <w:r w:rsidR="00EA4F66">
        <w:rPr>
          <w:rFonts w:ascii="Arial" w:hAnsi="Arial" w:cs="Arial"/>
          <w:sz w:val="20"/>
          <w:szCs w:val="20"/>
        </w:rPr>
        <w:tab/>
      </w:r>
      <w:r w:rsidR="00EA4F66">
        <w:rPr>
          <w:rFonts w:ascii="Arial" w:hAnsi="Arial" w:cs="Arial"/>
          <w:sz w:val="20"/>
          <w:szCs w:val="20"/>
        </w:rPr>
        <w:tab/>
        <w:t>Kelli Almes/Nate Grindle 15-20</w:t>
      </w:r>
      <w:r w:rsidR="00EA4F66">
        <w:rPr>
          <w:rFonts w:ascii="Arial" w:hAnsi="Arial" w:cs="Arial"/>
          <w:sz w:val="20"/>
          <w:szCs w:val="20"/>
        </w:rPr>
        <w:tab/>
      </w:r>
    </w:p>
    <w:p w:rsidR="00EA4F66" w:rsidRDefault="00EA4F66" w:rsidP="007D38E6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Checkout Process for Researchers</w:t>
      </w:r>
      <w:r>
        <w:rPr>
          <w:rFonts w:ascii="Arial" w:hAnsi="Arial" w:cs="Arial"/>
          <w:sz w:val="20"/>
          <w:szCs w:val="20"/>
        </w:rPr>
        <w:tab/>
        <w:t>Joseph Barbercheck</w:t>
      </w:r>
      <w:r>
        <w:rPr>
          <w:rFonts w:ascii="Arial" w:hAnsi="Arial" w:cs="Arial"/>
          <w:sz w:val="20"/>
          <w:szCs w:val="20"/>
        </w:rPr>
        <w:tab/>
        <w:t>15</w:t>
      </w:r>
    </w:p>
    <w:p w:rsidR="0086587C" w:rsidRDefault="0086587C" w:rsidP="00A21AF7">
      <w:pPr>
        <w:ind w:left="1080"/>
        <w:rPr>
          <w:rFonts w:ascii="Arial" w:hAnsi="Arial" w:cs="Arial"/>
          <w:sz w:val="20"/>
          <w:szCs w:val="20"/>
        </w:rPr>
      </w:pPr>
      <w:r w:rsidRPr="00D139C3">
        <w:rPr>
          <w:rFonts w:ascii="Arial" w:hAnsi="Arial" w:cs="Arial"/>
          <w:sz w:val="20"/>
          <w:szCs w:val="20"/>
        </w:rPr>
        <w:tab/>
      </w:r>
    </w:p>
    <w:p w:rsidR="0086587C" w:rsidRDefault="0086587C" w:rsidP="008658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Information</w:t>
      </w:r>
    </w:p>
    <w:p w:rsidR="0086587C" w:rsidRDefault="0086587C" w:rsidP="0086587C">
      <w:pPr>
        <w:rPr>
          <w:rFonts w:ascii="Arial" w:hAnsi="Arial" w:cs="Arial"/>
          <w:sz w:val="20"/>
          <w:szCs w:val="20"/>
        </w:rPr>
      </w:pPr>
    </w:p>
    <w:p w:rsidR="0086587C" w:rsidRPr="0086587C" w:rsidRDefault="0086587C" w:rsidP="008658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Resources Projector &amp; computer</w:t>
      </w:r>
    </w:p>
    <w:p w:rsid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ab/>
      </w:r>
    </w:p>
    <w:p w:rsidR="00EF4479" w:rsidRP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</w:p>
    <w:sectPr w:rsidR="00EF4479" w:rsidRPr="007B7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42198"/>
    <w:multiLevelType w:val="hybridMultilevel"/>
    <w:tmpl w:val="AF1E7DFE"/>
    <w:lvl w:ilvl="0" w:tplc="7AB055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30"/>
    <w:rsid w:val="00305C07"/>
    <w:rsid w:val="00571494"/>
    <w:rsid w:val="006C401C"/>
    <w:rsid w:val="00717021"/>
    <w:rsid w:val="007B7730"/>
    <w:rsid w:val="007C3545"/>
    <w:rsid w:val="007D38E6"/>
    <w:rsid w:val="00854B88"/>
    <w:rsid w:val="0086587C"/>
    <w:rsid w:val="00930E90"/>
    <w:rsid w:val="009E2770"/>
    <w:rsid w:val="00A21AF7"/>
    <w:rsid w:val="00B01D17"/>
    <w:rsid w:val="00B81D1F"/>
    <w:rsid w:val="00CB368A"/>
    <w:rsid w:val="00D139C3"/>
    <w:rsid w:val="00EA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DDBB6-188A-4199-B672-01E5119D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7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7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LorieGlaser</dc:creator>
  <cp:keywords/>
  <dc:description/>
  <cp:lastModifiedBy>Lorie Glaser</cp:lastModifiedBy>
  <cp:revision>15</cp:revision>
  <dcterms:created xsi:type="dcterms:W3CDTF">2017-01-25T14:48:00Z</dcterms:created>
  <dcterms:modified xsi:type="dcterms:W3CDTF">2018-10-22T13:22:00Z</dcterms:modified>
</cp:coreProperties>
</file>