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0B6EA" w14:textId="4294FD26" w:rsidR="0097064E" w:rsidRDefault="0097064E">
      <w:pPr>
        <w:pStyle w:val="H2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Qualtrics link for final survey: </w:t>
      </w:r>
      <w:hyperlink r:id="rId7" w:history="1">
        <w:r w:rsidR="00FA3E91" w:rsidRPr="00937A24">
          <w:rPr>
            <w:rStyle w:val="Hyperlink"/>
            <w:rFonts w:ascii="Aptos" w:hAnsi="Aptos"/>
            <w:sz w:val="24"/>
            <w:szCs w:val="24"/>
          </w:rPr>
          <w:t>https://kstate.qualtrics.com/jfe/form/SV_9WZsRTs9idn5g34</w:t>
        </w:r>
      </w:hyperlink>
      <w:r w:rsidR="00FA3E91">
        <w:rPr>
          <w:rFonts w:ascii="Aptos" w:hAnsi="Aptos"/>
          <w:sz w:val="24"/>
          <w:szCs w:val="24"/>
        </w:rPr>
        <w:t xml:space="preserve"> </w:t>
      </w:r>
    </w:p>
    <w:p w14:paraId="5C5F8688" w14:textId="14FE637F" w:rsidR="008F5CD9" w:rsidRPr="00BB0237" w:rsidRDefault="00000000">
      <w:pPr>
        <w:pStyle w:val="H2"/>
        <w:rPr>
          <w:rFonts w:ascii="Aptos" w:hAnsi="Aptos"/>
          <w:sz w:val="24"/>
          <w:szCs w:val="24"/>
        </w:rPr>
      </w:pPr>
      <w:r w:rsidRPr="00BB0237">
        <w:rPr>
          <w:rFonts w:ascii="Aptos" w:hAnsi="Aptos"/>
          <w:sz w:val="24"/>
          <w:szCs w:val="24"/>
        </w:rPr>
        <w:t xml:space="preserve">Academic Innovation Fund Final Application FY27 </w:t>
      </w:r>
      <w:r w:rsidR="002367F8">
        <w:rPr>
          <w:rFonts w:ascii="Aptos" w:hAnsi="Aptos"/>
          <w:sz w:val="24"/>
          <w:szCs w:val="24"/>
        </w:rPr>
        <w:t>–</w:t>
      </w:r>
      <w:r w:rsidRPr="00BB0237">
        <w:rPr>
          <w:rFonts w:ascii="Aptos" w:hAnsi="Aptos"/>
          <w:sz w:val="24"/>
          <w:szCs w:val="24"/>
        </w:rPr>
        <w:t xml:space="preserve"> </w:t>
      </w:r>
      <w:r w:rsidR="002367F8">
        <w:rPr>
          <w:rFonts w:ascii="Aptos" w:hAnsi="Aptos"/>
          <w:sz w:val="24"/>
          <w:szCs w:val="24"/>
        </w:rPr>
        <w:t xml:space="preserve">Noncredit </w:t>
      </w:r>
      <w:r w:rsidRPr="00BB0237">
        <w:rPr>
          <w:rFonts w:ascii="Aptos" w:hAnsi="Aptos"/>
          <w:sz w:val="24"/>
          <w:szCs w:val="24"/>
        </w:rPr>
        <w:t>Microcredentials</w:t>
      </w:r>
    </w:p>
    <w:p w14:paraId="722F6FC0" w14:textId="77777777" w:rsidR="007925A4" w:rsidRDefault="00BB0237" w:rsidP="00BB0237">
      <w:pPr>
        <w:rPr>
          <w:rFonts w:ascii="Aptos" w:hAnsi="Aptos"/>
          <w:sz w:val="24"/>
          <w:szCs w:val="24"/>
        </w:rPr>
      </w:pPr>
      <w:r w:rsidRPr="00BB0237">
        <w:rPr>
          <w:rFonts w:ascii="Aptos" w:hAnsi="Aptos"/>
          <w:sz w:val="24"/>
          <w:szCs w:val="24"/>
        </w:rPr>
        <w:t>Thank you for advancing to the final proposal stage of the FY2027 Academic Innovation Fund (AIF). The final application deadline is January 29, 2027.</w:t>
      </w:r>
      <w:r w:rsidRPr="00BB0237">
        <w:rPr>
          <w:rFonts w:ascii="Aptos" w:hAnsi="Aptos"/>
          <w:sz w:val="24"/>
          <w:szCs w:val="24"/>
        </w:rPr>
        <w:br/>
      </w:r>
      <w:r w:rsidRPr="00BB0237">
        <w:rPr>
          <w:rFonts w:ascii="Aptos" w:hAnsi="Aptos"/>
          <w:sz w:val="24"/>
          <w:szCs w:val="24"/>
        </w:rPr>
        <w:br/>
        <w:t xml:space="preserve">This application is for noncredit microcredentials only. Funding requests may not exceed $5,000 per noncredit microcredential proposal. If your information is prepared </w:t>
      </w:r>
      <w:proofErr w:type="gramStart"/>
      <w:r w:rsidRPr="00BB0237">
        <w:rPr>
          <w:rFonts w:ascii="Aptos" w:hAnsi="Aptos"/>
          <w:sz w:val="24"/>
          <w:szCs w:val="24"/>
        </w:rPr>
        <w:t>and copy-</w:t>
      </w:r>
      <w:proofErr w:type="gramEnd"/>
      <w:r w:rsidRPr="00BB0237">
        <w:rPr>
          <w:rFonts w:ascii="Aptos" w:hAnsi="Aptos"/>
          <w:sz w:val="24"/>
          <w:szCs w:val="24"/>
        </w:rPr>
        <w:t>ready for the proposal, the form will take approximately 10 minutes to complete.</w:t>
      </w:r>
    </w:p>
    <w:p w14:paraId="428A83C2" w14:textId="77777777" w:rsidR="007925A4" w:rsidRDefault="007925A4" w:rsidP="00BB0237">
      <w:pPr>
        <w:rPr>
          <w:rFonts w:ascii="Aptos" w:hAnsi="Aptos"/>
          <w:sz w:val="24"/>
          <w:szCs w:val="24"/>
        </w:rPr>
      </w:pPr>
    </w:p>
    <w:p w14:paraId="7877EB67" w14:textId="77777777" w:rsidR="007925A4" w:rsidRPr="007925A4" w:rsidRDefault="007925A4" w:rsidP="007925A4">
      <w:pPr>
        <w:rPr>
          <w:rFonts w:ascii="Aptos" w:hAnsi="Aptos"/>
          <w:b/>
          <w:bCs/>
          <w:sz w:val="24"/>
          <w:szCs w:val="24"/>
        </w:rPr>
      </w:pPr>
      <w:r w:rsidRPr="007925A4">
        <w:rPr>
          <w:rFonts w:ascii="Aptos" w:hAnsi="Aptos"/>
          <w:b/>
          <w:bCs/>
          <w:sz w:val="24"/>
          <w:szCs w:val="24"/>
        </w:rPr>
        <w:t>Program Development and Launch Expectations</w:t>
      </w:r>
    </w:p>
    <w:p w14:paraId="3089371D" w14:textId="20713D52" w:rsidR="00BB0237" w:rsidRPr="00BB0237" w:rsidRDefault="007925A4" w:rsidP="007925A4">
      <w:pPr>
        <w:rPr>
          <w:rFonts w:ascii="Aptos" w:hAnsi="Aptos"/>
          <w:sz w:val="24"/>
          <w:szCs w:val="24"/>
        </w:rPr>
      </w:pPr>
      <w:r w:rsidRPr="007925A4">
        <w:rPr>
          <w:rFonts w:ascii="Aptos" w:hAnsi="Aptos"/>
          <w:sz w:val="24"/>
          <w:szCs w:val="24"/>
        </w:rPr>
        <w:t>Noncredit microcredentials receiving AIF support are expected to be fully developed and available for learner registration within one year of receiving initial AIF funding. Proposals should include a realistic implementation timeline with clear milestones demonstrating how the microcredential will meet this expectation.</w:t>
      </w:r>
      <w:r w:rsidR="00BB0237" w:rsidRPr="00BB0237">
        <w:rPr>
          <w:rFonts w:ascii="Aptos" w:hAnsi="Aptos"/>
          <w:sz w:val="24"/>
          <w:szCs w:val="24"/>
        </w:rPr>
        <w:br/>
      </w:r>
      <w:r w:rsidR="00BB0237" w:rsidRPr="00BB0237">
        <w:rPr>
          <w:rFonts w:ascii="Aptos" w:hAnsi="Aptos"/>
          <w:sz w:val="24"/>
          <w:szCs w:val="24"/>
        </w:rPr>
        <w:br/>
        <w:t>The Academic Innovation Review Team will base investment recommendations on how well the proposal accomplishes the following goals:</w:t>
      </w:r>
    </w:p>
    <w:p w14:paraId="1B142EA7" w14:textId="77777777" w:rsidR="00BB0237" w:rsidRPr="00BB0237" w:rsidRDefault="00BB0237" w:rsidP="00BB0237">
      <w:pPr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BB0237">
        <w:rPr>
          <w:rFonts w:ascii="Aptos" w:hAnsi="Aptos"/>
          <w:sz w:val="24"/>
          <w:szCs w:val="24"/>
        </w:rPr>
        <w:t xml:space="preserve">Meets regional, national or international </w:t>
      </w:r>
      <w:proofErr w:type="gramStart"/>
      <w:r w:rsidRPr="00BB0237">
        <w:rPr>
          <w:rFonts w:ascii="Aptos" w:hAnsi="Aptos"/>
          <w:sz w:val="24"/>
          <w:szCs w:val="24"/>
        </w:rPr>
        <w:t>learner</w:t>
      </w:r>
      <w:proofErr w:type="gramEnd"/>
      <w:r w:rsidRPr="00BB0237">
        <w:rPr>
          <w:rFonts w:ascii="Aptos" w:hAnsi="Aptos"/>
          <w:sz w:val="24"/>
          <w:szCs w:val="24"/>
        </w:rPr>
        <w:t xml:space="preserve"> or workplace needs of the future;</w:t>
      </w:r>
    </w:p>
    <w:p w14:paraId="704E6B58" w14:textId="77777777" w:rsidR="00BB0237" w:rsidRPr="00BB0237" w:rsidRDefault="00BB0237" w:rsidP="00BB0237">
      <w:pPr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BB0237">
        <w:rPr>
          <w:rFonts w:ascii="Aptos" w:hAnsi="Aptos"/>
          <w:sz w:val="24"/>
          <w:szCs w:val="24"/>
        </w:rPr>
        <w:t>Drives curricular innovation and academic excellence at K-State through flexible, high-impact design aligned with current and emerging skills;</w:t>
      </w:r>
    </w:p>
    <w:p w14:paraId="0B791565" w14:textId="77777777" w:rsidR="00BB0237" w:rsidRPr="00BB0237" w:rsidRDefault="00BB0237" w:rsidP="00BB0237">
      <w:pPr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BB0237">
        <w:rPr>
          <w:rFonts w:ascii="Aptos" w:hAnsi="Aptos"/>
          <w:sz w:val="24"/>
          <w:szCs w:val="24"/>
        </w:rPr>
        <w:t xml:space="preserve">Aligns with </w:t>
      </w:r>
      <w:hyperlink r:id="rId8" w:tgtFrame="_blank" w:history="1">
        <w:r w:rsidRPr="00BB0237">
          <w:rPr>
            <w:rStyle w:val="Hyperlink"/>
            <w:rFonts w:ascii="Aptos" w:hAnsi="Aptos"/>
            <w:sz w:val="24"/>
            <w:szCs w:val="24"/>
          </w:rPr>
          <w:t>Next-Gen K-State Strategic Plan</w:t>
        </w:r>
      </w:hyperlink>
      <w:r w:rsidRPr="00BB0237">
        <w:rPr>
          <w:rFonts w:ascii="Aptos" w:hAnsi="Aptos"/>
          <w:sz w:val="24"/>
          <w:szCs w:val="24"/>
        </w:rPr>
        <w:t>;</w:t>
      </w:r>
    </w:p>
    <w:p w14:paraId="3F367213" w14:textId="77777777" w:rsidR="00BB0237" w:rsidRPr="00BB0237" w:rsidRDefault="00BB0237" w:rsidP="00BB0237">
      <w:pPr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BB0237">
        <w:rPr>
          <w:rFonts w:ascii="Aptos" w:hAnsi="Aptos"/>
          <w:sz w:val="24"/>
          <w:szCs w:val="24"/>
        </w:rPr>
        <w:t xml:space="preserve">Aligns with the </w:t>
      </w:r>
      <w:hyperlink r:id="rId9" w:tgtFrame="_blank" w:history="1">
        <w:r w:rsidRPr="00BB0237">
          <w:rPr>
            <w:rStyle w:val="Hyperlink"/>
            <w:rFonts w:ascii="Aptos" w:hAnsi="Aptos"/>
            <w:sz w:val="24"/>
            <w:szCs w:val="24"/>
          </w:rPr>
          <w:t>K-State Opportunity Agenda</w:t>
        </w:r>
      </w:hyperlink>
      <w:r w:rsidRPr="00BB0237">
        <w:rPr>
          <w:rFonts w:ascii="Aptos" w:hAnsi="Aptos"/>
          <w:sz w:val="24"/>
          <w:szCs w:val="24"/>
        </w:rPr>
        <w:t>; </w:t>
      </w:r>
    </w:p>
    <w:p w14:paraId="26C30717" w14:textId="77777777" w:rsidR="00BB0237" w:rsidRPr="00BB0237" w:rsidRDefault="00BB0237" w:rsidP="00BB0237">
      <w:pPr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BB0237">
        <w:rPr>
          <w:rFonts w:ascii="Aptos" w:hAnsi="Aptos"/>
          <w:sz w:val="24"/>
          <w:szCs w:val="24"/>
        </w:rPr>
        <w:t>Supports the long-term financial sustainability of the university and the proposed credential;</w:t>
      </w:r>
    </w:p>
    <w:p w14:paraId="22F3BC13" w14:textId="77777777" w:rsidR="00BB0237" w:rsidRPr="00BB0237" w:rsidRDefault="00BB0237" w:rsidP="00BB0237">
      <w:pPr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BB0237">
        <w:rPr>
          <w:rFonts w:ascii="Aptos" w:hAnsi="Aptos"/>
          <w:sz w:val="24"/>
          <w:szCs w:val="24"/>
        </w:rPr>
        <w:t>Provides a clear plan for program sustainability after the initial investment. </w:t>
      </w:r>
    </w:p>
    <w:p w14:paraId="7B82D9A6" w14:textId="77777777" w:rsidR="00BB0237" w:rsidRPr="00BB0237" w:rsidRDefault="00BB0237" w:rsidP="00BB0237">
      <w:pPr>
        <w:rPr>
          <w:rFonts w:ascii="Aptos" w:hAnsi="Aptos"/>
          <w:sz w:val="24"/>
          <w:szCs w:val="24"/>
        </w:rPr>
      </w:pPr>
      <w:r w:rsidRPr="00BB0237">
        <w:rPr>
          <w:rFonts w:ascii="Aptos" w:hAnsi="Aptos"/>
          <w:sz w:val="24"/>
          <w:szCs w:val="24"/>
        </w:rPr>
        <w:t> </w:t>
      </w:r>
    </w:p>
    <w:p w14:paraId="6F58860F" w14:textId="3D79DCC6" w:rsidR="008F5CD9" w:rsidRPr="00BB0237" w:rsidRDefault="00BB0237" w:rsidP="00BB0237">
      <w:pPr>
        <w:spacing w:line="240" w:lineRule="auto"/>
        <w:rPr>
          <w:rFonts w:ascii="Aptos" w:hAnsi="Aptos"/>
          <w:sz w:val="24"/>
          <w:szCs w:val="24"/>
        </w:rPr>
      </w:pPr>
      <w:r w:rsidRPr="00BB0237">
        <w:rPr>
          <w:rFonts w:ascii="Aptos" w:hAnsi="Aptos"/>
          <w:sz w:val="24"/>
          <w:szCs w:val="24"/>
        </w:rPr>
        <w:t>Please email academicinnovation@ksu.edu if you have any questions.</w:t>
      </w:r>
    </w:p>
    <w:p w14:paraId="321BD826" w14:textId="77777777" w:rsidR="008F5CD9" w:rsidRPr="00BB0237" w:rsidRDefault="008F5CD9" w:rsidP="00BB0237">
      <w:pPr>
        <w:spacing w:line="240" w:lineRule="auto"/>
        <w:rPr>
          <w:rFonts w:ascii="Aptos" w:hAnsi="Aptos"/>
          <w:sz w:val="24"/>
          <w:szCs w:val="24"/>
        </w:rPr>
      </w:pPr>
    </w:p>
    <w:p w14:paraId="713FF674" w14:textId="77777777" w:rsidR="008F5CD9" w:rsidRPr="002060FF" w:rsidRDefault="00000000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Department(s) requesting funds:</w:t>
      </w:r>
    </w:p>
    <w:p w14:paraId="247A6DD2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64276E3E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57BD21A1" w14:textId="77777777" w:rsidR="008F5CD9" w:rsidRPr="002060FF" w:rsidRDefault="00000000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Primary Contact:</w:t>
      </w:r>
    </w:p>
    <w:p w14:paraId="0C63DA6B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46E19D2F" w14:textId="77777777" w:rsidR="00BB0237" w:rsidRPr="002060FF" w:rsidRDefault="00BB0237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6DBF0306" w14:textId="77777777" w:rsidR="008F5CD9" w:rsidRPr="002060FF" w:rsidRDefault="00000000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Primary Contact email:</w:t>
      </w:r>
    </w:p>
    <w:p w14:paraId="5CAFBA21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41E16993" w14:textId="77777777" w:rsidR="00BB0237" w:rsidRPr="002060FF" w:rsidRDefault="00BB0237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5C847BB9" w14:textId="5857F867" w:rsidR="008F5CD9" w:rsidRPr="002060FF" w:rsidRDefault="00000000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lastRenderedPageBreak/>
        <w:t>Primary Contact phone:</w:t>
      </w:r>
    </w:p>
    <w:p w14:paraId="4354E101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1F5D8D8F" w14:textId="77777777" w:rsidR="00BB0237" w:rsidRPr="002060FF" w:rsidRDefault="00BB0237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2A48CA17" w14:textId="77777777" w:rsidR="008F5CD9" w:rsidRPr="002060FF" w:rsidRDefault="00000000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Primary Department Head:</w:t>
      </w:r>
    </w:p>
    <w:p w14:paraId="7E67659E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2CCD5B66" w14:textId="77777777" w:rsidR="00BB0237" w:rsidRPr="002060FF" w:rsidRDefault="00BB0237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5FB2590E" w14:textId="77777777" w:rsidR="008F5CD9" w:rsidRPr="002060FF" w:rsidRDefault="00000000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Primary Department Head email:</w:t>
      </w:r>
    </w:p>
    <w:p w14:paraId="2E118F53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34A631EF" w14:textId="77777777" w:rsidR="00BB0237" w:rsidRPr="002060FF" w:rsidRDefault="00BB0237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72B421DD" w14:textId="77777777" w:rsidR="008F5CD9" w:rsidRDefault="00000000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 xml:space="preserve">Dean or </w:t>
      </w:r>
      <w:proofErr w:type="gramStart"/>
      <w:r w:rsidRPr="002060FF">
        <w:rPr>
          <w:rFonts w:ascii="Aptos" w:hAnsi="Aptos"/>
          <w:b/>
          <w:bCs/>
          <w:sz w:val="24"/>
          <w:szCs w:val="24"/>
        </w:rPr>
        <w:t>designee</w:t>
      </w:r>
      <w:proofErr w:type="gramEnd"/>
      <w:r w:rsidRPr="002060FF">
        <w:rPr>
          <w:rFonts w:ascii="Aptos" w:hAnsi="Aptos"/>
          <w:b/>
          <w:bCs/>
          <w:sz w:val="24"/>
          <w:szCs w:val="24"/>
        </w:rPr>
        <w:t>:</w:t>
      </w:r>
    </w:p>
    <w:p w14:paraId="25237CAF" w14:textId="77777777" w:rsidR="007925A4" w:rsidRDefault="007925A4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7E5039E1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7D1217C2" w14:textId="77777777" w:rsidR="008F5CD9" w:rsidRPr="002060FF" w:rsidRDefault="00000000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Dean or designee email: </w:t>
      </w:r>
    </w:p>
    <w:p w14:paraId="2633F14D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1680679F" w14:textId="77777777" w:rsidR="00BB0237" w:rsidRPr="002060FF" w:rsidRDefault="00BB0237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31BCE174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Title of noncredit microcredential:</w:t>
      </w:r>
    </w:p>
    <w:p w14:paraId="73AC21DD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4AED9B1F" w14:textId="77777777" w:rsidR="00BB0237" w:rsidRPr="002060FF" w:rsidRDefault="00BB0237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2D9C11C0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Is this proposal multidisciplinary (multiple units are submitting)?</w:t>
      </w:r>
    </w:p>
    <w:p w14:paraId="5761C3E5" w14:textId="1864D4D9" w:rsidR="008F5CD9" w:rsidRPr="00114F78" w:rsidRDefault="00000000" w:rsidP="00BB0237">
      <w:pPr>
        <w:pStyle w:val="ListParagraph"/>
        <w:keepNext/>
        <w:numPr>
          <w:ilvl w:val="0"/>
          <w:numId w:val="4"/>
        </w:numPr>
        <w:spacing w:before="0" w:line="240" w:lineRule="auto"/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t xml:space="preserve">Yes </w:t>
      </w:r>
    </w:p>
    <w:p w14:paraId="5CA51D87" w14:textId="6F46417A" w:rsidR="008F5CD9" w:rsidRPr="00114F78" w:rsidRDefault="00000000" w:rsidP="00BB0237">
      <w:pPr>
        <w:pStyle w:val="ListParagraph"/>
        <w:keepNext/>
        <w:numPr>
          <w:ilvl w:val="0"/>
          <w:numId w:val="4"/>
        </w:numPr>
        <w:spacing w:before="0" w:line="240" w:lineRule="auto"/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t xml:space="preserve">No  </w:t>
      </w:r>
    </w:p>
    <w:p w14:paraId="28CCDB08" w14:textId="77777777" w:rsidR="008F5CD9" w:rsidRPr="002060FF" w:rsidRDefault="008F5CD9" w:rsidP="00BB0237">
      <w:pPr>
        <w:rPr>
          <w:rFonts w:ascii="Aptos" w:hAnsi="Aptos"/>
          <w:b/>
          <w:bCs/>
          <w:sz w:val="24"/>
          <w:szCs w:val="24"/>
        </w:rPr>
      </w:pPr>
    </w:p>
    <w:p w14:paraId="55FB802C" w14:textId="77777777" w:rsidR="008F5CD9" w:rsidRPr="002060FF" w:rsidRDefault="00000000" w:rsidP="00BB0237">
      <w:pPr>
        <w:pStyle w:val="QDisplayLogic"/>
        <w:keepNext/>
        <w:spacing w:before="0" w:after="0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Display this question:</w:t>
      </w:r>
    </w:p>
    <w:p w14:paraId="2C70EFA7" w14:textId="77777777" w:rsidR="008F5CD9" w:rsidRPr="002060FF" w:rsidRDefault="00000000" w:rsidP="00BB0237">
      <w:pPr>
        <w:pStyle w:val="QDisplayLogic"/>
        <w:keepNext/>
        <w:spacing w:before="0" w:after="0"/>
        <w:ind w:firstLine="400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 xml:space="preserve">If </w:t>
      </w:r>
      <w:proofErr w:type="gramStart"/>
      <w:r w:rsidRPr="002060FF">
        <w:rPr>
          <w:rFonts w:ascii="Aptos" w:hAnsi="Aptos"/>
          <w:b/>
          <w:bCs/>
          <w:sz w:val="24"/>
          <w:szCs w:val="24"/>
        </w:rPr>
        <w:t>Is</w:t>
      </w:r>
      <w:proofErr w:type="gramEnd"/>
      <w:r w:rsidRPr="002060FF">
        <w:rPr>
          <w:rFonts w:ascii="Aptos" w:hAnsi="Aptos"/>
          <w:b/>
          <w:bCs/>
          <w:sz w:val="24"/>
          <w:szCs w:val="24"/>
        </w:rPr>
        <w:t xml:space="preserve"> this proposal multidisciplinary (multiple units are </w:t>
      </w:r>
      <w:proofErr w:type="gramStart"/>
      <w:r w:rsidRPr="002060FF">
        <w:rPr>
          <w:rFonts w:ascii="Aptos" w:hAnsi="Aptos"/>
          <w:b/>
          <w:bCs/>
          <w:sz w:val="24"/>
          <w:szCs w:val="24"/>
        </w:rPr>
        <w:t>submitting</w:t>
      </w:r>
      <w:proofErr w:type="gramEnd"/>
      <w:r w:rsidRPr="002060FF">
        <w:rPr>
          <w:rFonts w:ascii="Aptos" w:hAnsi="Aptos"/>
          <w:b/>
          <w:bCs/>
          <w:sz w:val="24"/>
          <w:szCs w:val="24"/>
        </w:rPr>
        <w:t>)? = Yes</w:t>
      </w:r>
    </w:p>
    <w:p w14:paraId="03A6A114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2A7E33B7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Identify all participating departments and colleges and briefly explain their roles.</w:t>
      </w:r>
    </w:p>
    <w:p w14:paraId="45F8AE34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516BC46E" w14:textId="77777777" w:rsidR="00BB0237" w:rsidRPr="002060FF" w:rsidRDefault="00BB0237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1A3F0E31" w14:textId="77777777" w:rsidR="00BB0237" w:rsidRPr="002060FF" w:rsidRDefault="00BB0237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09154D39" w14:textId="77777777" w:rsidR="00BB0237" w:rsidRPr="002060FF" w:rsidRDefault="00BB0237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703FC9A5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Which new audience(s) will the microcredential recruit or serve? Select all that apply.</w:t>
      </w:r>
    </w:p>
    <w:p w14:paraId="5A27A717" w14:textId="2DE71DDC" w:rsidR="008F5CD9" w:rsidRPr="00114F78" w:rsidRDefault="00000000" w:rsidP="00BB0237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t xml:space="preserve">High School Students </w:t>
      </w:r>
    </w:p>
    <w:p w14:paraId="3E4209C7" w14:textId="1DF6570A" w:rsidR="008F5CD9" w:rsidRPr="00114F78" w:rsidRDefault="00000000" w:rsidP="00BB0237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t xml:space="preserve">Traditional College Learners </w:t>
      </w:r>
    </w:p>
    <w:p w14:paraId="067DEAC4" w14:textId="3C805A6A" w:rsidR="008F5CD9" w:rsidRPr="00114F78" w:rsidRDefault="00000000" w:rsidP="00BB0237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t xml:space="preserve">Post-traditional/adult learners (including part-time, military-affiliated, or caregiving learners) </w:t>
      </w:r>
    </w:p>
    <w:p w14:paraId="27A42205" w14:textId="6A6220A8" w:rsidR="008F5CD9" w:rsidRPr="00114F78" w:rsidRDefault="00000000" w:rsidP="00BB0237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t xml:space="preserve">Working </w:t>
      </w:r>
      <w:proofErr w:type="gramStart"/>
      <w:r w:rsidRPr="00114F78">
        <w:rPr>
          <w:rFonts w:ascii="Aptos" w:hAnsi="Aptos"/>
          <w:sz w:val="24"/>
          <w:szCs w:val="24"/>
        </w:rPr>
        <w:t>professionals</w:t>
      </w:r>
      <w:proofErr w:type="gramEnd"/>
      <w:r w:rsidRPr="00114F78">
        <w:rPr>
          <w:rFonts w:ascii="Aptos" w:hAnsi="Aptos"/>
          <w:sz w:val="24"/>
          <w:szCs w:val="24"/>
        </w:rPr>
        <w:t xml:space="preserve"> / workforce learners </w:t>
      </w:r>
    </w:p>
    <w:p w14:paraId="5EB9D1DC" w14:textId="5E4F00FD" w:rsidR="008F5CD9" w:rsidRPr="00114F78" w:rsidRDefault="00000000" w:rsidP="00BB0237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t>Other (describe) __________________________________________________</w:t>
      </w:r>
    </w:p>
    <w:p w14:paraId="5A30F26F" w14:textId="77777777" w:rsidR="008F5CD9" w:rsidRPr="002060FF" w:rsidRDefault="008F5CD9" w:rsidP="00BB0237">
      <w:pPr>
        <w:rPr>
          <w:rFonts w:ascii="Aptos" w:hAnsi="Aptos"/>
          <w:b/>
          <w:bCs/>
          <w:sz w:val="24"/>
          <w:szCs w:val="24"/>
        </w:rPr>
      </w:pPr>
    </w:p>
    <w:p w14:paraId="22D16770" w14:textId="77777777" w:rsidR="008F5CD9" w:rsidRPr="002060FF" w:rsidRDefault="00000000" w:rsidP="00BB0237">
      <w:pPr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What is the proposed modality? Select all that apply.</w:t>
      </w:r>
    </w:p>
    <w:p w14:paraId="567A08BB" w14:textId="5BEADF32" w:rsidR="008F5CD9" w:rsidRPr="00114F78" w:rsidRDefault="00000000" w:rsidP="00BB0237">
      <w:pPr>
        <w:pStyle w:val="ListParagraph"/>
        <w:numPr>
          <w:ilvl w:val="0"/>
          <w:numId w:val="7"/>
        </w:numPr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t>In person</w:t>
      </w:r>
    </w:p>
    <w:p w14:paraId="22ADCDFE" w14:textId="5C8177A0" w:rsidR="008F5CD9" w:rsidRPr="00114F78" w:rsidRDefault="00000000" w:rsidP="00BB0237">
      <w:pPr>
        <w:pStyle w:val="ListParagraph"/>
        <w:numPr>
          <w:ilvl w:val="0"/>
          <w:numId w:val="7"/>
        </w:numPr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lastRenderedPageBreak/>
        <w:t xml:space="preserve">Hybrid </w:t>
      </w:r>
    </w:p>
    <w:p w14:paraId="00C45DDF" w14:textId="6DD715A1" w:rsidR="008F5CD9" w:rsidRPr="00114F78" w:rsidRDefault="00000000" w:rsidP="00BB0237">
      <w:pPr>
        <w:pStyle w:val="ListParagraph"/>
        <w:numPr>
          <w:ilvl w:val="0"/>
          <w:numId w:val="7"/>
        </w:numPr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t xml:space="preserve">Online </w:t>
      </w:r>
    </w:p>
    <w:p w14:paraId="4994D34C" w14:textId="77777777" w:rsidR="008F5CD9" w:rsidRPr="002060FF" w:rsidRDefault="008F5CD9" w:rsidP="00BB0237">
      <w:pPr>
        <w:rPr>
          <w:rFonts w:ascii="Aptos" w:hAnsi="Aptos"/>
          <w:b/>
          <w:bCs/>
          <w:sz w:val="24"/>
          <w:szCs w:val="24"/>
        </w:rPr>
      </w:pPr>
    </w:p>
    <w:p w14:paraId="6D7AF079" w14:textId="77777777" w:rsidR="008F5CD9" w:rsidRPr="002060FF" w:rsidRDefault="00000000" w:rsidP="00BB0237">
      <w:pPr>
        <w:pStyle w:val="QDisplayLogic"/>
        <w:keepNext/>
        <w:spacing w:before="0" w:after="0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Display this question:</w:t>
      </w:r>
    </w:p>
    <w:p w14:paraId="20683CA8" w14:textId="77777777" w:rsidR="008F5CD9" w:rsidRPr="002060FF" w:rsidRDefault="00000000" w:rsidP="00BB0237">
      <w:pPr>
        <w:pStyle w:val="QDisplayLogic"/>
        <w:keepNext/>
        <w:spacing w:before="0" w:after="0"/>
        <w:ind w:firstLine="400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If What is the proposed modality? Select all that apply. = Hybrid</w:t>
      </w:r>
    </w:p>
    <w:p w14:paraId="59EBC5AE" w14:textId="77777777" w:rsidR="008F5CD9" w:rsidRPr="002060FF" w:rsidRDefault="00000000" w:rsidP="00BB0237">
      <w:pPr>
        <w:pStyle w:val="QDisplayLogic"/>
        <w:keepNext/>
        <w:spacing w:before="0" w:after="0"/>
        <w:ind w:firstLine="400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Or What is the proposed modality? Select all that apply. = Online</w:t>
      </w:r>
    </w:p>
    <w:p w14:paraId="450B9D72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69A3F434" w14:textId="77777777" w:rsidR="008F5CD9" w:rsidRPr="002060FF" w:rsidRDefault="00000000" w:rsidP="00BB0237">
      <w:pPr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 xml:space="preserve">For programs offered in hybrid or online formats, </w:t>
      </w:r>
      <w:proofErr w:type="gramStart"/>
      <w:r w:rsidRPr="002060FF">
        <w:rPr>
          <w:rFonts w:ascii="Aptos" w:hAnsi="Aptos"/>
          <w:b/>
          <w:bCs/>
          <w:sz w:val="24"/>
          <w:szCs w:val="24"/>
        </w:rPr>
        <w:t>will instruction</w:t>
      </w:r>
      <w:proofErr w:type="gramEnd"/>
      <w:r w:rsidRPr="002060FF">
        <w:rPr>
          <w:rFonts w:ascii="Aptos" w:hAnsi="Aptos"/>
          <w:b/>
          <w:bCs/>
          <w:sz w:val="24"/>
          <w:szCs w:val="24"/>
        </w:rPr>
        <w:t xml:space="preserve"> be delivered:</w:t>
      </w:r>
    </w:p>
    <w:p w14:paraId="51DC6E45" w14:textId="66398E53" w:rsidR="008F5CD9" w:rsidRPr="00114F78" w:rsidRDefault="00000000" w:rsidP="00BB0237">
      <w:pPr>
        <w:pStyle w:val="ListParagraph"/>
        <w:numPr>
          <w:ilvl w:val="0"/>
          <w:numId w:val="8"/>
        </w:numPr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t>Synchronously (live, scheduled sessions)</w:t>
      </w:r>
    </w:p>
    <w:p w14:paraId="107F1ED1" w14:textId="5FDA9AAC" w:rsidR="008F5CD9" w:rsidRPr="00114F78" w:rsidRDefault="00000000" w:rsidP="00BB0237">
      <w:pPr>
        <w:pStyle w:val="ListParagraph"/>
        <w:numPr>
          <w:ilvl w:val="0"/>
          <w:numId w:val="8"/>
        </w:numPr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t xml:space="preserve">Asynchronously (flexible, self-paced learning) </w:t>
      </w:r>
    </w:p>
    <w:p w14:paraId="1295F633" w14:textId="7ACD713D" w:rsidR="008F5CD9" w:rsidRPr="002060FF" w:rsidRDefault="00000000" w:rsidP="00BB0237">
      <w:pPr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Provide a concise microcredential overview and operating profile. Include the purpose, principal audience, expected instructional/contact hours or total duration, anticipated learner fee, and timing of the intended first offering.</w:t>
      </w:r>
    </w:p>
    <w:p w14:paraId="1E12B9AD" w14:textId="77777777" w:rsidR="008F5CD9" w:rsidRDefault="008F5CD9" w:rsidP="00BB0237">
      <w:pPr>
        <w:rPr>
          <w:rFonts w:ascii="Aptos" w:hAnsi="Aptos"/>
          <w:b/>
          <w:bCs/>
          <w:sz w:val="24"/>
          <w:szCs w:val="24"/>
        </w:rPr>
      </w:pPr>
    </w:p>
    <w:p w14:paraId="38D230BD" w14:textId="77777777" w:rsidR="002060FF" w:rsidRDefault="002060FF" w:rsidP="00BB0237">
      <w:pPr>
        <w:rPr>
          <w:rFonts w:ascii="Aptos" w:hAnsi="Aptos"/>
          <w:b/>
          <w:bCs/>
          <w:sz w:val="24"/>
          <w:szCs w:val="24"/>
        </w:rPr>
      </w:pPr>
    </w:p>
    <w:p w14:paraId="2C8E14C8" w14:textId="77777777" w:rsidR="002060FF" w:rsidRDefault="002060FF" w:rsidP="00BB0237">
      <w:pPr>
        <w:rPr>
          <w:rFonts w:ascii="Aptos" w:hAnsi="Aptos"/>
          <w:b/>
          <w:bCs/>
          <w:sz w:val="24"/>
          <w:szCs w:val="24"/>
        </w:rPr>
      </w:pPr>
    </w:p>
    <w:p w14:paraId="1F8DEA6F" w14:textId="77777777" w:rsidR="002060FF" w:rsidRPr="002060FF" w:rsidRDefault="002060FF" w:rsidP="00BB0237">
      <w:pPr>
        <w:rPr>
          <w:rFonts w:ascii="Aptos" w:hAnsi="Aptos"/>
          <w:b/>
          <w:bCs/>
          <w:sz w:val="24"/>
          <w:szCs w:val="24"/>
        </w:rPr>
      </w:pPr>
    </w:p>
    <w:p w14:paraId="4F69EFB3" w14:textId="77777777" w:rsidR="008F5CD9" w:rsidRPr="002060FF" w:rsidRDefault="00000000" w:rsidP="00BB0237">
      <w:pPr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List the specific skills or competencies learners will develop and briefly describe each. Make the outcomes sufficiently concrete to be assessed and recognized by learners and employers.</w:t>
      </w:r>
    </w:p>
    <w:p w14:paraId="722E3459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719B3BA8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6B4C89A6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72499B9D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3D7EED8C" w14:textId="77777777" w:rsidR="008F5CD9" w:rsidRPr="002060FF" w:rsidRDefault="00000000" w:rsidP="00BB0237">
      <w:pPr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Explain how learners will demonstrate mastery of each skill or competency. Link outcomes to assessments (for example: applied project, portfolio, demonstration, performance rubric, or employer-validated task). Explain successful-completion criteria.</w:t>
      </w:r>
    </w:p>
    <w:p w14:paraId="0CE3CF0C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1A8AC053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5800F622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37EF6938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4F45422F" w14:textId="77777777" w:rsidR="008F5CD9" w:rsidRPr="002060FF" w:rsidRDefault="00000000" w:rsidP="00BB0237">
      <w:pPr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Describe the instructional structure and what makes the microcredential innovative or distinctive. Address content sequence, learning activities, learner experience, applied or authentic learning, accessibility/flexibility, delivery approach, and how the design differs from existing K-State or external offerings.</w:t>
      </w:r>
    </w:p>
    <w:p w14:paraId="76A44E46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185BD7D5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1673B85C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70745AD0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5983B011" w14:textId="77777777" w:rsidR="008F5CD9" w:rsidRPr="002060FF" w:rsidRDefault="00000000" w:rsidP="00BB0237">
      <w:pPr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 xml:space="preserve">Describe how the microcredential may connect to other noncredit credentials, pathways, or programs, if applicable. Explain any planned </w:t>
      </w:r>
      <w:proofErr w:type="spellStart"/>
      <w:r w:rsidRPr="002060FF">
        <w:rPr>
          <w:rFonts w:ascii="Aptos" w:hAnsi="Aptos"/>
          <w:b/>
          <w:bCs/>
          <w:sz w:val="24"/>
          <w:szCs w:val="24"/>
        </w:rPr>
        <w:t>stackability</w:t>
      </w:r>
      <w:proofErr w:type="spellEnd"/>
      <w:r w:rsidRPr="002060FF">
        <w:rPr>
          <w:rFonts w:ascii="Aptos" w:hAnsi="Aptos"/>
          <w:b/>
          <w:bCs/>
          <w:sz w:val="24"/>
          <w:szCs w:val="24"/>
        </w:rPr>
        <w:t xml:space="preserve"> or progression accurately. Do not assume that noncredit completion automatically awards academic credit.</w:t>
      </w:r>
    </w:p>
    <w:p w14:paraId="3ACCE303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612DB0E5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30E833FC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571F0883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068EF538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 xml:space="preserve">Describe the workforce, learner, or societal need </w:t>
      </w:r>
      <w:proofErr w:type="gramStart"/>
      <w:r w:rsidRPr="002060FF">
        <w:rPr>
          <w:rFonts w:ascii="Aptos" w:hAnsi="Aptos"/>
          <w:b/>
          <w:bCs/>
          <w:sz w:val="24"/>
          <w:szCs w:val="24"/>
        </w:rPr>
        <w:t>this</w:t>
      </w:r>
      <w:proofErr w:type="gramEnd"/>
      <w:r w:rsidRPr="002060FF">
        <w:rPr>
          <w:rFonts w:ascii="Aptos" w:hAnsi="Aptos"/>
          <w:b/>
          <w:bCs/>
          <w:sz w:val="24"/>
          <w:szCs w:val="24"/>
        </w:rPr>
        <w:t xml:space="preserve"> microcredential addresses and the audience most likely to enroll. Describe concrete skill gaps, target occupations/sectors, geographic markets, and the value of the credential to learners.</w:t>
      </w:r>
    </w:p>
    <w:p w14:paraId="5C966BBF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11B05648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34EABE1B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2C8BE342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6A646A92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Summarize the evidence of demand and explain how the proposal responds to the findings. Use available market research, employer/partner feedback, learner interest, occupational data, comparable offerings, and/or other credible sources. Identify key opportunities or risks and cite the evidence you rely upon.</w:t>
      </w:r>
    </w:p>
    <w:p w14:paraId="0D9A1F77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6CB5CC74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15716F23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3BC141E5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2F19984C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Explain how learners and employers will recognize and use the microcredential. Examples: hiring, advancement, upskilling, professional practice, continuing education, or a later noncredit pathway.</w:t>
      </w:r>
    </w:p>
    <w:p w14:paraId="0009C02B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111DDA29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414714A3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5EEF8C1F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70335758" w14:textId="77777777" w:rsidR="008F5CD9" w:rsidRPr="002060FF" w:rsidRDefault="00000000" w:rsidP="00BB0237">
      <w:pPr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Upload your Market Demand Report</w:t>
      </w:r>
    </w:p>
    <w:p w14:paraId="26DF5FE6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626EBDD7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4D75BF4A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39386016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4797DB73" w14:textId="77777777" w:rsidR="008F5CD9" w:rsidRPr="002060FF" w:rsidRDefault="00000000" w:rsidP="00BB0237">
      <w:pPr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With which areas of K-State's Opportunity Agenda does this program align? Select all that apply.</w:t>
      </w:r>
    </w:p>
    <w:p w14:paraId="27CAA272" w14:textId="1B74FC76" w:rsidR="008F5CD9" w:rsidRPr="00114F78" w:rsidRDefault="00000000" w:rsidP="00BB0237">
      <w:pPr>
        <w:pStyle w:val="ListParagraph"/>
        <w:numPr>
          <w:ilvl w:val="0"/>
          <w:numId w:val="9"/>
        </w:numPr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lastRenderedPageBreak/>
        <w:t>Community Health and Well-Being</w:t>
      </w:r>
    </w:p>
    <w:p w14:paraId="23C6B6D3" w14:textId="202A66CB" w:rsidR="008F5CD9" w:rsidRPr="00114F78" w:rsidRDefault="00000000" w:rsidP="00BB0237">
      <w:pPr>
        <w:pStyle w:val="ListParagraph"/>
        <w:numPr>
          <w:ilvl w:val="0"/>
          <w:numId w:val="9"/>
        </w:numPr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t>Sustainability</w:t>
      </w:r>
    </w:p>
    <w:p w14:paraId="1960741A" w14:textId="2E20F084" w:rsidR="008F5CD9" w:rsidRPr="00114F78" w:rsidRDefault="00000000" w:rsidP="00BB0237">
      <w:pPr>
        <w:pStyle w:val="ListParagraph"/>
        <w:numPr>
          <w:ilvl w:val="0"/>
          <w:numId w:val="9"/>
        </w:numPr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t>Global Food Security and Biosecurity</w:t>
      </w:r>
    </w:p>
    <w:p w14:paraId="724AE79E" w14:textId="1AD2C98C" w:rsidR="002060FF" w:rsidRPr="00114F78" w:rsidRDefault="00000000" w:rsidP="002060FF">
      <w:pPr>
        <w:pStyle w:val="ListParagraph"/>
        <w:numPr>
          <w:ilvl w:val="0"/>
          <w:numId w:val="9"/>
        </w:numPr>
        <w:rPr>
          <w:rFonts w:ascii="Aptos" w:hAnsi="Aptos"/>
          <w:sz w:val="24"/>
          <w:szCs w:val="24"/>
        </w:rPr>
      </w:pPr>
      <w:r w:rsidRPr="00114F78">
        <w:rPr>
          <w:rFonts w:ascii="Aptos" w:hAnsi="Aptos"/>
          <w:sz w:val="24"/>
          <w:szCs w:val="24"/>
        </w:rPr>
        <w:t>Enabling Technologies</w:t>
      </w:r>
    </w:p>
    <w:p w14:paraId="1E0879A5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003992B4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3BBDAC4D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7687E68E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04E83E02" w14:textId="521FA83C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Describe how this proposal aligns with the university’s mission, the Next-Gen K-State Strategic Plan, and K-State Opportunity Agenda. How does it advance the university's commitment to innovation, access, and workforce partnerships? </w:t>
      </w:r>
    </w:p>
    <w:p w14:paraId="09D8F885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63C2B7EB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401695A7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3D77F4FF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0E5D54E1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2D8DF955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 xml:space="preserve">Identify the external industry, </w:t>
      </w:r>
      <w:proofErr w:type="gramStart"/>
      <w:r w:rsidRPr="002060FF">
        <w:rPr>
          <w:rFonts w:ascii="Aptos" w:hAnsi="Aptos"/>
          <w:b/>
          <w:bCs/>
          <w:sz w:val="24"/>
          <w:szCs w:val="24"/>
        </w:rPr>
        <w:t>corporate</w:t>
      </w:r>
      <w:proofErr w:type="gramEnd"/>
      <w:r w:rsidRPr="002060FF">
        <w:rPr>
          <w:rFonts w:ascii="Aptos" w:hAnsi="Aptos"/>
          <w:b/>
          <w:bCs/>
          <w:sz w:val="24"/>
          <w:szCs w:val="24"/>
        </w:rPr>
        <w:t>, government, or community partner(s) supporting this microcredential.</w:t>
      </w:r>
    </w:p>
    <w:p w14:paraId="0240E3BA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3DFE9F7F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6C39A233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7A108146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663C5948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0E6D1703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Describe how each partner has contributed or will contribute to development, implementation, or improvement.</w:t>
      </w:r>
    </w:p>
    <w:p w14:paraId="03EDF06B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343A0CED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320EBDE9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7A985700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414EA684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5A2CEA2C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Upload the external partner letter(s) of support. (Please combine multiple letters into one file). </w:t>
      </w:r>
    </w:p>
    <w:p w14:paraId="094870F1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0156F830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007C01F0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30630604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61EAA4C6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3B217843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What is the total AIF funding amount requested? Noncredit microcredentials are eligible for an AIF award of up to $5,000.</w:t>
      </w:r>
    </w:p>
    <w:p w14:paraId="6D90BA80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01C01EE8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426E5358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1D801F21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5736FC65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644FC0ED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Provide a three-year financial and learner-enrollment forecast beginning with the first year of delivery. For Year 1, Year 2, and Year 3, enter: projected learners, proposed price per learner (if applicable), projected program revenue, and projected direct annual operating expenses. Zero is acceptable if justified.</w:t>
      </w:r>
    </w:p>
    <w:p w14:paraId="7894E0DD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02837D98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Describe the anticipated return on investment for K-State. Discuss learner reach and enrollment, revenue or other institutional value, workforce outcomes, partner relationships, reputation, and realistic opportunities to grow or replicate the credential. Distinguish benefits from ongoing expenses.</w:t>
      </w:r>
    </w:p>
    <w:p w14:paraId="76364EA2" w14:textId="77777777" w:rsidR="00BB0237" w:rsidRPr="002060FF" w:rsidRDefault="00BB0237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18BC26AA" w14:textId="77777777" w:rsidR="00BB0237" w:rsidRPr="002060FF" w:rsidRDefault="00BB0237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4E527E2D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4DBF6528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5EE3C146" w14:textId="77777777" w:rsidR="002060FF" w:rsidRDefault="002060FF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57859ED9" w14:textId="70C8B564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 xml:space="preserve">Explain how the microcredential will be sustained </w:t>
      </w:r>
      <w:proofErr w:type="gramStart"/>
      <w:r w:rsidRPr="002060FF">
        <w:rPr>
          <w:rFonts w:ascii="Aptos" w:hAnsi="Aptos"/>
          <w:b/>
          <w:bCs/>
          <w:sz w:val="24"/>
          <w:szCs w:val="24"/>
        </w:rPr>
        <w:t>after one-time</w:t>
      </w:r>
      <w:proofErr w:type="gramEnd"/>
      <w:r w:rsidRPr="002060FF">
        <w:rPr>
          <w:rFonts w:ascii="Aptos" w:hAnsi="Aptos"/>
          <w:b/>
          <w:bCs/>
          <w:sz w:val="24"/>
          <w:szCs w:val="24"/>
        </w:rPr>
        <w:t xml:space="preserve"> AIF funding ends. </w:t>
      </w:r>
      <w:proofErr w:type="gramStart"/>
      <w:r w:rsidRPr="002060FF">
        <w:rPr>
          <w:rFonts w:ascii="Aptos" w:hAnsi="Aptos"/>
          <w:b/>
          <w:bCs/>
          <w:sz w:val="24"/>
          <w:szCs w:val="24"/>
        </w:rPr>
        <w:t>Address</w:t>
      </w:r>
      <w:proofErr w:type="gramEnd"/>
      <w:r w:rsidRPr="002060FF">
        <w:rPr>
          <w:rFonts w:ascii="Aptos" w:hAnsi="Aptos"/>
          <w:b/>
          <w:bCs/>
          <w:sz w:val="24"/>
          <w:szCs w:val="24"/>
        </w:rPr>
        <w:t xml:space="preserve"> expected ongoing revenue/support, staffing and faculty effort, ownership of instruction and administration, maintenance or revision of content, partner engagement, and how demand assumptions affect financial feasibility.</w:t>
      </w:r>
    </w:p>
    <w:p w14:paraId="136BD74B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627A95AF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13CD5310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46F84349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3D3A2362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2B2F03B5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Identify the units/people responsible for delivery and the capacity required. Specify who will handle development of the microcredential, instruction, assessment, and ongoing administration. Explain whether current capacity or new support is needed.</w:t>
      </w:r>
    </w:p>
    <w:p w14:paraId="462C8BFC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7A6C3499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242AD528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1A4037E0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2CAC45C6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36032F92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Provide a milestone-based timeline from AIF approval through first delivery. Provide target month/year for curriculum and assessment design, partner validation, noncredit setup, content build, marketing/recruitment, registration, first offering, and evaluation.</w:t>
      </w:r>
    </w:p>
    <w:p w14:paraId="3E46D2CD" w14:textId="77777777" w:rsidR="008F5CD9" w:rsidRPr="002060FF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67FD75A6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01974E68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24A78AE1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4A879BD3" w14:textId="77777777" w:rsidR="002060FF" w:rsidRP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3E11DC9D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>What are the principal risks or dependencies, and how will you address them?  Examples: staffing, expected enrollment, partner timing, specialized equipment, technology, or scheduling. A concise risk/mitigation list is sufficient.</w:t>
      </w:r>
    </w:p>
    <w:p w14:paraId="326D69EE" w14:textId="77777777" w:rsidR="008F5CD9" w:rsidRDefault="008F5CD9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4575CE21" w14:textId="77777777" w:rsidR="0009775C" w:rsidRDefault="0009775C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49AD6FF0" w14:textId="77777777" w:rsidR="0009775C" w:rsidRPr="002060FF" w:rsidRDefault="0009775C" w:rsidP="00BB0237">
      <w:pPr>
        <w:spacing w:line="240" w:lineRule="auto"/>
        <w:rPr>
          <w:rFonts w:ascii="Aptos" w:hAnsi="Aptos"/>
          <w:b/>
          <w:bCs/>
          <w:sz w:val="24"/>
          <w:szCs w:val="24"/>
        </w:rPr>
      </w:pPr>
    </w:p>
    <w:p w14:paraId="4F71DAEF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5DE8ECEC" w14:textId="77777777" w:rsidR="002060FF" w:rsidRDefault="002060FF" w:rsidP="002060FF">
      <w:pPr>
        <w:rPr>
          <w:rFonts w:ascii="Aptos" w:hAnsi="Aptos"/>
          <w:b/>
          <w:bCs/>
          <w:sz w:val="24"/>
          <w:szCs w:val="24"/>
        </w:rPr>
      </w:pPr>
    </w:p>
    <w:p w14:paraId="2A8599A4" w14:textId="77777777" w:rsidR="008F5CD9" w:rsidRPr="002060FF" w:rsidRDefault="00000000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  <w:r w:rsidRPr="002060FF">
        <w:rPr>
          <w:rFonts w:ascii="Aptos" w:hAnsi="Aptos"/>
          <w:b/>
          <w:bCs/>
          <w:sz w:val="24"/>
          <w:szCs w:val="24"/>
        </w:rPr>
        <w:t xml:space="preserve">I confirm that the information is complete to the best of my knowledge, and I understand that selecting Next/Submit will </w:t>
      </w:r>
      <w:proofErr w:type="gramStart"/>
      <w:r w:rsidRPr="002060FF">
        <w:rPr>
          <w:rFonts w:ascii="Aptos" w:hAnsi="Aptos"/>
          <w:b/>
          <w:bCs/>
          <w:sz w:val="24"/>
          <w:szCs w:val="24"/>
        </w:rPr>
        <w:t>submit</w:t>
      </w:r>
      <w:proofErr w:type="gramEnd"/>
      <w:r w:rsidRPr="002060FF">
        <w:rPr>
          <w:rFonts w:ascii="Aptos" w:hAnsi="Aptos"/>
          <w:b/>
          <w:bCs/>
          <w:sz w:val="24"/>
          <w:szCs w:val="24"/>
        </w:rPr>
        <w:t xml:space="preserve"> this final application.</w:t>
      </w:r>
    </w:p>
    <w:p w14:paraId="74946C44" w14:textId="77777777" w:rsidR="00BB0237" w:rsidRPr="002060FF" w:rsidRDefault="00BB0237" w:rsidP="00BB0237">
      <w:pPr>
        <w:keepNext/>
        <w:spacing w:line="240" w:lineRule="auto"/>
        <w:rPr>
          <w:rFonts w:ascii="Aptos" w:hAnsi="Aptos"/>
          <w:b/>
          <w:bCs/>
          <w:sz w:val="24"/>
          <w:szCs w:val="24"/>
        </w:rPr>
      </w:pPr>
    </w:p>
    <w:sectPr w:rsidR="00BB0237" w:rsidRPr="002060FF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E6D34" w14:textId="77777777" w:rsidR="005C1FFC" w:rsidRDefault="005C1FFC">
      <w:pPr>
        <w:spacing w:line="240" w:lineRule="auto"/>
      </w:pPr>
      <w:r>
        <w:separator/>
      </w:r>
    </w:p>
  </w:endnote>
  <w:endnote w:type="continuationSeparator" w:id="0">
    <w:p w14:paraId="75E52E3D" w14:textId="77777777" w:rsidR="005C1FFC" w:rsidRDefault="005C1F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BBB8" w14:textId="77777777" w:rsidR="00583F50" w:rsidRDefault="00000000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363145A8" w14:textId="77777777" w:rsidR="00583F50" w:rsidRDefault="00583F50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9206D" w14:textId="77777777" w:rsidR="00583F50" w:rsidRDefault="00000000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705DA267" w14:textId="77777777" w:rsidR="00583F50" w:rsidRDefault="00583F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F460C" w14:textId="77777777" w:rsidR="005C1FFC" w:rsidRDefault="005C1FFC">
      <w:pPr>
        <w:spacing w:line="240" w:lineRule="auto"/>
      </w:pPr>
      <w:r>
        <w:separator/>
      </w:r>
    </w:p>
  </w:footnote>
  <w:footnote w:type="continuationSeparator" w:id="0">
    <w:p w14:paraId="25AF95E0" w14:textId="77777777" w:rsidR="005C1FFC" w:rsidRDefault="005C1F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34CA3" w14:textId="77777777" w:rsidR="00583F50" w:rsidRDefault="0000000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7480C"/>
    <w:multiLevelType w:val="hybridMultilevel"/>
    <w:tmpl w:val="56E03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06241"/>
    <w:multiLevelType w:val="hybridMultilevel"/>
    <w:tmpl w:val="50E6E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A0BF6"/>
    <w:multiLevelType w:val="multilevel"/>
    <w:tmpl w:val="0409001D"/>
    <w:numStyleLink w:val="Singlepunch"/>
  </w:abstractNum>
  <w:abstractNum w:abstractNumId="3" w15:restartNumberingAfterBreak="0">
    <w:nsid w:val="288E1CE2"/>
    <w:multiLevelType w:val="multilevel"/>
    <w:tmpl w:val="0409001D"/>
    <w:numStyleLink w:val="Multipunch"/>
  </w:abstractNum>
  <w:abstractNum w:abstractNumId="4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9B2343B"/>
    <w:multiLevelType w:val="multilevel"/>
    <w:tmpl w:val="E890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C70952"/>
    <w:multiLevelType w:val="hybridMultilevel"/>
    <w:tmpl w:val="959C1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CF86881"/>
    <w:multiLevelType w:val="hybridMultilevel"/>
    <w:tmpl w:val="EECED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507894">
    <w:abstractNumId w:val="4"/>
  </w:num>
  <w:num w:numId="2" w16cid:durableId="847520378">
    <w:abstractNumId w:val="3"/>
    <w:lvlOverride w:ilvl="0">
      <w:lvl w:ilvl="0">
        <w:start w:val="1"/>
        <w:numFmt w:val="bullet"/>
        <w:lvlText w:val="▢"/>
        <w:lvlJc w:val="left"/>
        <w:pPr>
          <w:spacing w:before="120"/>
          <w:ind w:left="360"/>
        </w:pPr>
        <w:rPr>
          <w:rFonts w:ascii="Courier New" w:eastAsia="Courier New" w:hAnsi="Courier New" w:cs="Courier New"/>
          <w:color w:val="BFBFBF"/>
          <w:sz w:val="56"/>
        </w:rPr>
      </w:lvl>
    </w:lvlOverride>
  </w:num>
  <w:num w:numId="3" w16cid:durableId="1574049973">
    <w:abstractNumId w:val="7"/>
  </w:num>
  <w:num w:numId="4" w16cid:durableId="2042823312">
    <w:abstractNumId w:val="2"/>
  </w:num>
  <w:num w:numId="5" w16cid:durableId="1641232097">
    <w:abstractNumId w:val="5"/>
  </w:num>
  <w:num w:numId="6" w16cid:durableId="1748771096">
    <w:abstractNumId w:val="6"/>
  </w:num>
  <w:num w:numId="7" w16cid:durableId="1033728786">
    <w:abstractNumId w:val="8"/>
  </w:num>
  <w:num w:numId="8" w16cid:durableId="599989993">
    <w:abstractNumId w:val="0"/>
  </w:num>
  <w:num w:numId="9" w16cid:durableId="92360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09775C"/>
    <w:rsid w:val="00114F78"/>
    <w:rsid w:val="002060FF"/>
    <w:rsid w:val="002367F8"/>
    <w:rsid w:val="00415FA2"/>
    <w:rsid w:val="00583F50"/>
    <w:rsid w:val="005C1FFC"/>
    <w:rsid w:val="007925A4"/>
    <w:rsid w:val="008F5CD9"/>
    <w:rsid w:val="0097064E"/>
    <w:rsid w:val="00AA105B"/>
    <w:rsid w:val="00B70267"/>
    <w:rsid w:val="00B96806"/>
    <w:rsid w:val="00BB0237"/>
    <w:rsid w:val="00CB32BE"/>
    <w:rsid w:val="00DB68A6"/>
    <w:rsid w:val="00DF300F"/>
    <w:rsid w:val="00F22B15"/>
    <w:rsid w:val="00FA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2938C"/>
  <w15:docId w15:val="{4FA2EC7D-52D2-470B-90F6-B36ED08E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character" w:styleId="Hyperlink">
    <w:name w:val="Hyperlink"/>
    <w:basedOn w:val="DefaultParagraphFont"/>
    <w:uiPriority w:val="99"/>
    <w:unhideWhenUsed/>
    <w:rsid w:val="00BB023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0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-state.edu/next-gen/plan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state.qualtrics.com/jfe/form/SV_9WZsRTs9idn5g34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k-state.edu/next-gen/plan/opportunity-agend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Academic Innovation Fund Final Application FY27 - Microcredentials</vt:lpstr>
    </vt:vector>
  </TitlesOfParts>
  <Company>Qualtrics</Company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Innovation Fund Final Application FY27 - Microcredentials</dc:title>
  <dc:subject/>
  <dc:creator>Qualtrics</dc:creator>
  <cp:keywords/>
  <dc:description/>
  <cp:lastModifiedBy>Jo Maseberg-Tomlinson</cp:lastModifiedBy>
  <cp:revision>8</cp:revision>
  <dcterms:created xsi:type="dcterms:W3CDTF">2026-10-26T20:16:00Z</dcterms:created>
  <dcterms:modified xsi:type="dcterms:W3CDTF">2026-10-29T17:08:00Z</dcterms:modified>
</cp:coreProperties>
</file>