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55" w:rsidRPr="003505E6" w:rsidRDefault="00AC2655" w:rsidP="00ED5D5E">
      <w:pPr>
        <w:spacing w:before="24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What Does the Data Mean?</w:t>
      </w:r>
    </w:p>
    <w:p w:rsidR="00AC2655" w:rsidRDefault="00AC2655" w:rsidP="00AC265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Preparing to Write KSRE Impact Reports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C2655" w:rsidTr="00AC2655">
        <w:tc>
          <w:tcPr>
            <w:tcW w:w="4788" w:type="dxa"/>
            <w:shd w:val="pct12" w:color="auto" w:fill="auto"/>
            <w:vAlign w:val="bottom"/>
          </w:tcPr>
          <w:p w:rsidR="00AC2655" w:rsidRPr="00AC2655" w:rsidRDefault="00AC2655" w:rsidP="00AC2655">
            <w:pPr>
              <w:rPr>
                <w:i/>
              </w:rPr>
            </w:pPr>
            <w:r>
              <w:rPr>
                <w:b/>
                <w:i/>
              </w:rPr>
              <w:t xml:space="preserve">What are the key findings? </w:t>
            </w:r>
            <w:r>
              <w:rPr>
                <w:i/>
              </w:rPr>
              <w:t>Write a paragraph to summarize the results.</w:t>
            </w:r>
          </w:p>
        </w:tc>
        <w:tc>
          <w:tcPr>
            <w:tcW w:w="4788" w:type="dxa"/>
            <w:shd w:val="pct12" w:color="auto" w:fill="auto"/>
          </w:tcPr>
          <w:p w:rsidR="00AC2655" w:rsidRPr="00AC2655" w:rsidRDefault="00AC2655">
            <w:pPr>
              <w:rPr>
                <w:b/>
                <w:i/>
              </w:rPr>
            </w:pPr>
            <w:r>
              <w:rPr>
                <w:b/>
                <w:i/>
              </w:rPr>
              <w:t>What do you find interesting about these results? What would your audience find interesting?</w:t>
            </w:r>
          </w:p>
        </w:tc>
      </w:tr>
      <w:tr w:rsidR="00AC2655" w:rsidTr="00AC2655">
        <w:tc>
          <w:tcPr>
            <w:tcW w:w="4788" w:type="dxa"/>
          </w:tcPr>
          <w:p w:rsidR="008327AE" w:rsidRDefault="008327AE" w:rsidP="008327AE"/>
          <w:p w:rsidR="00AC2655" w:rsidRPr="00091D24" w:rsidRDefault="00AC2655" w:rsidP="008327AE">
            <w:pPr>
              <w:rPr>
                <w:i/>
              </w:rPr>
            </w:pPr>
            <w:r>
              <w:t xml:space="preserve">E.g., After participating in the program, </w:t>
            </w:r>
            <w:r w:rsidR="008327AE">
              <w:t>many participants reported feelings of increased financial abilities. In particular, a majority of participants reported increased skills to track spending (64%), to create a spending plan (71%), and to plan for unexpected expenses (77%).</w:t>
            </w:r>
            <w:r w:rsidR="00091D24">
              <w:t xml:space="preserve"> One respondent commented, </w:t>
            </w:r>
            <w:r w:rsidR="00091D24">
              <w:rPr>
                <w:i/>
              </w:rPr>
              <w:t xml:space="preserve">“The skills I learned from this program will help me stretch my </w:t>
            </w:r>
            <w:r w:rsidR="00B91349">
              <w:rPr>
                <w:i/>
              </w:rPr>
              <w:t>money to the next payday.”</w:t>
            </w:r>
          </w:p>
          <w:p w:rsidR="008327AE" w:rsidRDefault="008327AE" w:rsidP="008327AE"/>
        </w:tc>
        <w:tc>
          <w:tcPr>
            <w:tcW w:w="4788" w:type="dxa"/>
            <w:vMerge w:val="restart"/>
          </w:tcPr>
          <w:p w:rsidR="00AC2655" w:rsidRDefault="00AC2655">
            <w:bookmarkStart w:id="0" w:name="_GoBack"/>
            <w:bookmarkEnd w:id="0"/>
          </w:p>
        </w:tc>
      </w:tr>
      <w:tr w:rsidR="00AC2655" w:rsidTr="00AC2655">
        <w:tc>
          <w:tcPr>
            <w:tcW w:w="4788" w:type="dxa"/>
          </w:tcPr>
          <w:p w:rsidR="00AC2655" w:rsidRDefault="00AC2655">
            <w:r>
              <w:t>1.</w:t>
            </w:r>
          </w:p>
          <w:p w:rsidR="00AC2655" w:rsidRDefault="00AC2655"/>
          <w:p w:rsidR="00AC2655" w:rsidRDefault="00AC2655"/>
          <w:p w:rsidR="00AC2655" w:rsidRDefault="00AC2655"/>
          <w:p w:rsidR="00AC2655" w:rsidRDefault="00AC2655"/>
          <w:p w:rsidR="00AC2655" w:rsidRDefault="00AC2655"/>
          <w:p w:rsidR="00AC2655" w:rsidRDefault="00AC2655"/>
          <w:p w:rsidR="008327AE" w:rsidRDefault="008327AE"/>
          <w:p w:rsidR="008327AE" w:rsidRDefault="008327AE"/>
          <w:p w:rsidR="008327AE" w:rsidRDefault="008327AE"/>
        </w:tc>
        <w:tc>
          <w:tcPr>
            <w:tcW w:w="4788" w:type="dxa"/>
            <w:vMerge/>
          </w:tcPr>
          <w:p w:rsidR="00AC2655" w:rsidRDefault="00AC2655"/>
        </w:tc>
      </w:tr>
      <w:tr w:rsidR="00AC2655" w:rsidTr="00AC2655">
        <w:tc>
          <w:tcPr>
            <w:tcW w:w="4788" w:type="dxa"/>
          </w:tcPr>
          <w:p w:rsidR="00AC2655" w:rsidRDefault="00AC2655">
            <w:r>
              <w:t>2.</w:t>
            </w:r>
          </w:p>
          <w:p w:rsidR="00AC2655" w:rsidRDefault="00AC2655"/>
          <w:p w:rsidR="00AC2655" w:rsidRDefault="00AC2655"/>
          <w:p w:rsidR="00AC2655" w:rsidRDefault="00AC2655"/>
          <w:p w:rsidR="00AC2655" w:rsidRDefault="00AC2655"/>
          <w:p w:rsidR="00AC2655" w:rsidRDefault="00AC2655"/>
          <w:p w:rsidR="00AC2655" w:rsidRDefault="00AC2655"/>
          <w:p w:rsidR="008327AE" w:rsidRDefault="008327AE"/>
          <w:p w:rsidR="008327AE" w:rsidRDefault="008327AE"/>
          <w:p w:rsidR="008327AE" w:rsidRDefault="008327AE"/>
        </w:tc>
        <w:tc>
          <w:tcPr>
            <w:tcW w:w="4788" w:type="dxa"/>
            <w:vMerge/>
          </w:tcPr>
          <w:p w:rsidR="00AC2655" w:rsidRDefault="00AC2655"/>
        </w:tc>
      </w:tr>
      <w:tr w:rsidR="00AC2655" w:rsidTr="00AC2655">
        <w:tc>
          <w:tcPr>
            <w:tcW w:w="4788" w:type="dxa"/>
          </w:tcPr>
          <w:p w:rsidR="00AC2655" w:rsidRDefault="00AC2655">
            <w:r>
              <w:t>3.</w:t>
            </w:r>
          </w:p>
          <w:p w:rsidR="00AC2655" w:rsidRDefault="00AC2655"/>
          <w:p w:rsidR="00AC2655" w:rsidRDefault="00AC2655"/>
          <w:p w:rsidR="00AC2655" w:rsidRDefault="00AC2655"/>
          <w:p w:rsidR="00AC2655" w:rsidRDefault="00AC2655"/>
          <w:p w:rsidR="008327AE" w:rsidRDefault="008327AE"/>
          <w:p w:rsidR="008327AE" w:rsidRDefault="008327AE"/>
          <w:p w:rsidR="00AC2655" w:rsidRDefault="00AC2655"/>
          <w:p w:rsidR="00AC2655" w:rsidRDefault="00AC2655"/>
          <w:p w:rsidR="008327AE" w:rsidRDefault="008327AE"/>
        </w:tc>
        <w:tc>
          <w:tcPr>
            <w:tcW w:w="4788" w:type="dxa"/>
            <w:vMerge/>
          </w:tcPr>
          <w:p w:rsidR="00AC2655" w:rsidRDefault="00AC2655"/>
        </w:tc>
      </w:tr>
    </w:tbl>
    <w:p w:rsidR="0077456B" w:rsidRDefault="0077456B" w:rsidP="00C5426A"/>
    <w:sectPr w:rsidR="0077456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56B" w:rsidRDefault="0077456B" w:rsidP="00AC2655">
      <w:pPr>
        <w:spacing w:after="0" w:line="240" w:lineRule="auto"/>
      </w:pPr>
      <w:r>
        <w:separator/>
      </w:r>
    </w:p>
  </w:endnote>
  <w:endnote w:type="continuationSeparator" w:id="0">
    <w:p w:rsidR="0077456B" w:rsidRDefault="0077456B" w:rsidP="00AC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56B" w:rsidRPr="00091D24" w:rsidRDefault="0077456B">
    <w:pPr>
      <w:pStyle w:val="Footer"/>
      <w:rPr>
        <w:sz w:val="20"/>
        <w:szCs w:val="20"/>
      </w:rPr>
    </w:pPr>
    <w:r w:rsidRPr="006B08D0">
      <w:rPr>
        <w:b/>
        <w:sz w:val="20"/>
        <w:szCs w:val="20"/>
      </w:rPr>
      <w:t>Adapted from:</w:t>
    </w:r>
    <w:r w:rsidR="006B08D0">
      <w:rPr>
        <w:b/>
        <w:sz w:val="20"/>
        <w:szCs w:val="20"/>
      </w:rPr>
      <w:t xml:space="preserve"> </w:t>
    </w:r>
    <w:proofErr w:type="spellStart"/>
    <w:r w:rsidRPr="00091D24">
      <w:rPr>
        <w:sz w:val="20"/>
        <w:szCs w:val="20"/>
      </w:rPr>
      <w:t>Preskill</w:t>
    </w:r>
    <w:proofErr w:type="spellEnd"/>
    <w:r w:rsidRPr="00091D24">
      <w:rPr>
        <w:sz w:val="20"/>
        <w:szCs w:val="20"/>
      </w:rPr>
      <w:t>, H., &amp; Russ-</w:t>
    </w:r>
    <w:proofErr w:type="spellStart"/>
    <w:r w:rsidRPr="00091D24">
      <w:rPr>
        <w:sz w:val="20"/>
        <w:szCs w:val="20"/>
      </w:rPr>
      <w:t>Eft</w:t>
    </w:r>
    <w:proofErr w:type="spellEnd"/>
    <w:r w:rsidRPr="00091D24">
      <w:rPr>
        <w:sz w:val="20"/>
        <w:szCs w:val="20"/>
      </w:rPr>
      <w:t xml:space="preserve">, D. (2005). Activity 58: Analyzing and interpreting quantitative data. In </w:t>
    </w:r>
    <w:r w:rsidRPr="00091D24">
      <w:rPr>
        <w:i/>
        <w:sz w:val="20"/>
        <w:szCs w:val="20"/>
      </w:rPr>
      <w:t>Building evaluation capacity: 72 activities for teaching and training</w:t>
    </w:r>
    <w:r w:rsidR="00091D24" w:rsidRPr="00091D24">
      <w:rPr>
        <w:i/>
        <w:sz w:val="20"/>
        <w:szCs w:val="20"/>
      </w:rPr>
      <w:t xml:space="preserve"> </w:t>
    </w:r>
    <w:r w:rsidR="00091D24" w:rsidRPr="00091D24">
      <w:rPr>
        <w:sz w:val="20"/>
        <w:szCs w:val="20"/>
      </w:rPr>
      <w:t>(p. 306). Thousand Oaks, CA: Sage.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56B" w:rsidRDefault="0077456B" w:rsidP="00AC2655">
      <w:pPr>
        <w:spacing w:after="0" w:line="240" w:lineRule="auto"/>
      </w:pPr>
      <w:r>
        <w:separator/>
      </w:r>
    </w:p>
  </w:footnote>
  <w:footnote w:type="continuationSeparator" w:id="0">
    <w:p w:rsidR="0077456B" w:rsidRDefault="0077456B" w:rsidP="00AC2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56B" w:rsidRDefault="0077456B" w:rsidP="00AC2655">
    <w:pPr>
      <w:pStyle w:val="Header"/>
      <w:tabs>
        <w:tab w:val="right" w:pos="12960"/>
      </w:tabs>
    </w:pPr>
    <w:r>
      <w:t>K-State Research and Extension annual conference</w:t>
    </w:r>
    <w:r>
      <w:tab/>
    </w:r>
    <w:r>
      <w:tab/>
      <w:t>OEIE - Kansas State University</w:t>
    </w:r>
  </w:p>
  <w:p w:rsidR="0077456B" w:rsidRDefault="0077456B">
    <w:pPr>
      <w:pStyle w:val="Header"/>
    </w:pPr>
    <w:r>
      <w:t>October 19, 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55"/>
    <w:rsid w:val="00091D24"/>
    <w:rsid w:val="001342C8"/>
    <w:rsid w:val="006B08D0"/>
    <w:rsid w:val="00722C62"/>
    <w:rsid w:val="0077456B"/>
    <w:rsid w:val="008327AE"/>
    <w:rsid w:val="008E1103"/>
    <w:rsid w:val="00AC2655"/>
    <w:rsid w:val="00B91349"/>
    <w:rsid w:val="00C5426A"/>
    <w:rsid w:val="00ED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655"/>
  </w:style>
  <w:style w:type="paragraph" w:styleId="Footer">
    <w:name w:val="footer"/>
    <w:basedOn w:val="Normal"/>
    <w:link w:val="FooterChar"/>
    <w:uiPriority w:val="99"/>
    <w:unhideWhenUsed/>
    <w:rsid w:val="00AC2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655"/>
  </w:style>
  <w:style w:type="table" w:styleId="TableGrid">
    <w:name w:val="Table Grid"/>
    <w:basedOn w:val="TableNormal"/>
    <w:uiPriority w:val="59"/>
    <w:rsid w:val="00AC2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655"/>
  </w:style>
  <w:style w:type="paragraph" w:styleId="Footer">
    <w:name w:val="footer"/>
    <w:basedOn w:val="Normal"/>
    <w:link w:val="FooterChar"/>
    <w:uiPriority w:val="99"/>
    <w:unhideWhenUsed/>
    <w:rsid w:val="00AC2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655"/>
  </w:style>
  <w:style w:type="table" w:styleId="TableGrid">
    <w:name w:val="Table Grid"/>
    <w:basedOn w:val="TableNormal"/>
    <w:uiPriority w:val="59"/>
    <w:rsid w:val="00AC2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Hilgendorf</dc:creator>
  <cp:lastModifiedBy>Sarah Bradford</cp:lastModifiedBy>
  <cp:revision>7</cp:revision>
  <dcterms:created xsi:type="dcterms:W3CDTF">2011-10-18T16:17:00Z</dcterms:created>
  <dcterms:modified xsi:type="dcterms:W3CDTF">2011-10-18T18:26:00Z</dcterms:modified>
</cp:coreProperties>
</file>