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F2B03" w14:textId="26E3AF5E" w:rsidR="002C18F3" w:rsidRPr="00CB7ECA" w:rsidRDefault="002C18F3" w:rsidP="002C18F3">
      <w:pPr>
        <w:jc w:val="center"/>
        <w:rPr>
          <w:rFonts w:ascii="Times New Roman" w:eastAsia="Times New Roman" w:hAnsi="Times New Roman" w:cs="Times New Roman"/>
          <w:b/>
          <w:bCs/>
          <w:smallCaps/>
        </w:rPr>
      </w:pPr>
      <w:r w:rsidRPr="00CB7ECA">
        <w:rPr>
          <w:rFonts w:ascii="Times New Roman" w:eastAsia="Times New Roman" w:hAnsi="Times New Roman" w:cs="Times New Roman"/>
          <w:b/>
          <w:bCs/>
          <w:smallCaps/>
        </w:rPr>
        <w:t>Annual Progress Review</w:t>
      </w:r>
      <w:r w:rsidR="00F579D1">
        <w:rPr>
          <w:rFonts w:ascii="Times New Roman" w:eastAsia="Times New Roman" w:hAnsi="Times New Roman" w:cs="Times New Roman"/>
          <w:b/>
          <w:bCs/>
          <w:smallCaps/>
        </w:rPr>
        <w:t xml:space="preserve"> in Dept. of Modern Languages</w:t>
      </w:r>
    </w:p>
    <w:p w14:paraId="1F9921E3" w14:textId="5F2826A3" w:rsidR="002C18F3" w:rsidRPr="00CB7ECA" w:rsidRDefault="002C18F3">
      <w:pPr>
        <w:rPr>
          <w:rFonts w:ascii="Times New Roman" w:eastAsia="Times New Roman" w:hAnsi="Times New Roman" w:cs="Times New Roman"/>
          <w:b/>
          <w:bCs/>
        </w:rPr>
      </w:pPr>
      <w:r w:rsidRPr="00CB7ECA">
        <w:rPr>
          <w:rFonts w:ascii="Times New Roman" w:eastAsia="Times New Roman" w:hAnsi="Times New Roman" w:cs="Times New Roman"/>
          <w:b/>
          <w:bCs/>
        </w:rPr>
        <w:t xml:space="preserve">(See Chapter 1, Section E in the Graduate Handbook: </w:t>
      </w:r>
      <w:hyperlink r:id="rId5" w:history="1">
        <w:r w:rsidRPr="00CB7ECA">
          <w:rPr>
            <w:rStyle w:val="Hyperlink"/>
            <w:rFonts w:ascii="Times New Roman" w:eastAsia="Times New Roman" w:hAnsi="Times New Roman" w:cs="Times New Roman"/>
            <w:b/>
            <w:bCs/>
          </w:rPr>
          <w:t>https://www.k-state.edu/grad/graduate-handbook/</w:t>
        </w:r>
      </w:hyperlink>
      <w:r w:rsidRPr="00CB7ECA">
        <w:rPr>
          <w:rFonts w:ascii="Times New Roman" w:eastAsia="Times New Roman" w:hAnsi="Times New Roman" w:cs="Times New Roman"/>
          <w:b/>
          <w:bCs/>
        </w:rPr>
        <w:t>)</w:t>
      </w:r>
    </w:p>
    <w:p w14:paraId="5A0555F2" w14:textId="503948C5" w:rsidR="00CB7ECA" w:rsidRPr="00CB7ECA" w:rsidRDefault="00CB7ECA" w:rsidP="00CB7ECA">
      <w:pPr>
        <w:pStyle w:val="NormalWeb"/>
        <w:spacing w:before="0" w:beforeAutospacing="0" w:after="0" w:afterAutospacing="0"/>
        <w:rPr>
          <w:color w:val="000000"/>
          <w:sz w:val="22"/>
          <w:szCs w:val="22"/>
        </w:rPr>
      </w:pPr>
      <w:r w:rsidRPr="00CB7ECA">
        <w:rPr>
          <w:color w:val="000000"/>
          <w:sz w:val="22"/>
          <w:szCs w:val="22"/>
        </w:rPr>
        <w:t>Each student in the graduate program in the Department of Modern Languages will undergo an annual progress review. The review is a multi-step process designed to ensure that students maintain progress towards degree completion. The process is outlined below.</w:t>
      </w:r>
    </w:p>
    <w:p w14:paraId="40A99904" w14:textId="77777777" w:rsidR="00CB7ECA" w:rsidRPr="00CB7ECA" w:rsidRDefault="00CB7ECA" w:rsidP="00CB7ECA">
      <w:pPr>
        <w:pStyle w:val="NormalWeb"/>
        <w:spacing w:before="0" w:beforeAutospacing="0" w:after="0" w:afterAutospacing="0"/>
      </w:pPr>
    </w:p>
    <w:p w14:paraId="5B8AC60C" w14:textId="77777777" w:rsidR="00CB7ECA" w:rsidRPr="00CB7ECA" w:rsidRDefault="00CB7ECA" w:rsidP="00CB7ECA">
      <w:pPr>
        <w:pStyle w:val="NormalWeb"/>
        <w:numPr>
          <w:ilvl w:val="0"/>
          <w:numId w:val="2"/>
        </w:numPr>
        <w:spacing w:before="0" w:beforeAutospacing="0" w:after="0" w:afterAutospacing="0"/>
        <w:textAlignment w:val="baseline"/>
        <w:rPr>
          <w:color w:val="000000"/>
          <w:sz w:val="22"/>
          <w:szCs w:val="22"/>
        </w:rPr>
      </w:pPr>
      <w:r w:rsidRPr="00CB7ECA">
        <w:rPr>
          <w:color w:val="000000"/>
          <w:sz w:val="22"/>
          <w:szCs w:val="22"/>
        </w:rPr>
        <w:t>Each semester, students will schedule a meeting with their advisor/major professor in order to go over the following:</w:t>
      </w:r>
    </w:p>
    <w:p w14:paraId="1B211772" w14:textId="77777777" w:rsidR="00CB7ECA" w:rsidRPr="00CB7ECA" w:rsidRDefault="00CB7ECA" w:rsidP="00CB7ECA">
      <w:pPr>
        <w:pStyle w:val="NormalWeb"/>
        <w:numPr>
          <w:ilvl w:val="1"/>
          <w:numId w:val="2"/>
        </w:numPr>
        <w:spacing w:before="0" w:beforeAutospacing="0" w:after="0" w:afterAutospacing="0"/>
        <w:textAlignment w:val="baseline"/>
        <w:rPr>
          <w:color w:val="000000"/>
          <w:sz w:val="22"/>
          <w:szCs w:val="22"/>
        </w:rPr>
      </w:pPr>
      <w:r w:rsidRPr="00CB7ECA">
        <w:rPr>
          <w:color w:val="000000"/>
          <w:sz w:val="22"/>
          <w:szCs w:val="22"/>
        </w:rPr>
        <w:t>Student self-assessment worksheet</w:t>
      </w:r>
    </w:p>
    <w:p w14:paraId="78062875" w14:textId="77777777" w:rsidR="00CB7ECA" w:rsidRPr="00CB7ECA" w:rsidRDefault="00CB7ECA" w:rsidP="00CB7ECA">
      <w:pPr>
        <w:pStyle w:val="NormalWeb"/>
        <w:numPr>
          <w:ilvl w:val="1"/>
          <w:numId w:val="2"/>
        </w:numPr>
        <w:spacing w:before="0" w:beforeAutospacing="0" w:after="0" w:afterAutospacing="0"/>
        <w:textAlignment w:val="baseline"/>
        <w:rPr>
          <w:color w:val="000000"/>
          <w:sz w:val="22"/>
          <w:szCs w:val="22"/>
        </w:rPr>
      </w:pPr>
      <w:r w:rsidRPr="00CB7ECA">
        <w:rPr>
          <w:color w:val="000000"/>
          <w:sz w:val="22"/>
          <w:szCs w:val="22"/>
        </w:rPr>
        <w:t xml:space="preserve">Advisor checklist </w:t>
      </w:r>
    </w:p>
    <w:p w14:paraId="222FFEC8" w14:textId="77777777" w:rsidR="00CB7ECA" w:rsidRPr="00CB7ECA" w:rsidRDefault="00CB7ECA" w:rsidP="00CB7ECA">
      <w:pPr>
        <w:pStyle w:val="NormalWeb"/>
        <w:numPr>
          <w:ilvl w:val="1"/>
          <w:numId w:val="2"/>
        </w:numPr>
        <w:spacing w:before="0" w:beforeAutospacing="0" w:after="0" w:afterAutospacing="0"/>
        <w:textAlignment w:val="baseline"/>
        <w:rPr>
          <w:color w:val="000000"/>
          <w:sz w:val="22"/>
          <w:szCs w:val="22"/>
        </w:rPr>
      </w:pPr>
      <w:r w:rsidRPr="00CB7ECA">
        <w:rPr>
          <w:color w:val="000000"/>
          <w:sz w:val="22"/>
          <w:szCs w:val="22"/>
        </w:rPr>
        <w:t>Progress in coursework (including a discussion of grades)</w:t>
      </w:r>
    </w:p>
    <w:p w14:paraId="1C70C621" w14:textId="44E50CFC" w:rsidR="00CB7ECA" w:rsidRPr="00CB7ECA" w:rsidRDefault="00CB7ECA" w:rsidP="00CB7ECA">
      <w:pPr>
        <w:pStyle w:val="NormalWeb"/>
        <w:numPr>
          <w:ilvl w:val="1"/>
          <w:numId w:val="2"/>
        </w:numPr>
        <w:spacing w:before="0" w:beforeAutospacing="0" w:after="0" w:afterAutospacing="0"/>
        <w:textAlignment w:val="baseline"/>
        <w:rPr>
          <w:color w:val="000000"/>
          <w:sz w:val="22"/>
          <w:szCs w:val="22"/>
        </w:rPr>
      </w:pPr>
      <w:r w:rsidRPr="00CB7ECA">
        <w:rPr>
          <w:color w:val="000000"/>
          <w:sz w:val="22"/>
          <w:szCs w:val="22"/>
        </w:rPr>
        <w:t>Progress towards completion of comprehensive exams / report / thesis (depending upon track selected)</w:t>
      </w:r>
    </w:p>
    <w:p w14:paraId="2D6D8E72" w14:textId="77777777" w:rsidR="00CB7ECA" w:rsidRPr="00CB7ECA" w:rsidRDefault="00CB7ECA" w:rsidP="00CB7ECA">
      <w:pPr>
        <w:pStyle w:val="NormalWeb"/>
        <w:numPr>
          <w:ilvl w:val="0"/>
          <w:numId w:val="3"/>
        </w:numPr>
        <w:spacing w:before="0" w:beforeAutospacing="0" w:after="0" w:afterAutospacing="0"/>
        <w:textAlignment w:val="baseline"/>
        <w:rPr>
          <w:color w:val="000000"/>
          <w:sz w:val="22"/>
          <w:szCs w:val="22"/>
        </w:rPr>
      </w:pPr>
      <w:r w:rsidRPr="00CB7ECA">
        <w:rPr>
          <w:color w:val="000000"/>
          <w:sz w:val="22"/>
          <w:szCs w:val="22"/>
        </w:rPr>
        <w:t>Advisors will compile reviews annually by completing the Annual Review Form and submit them to the Director of Graduate Studies for review.</w:t>
      </w:r>
    </w:p>
    <w:p w14:paraId="5EFE7691" w14:textId="77777777" w:rsidR="00CB7ECA" w:rsidRPr="00CB7ECA" w:rsidRDefault="00CB7ECA" w:rsidP="00CB7ECA">
      <w:pPr>
        <w:rPr>
          <w:rFonts w:ascii="Times New Roman" w:hAnsi="Times New Roman" w:cs="Times New Roman"/>
          <w:sz w:val="24"/>
          <w:szCs w:val="24"/>
        </w:rPr>
      </w:pPr>
    </w:p>
    <w:p w14:paraId="16A21758" w14:textId="01E13E61" w:rsidR="00CB7ECA" w:rsidRDefault="00CB7ECA" w:rsidP="00F579D1">
      <w:pPr>
        <w:pStyle w:val="NormalWeb"/>
        <w:spacing w:before="0" w:beforeAutospacing="0" w:after="0" w:afterAutospacing="0"/>
        <w:jc w:val="center"/>
        <w:rPr>
          <w:b/>
          <w:bCs/>
          <w:color w:val="000000"/>
          <w:sz w:val="22"/>
          <w:szCs w:val="22"/>
        </w:rPr>
      </w:pPr>
      <w:r w:rsidRPr="00CB7ECA">
        <w:rPr>
          <w:b/>
          <w:bCs/>
          <w:color w:val="000000"/>
          <w:sz w:val="22"/>
          <w:szCs w:val="22"/>
        </w:rPr>
        <w:t>Annual Self-Assessment Review Form for Graduate Students</w:t>
      </w:r>
    </w:p>
    <w:p w14:paraId="3922B53A" w14:textId="77777777" w:rsidR="00F579D1" w:rsidRPr="00CB7ECA" w:rsidRDefault="00F579D1" w:rsidP="00F579D1">
      <w:pPr>
        <w:pStyle w:val="NormalWeb"/>
        <w:spacing w:before="0" w:beforeAutospacing="0" w:after="0" w:afterAutospacing="0"/>
        <w:jc w:val="center"/>
      </w:pPr>
    </w:p>
    <w:p w14:paraId="63663620" w14:textId="77777777" w:rsidR="00CB7ECA" w:rsidRPr="00CB7ECA" w:rsidRDefault="00CB7ECA" w:rsidP="00CB7ECA">
      <w:pPr>
        <w:pStyle w:val="NormalWeb"/>
        <w:spacing w:before="0" w:beforeAutospacing="0" w:after="0" w:afterAutospacing="0"/>
      </w:pPr>
      <w:r w:rsidRPr="00CB7ECA">
        <w:rPr>
          <w:color w:val="000000"/>
          <w:sz w:val="22"/>
          <w:szCs w:val="22"/>
        </w:rPr>
        <w:t xml:space="preserve">Students should answer the following questions honestly and openly prior to their </w:t>
      </w:r>
      <w:proofErr w:type="spellStart"/>
      <w:r w:rsidRPr="00CB7ECA">
        <w:rPr>
          <w:color w:val="000000"/>
          <w:sz w:val="22"/>
          <w:szCs w:val="22"/>
        </w:rPr>
        <w:t>semesterly</w:t>
      </w:r>
      <w:proofErr w:type="spellEnd"/>
      <w:r w:rsidRPr="00CB7ECA">
        <w:rPr>
          <w:color w:val="000000"/>
          <w:sz w:val="22"/>
          <w:szCs w:val="22"/>
        </w:rPr>
        <w:t xml:space="preserve"> advising appointment with their Major Professor.</w:t>
      </w:r>
    </w:p>
    <w:p w14:paraId="63375B70" w14:textId="77777777" w:rsidR="00CB7ECA" w:rsidRPr="00CB7ECA" w:rsidRDefault="00CB7ECA" w:rsidP="00CB7ECA">
      <w:pPr>
        <w:pStyle w:val="NormalWeb"/>
        <w:numPr>
          <w:ilvl w:val="0"/>
          <w:numId w:val="4"/>
        </w:numPr>
        <w:spacing w:before="0" w:beforeAutospacing="0" w:after="0" w:afterAutospacing="0"/>
        <w:textAlignment w:val="baseline"/>
        <w:rPr>
          <w:color w:val="000000"/>
          <w:sz w:val="22"/>
          <w:szCs w:val="22"/>
        </w:rPr>
      </w:pPr>
      <w:r w:rsidRPr="00CB7ECA">
        <w:rPr>
          <w:color w:val="000000"/>
          <w:sz w:val="22"/>
          <w:szCs w:val="22"/>
        </w:rPr>
        <w:t xml:space="preserve">I have completed the </w:t>
      </w:r>
      <w:r w:rsidRPr="00CB7ECA">
        <w:rPr>
          <w:b/>
          <w:bCs/>
          <w:color w:val="000000"/>
          <w:sz w:val="22"/>
          <w:szCs w:val="22"/>
        </w:rPr>
        <w:t xml:space="preserve">MA in Modern Languages: Graduate Student &amp; Advisor Checklist </w:t>
      </w:r>
      <w:r w:rsidRPr="00CB7ECA">
        <w:rPr>
          <w:color w:val="000000"/>
          <w:sz w:val="22"/>
          <w:szCs w:val="22"/>
        </w:rPr>
        <w:t>for this semester’s evaluation (circle one):</w:t>
      </w:r>
      <w:r w:rsidRPr="00CB7ECA">
        <w:rPr>
          <w:b/>
          <w:bCs/>
          <w:color w:val="000000"/>
          <w:sz w:val="22"/>
          <w:szCs w:val="22"/>
        </w:rPr>
        <w:t xml:space="preserve"> </w:t>
      </w:r>
      <w:r w:rsidRPr="00CB7ECA">
        <w:rPr>
          <w:rStyle w:val="apple-tab-span"/>
          <w:b/>
          <w:bCs/>
          <w:color w:val="000000"/>
          <w:sz w:val="22"/>
          <w:szCs w:val="22"/>
        </w:rPr>
        <w:tab/>
      </w:r>
      <w:r w:rsidRPr="00CB7ECA">
        <w:rPr>
          <w:b/>
          <w:bCs/>
          <w:color w:val="000000"/>
          <w:sz w:val="22"/>
          <w:szCs w:val="22"/>
        </w:rPr>
        <w:t>Yes</w:t>
      </w:r>
      <w:r w:rsidRPr="00CB7ECA">
        <w:rPr>
          <w:rStyle w:val="apple-tab-span"/>
          <w:b/>
          <w:bCs/>
          <w:color w:val="000000"/>
          <w:sz w:val="22"/>
          <w:szCs w:val="22"/>
        </w:rPr>
        <w:tab/>
      </w:r>
      <w:r w:rsidRPr="00CB7ECA">
        <w:rPr>
          <w:b/>
          <w:bCs/>
          <w:color w:val="000000"/>
          <w:sz w:val="22"/>
          <w:szCs w:val="22"/>
        </w:rPr>
        <w:t>No</w:t>
      </w:r>
    </w:p>
    <w:p w14:paraId="5DBBD484" w14:textId="59F25017" w:rsidR="00CB7ECA" w:rsidRPr="00CB7ECA" w:rsidRDefault="00CB7ECA" w:rsidP="00CB7ECA">
      <w:pPr>
        <w:pStyle w:val="NormalWeb"/>
        <w:numPr>
          <w:ilvl w:val="0"/>
          <w:numId w:val="4"/>
        </w:numPr>
        <w:spacing w:before="0" w:beforeAutospacing="0" w:after="0" w:afterAutospacing="0"/>
        <w:textAlignment w:val="baseline"/>
        <w:rPr>
          <w:color w:val="000000"/>
          <w:sz w:val="22"/>
          <w:szCs w:val="22"/>
        </w:rPr>
      </w:pPr>
      <w:r w:rsidRPr="00CB7ECA">
        <w:rPr>
          <w:color w:val="000000"/>
          <w:sz w:val="22"/>
          <w:szCs w:val="22"/>
        </w:rPr>
        <w:t xml:space="preserve">I am on track with regard to my degree as per the </w:t>
      </w:r>
      <w:r w:rsidRPr="00CB7ECA">
        <w:rPr>
          <w:b/>
          <w:bCs/>
          <w:color w:val="000000"/>
          <w:sz w:val="22"/>
          <w:szCs w:val="22"/>
        </w:rPr>
        <w:t xml:space="preserve">MA in Modern Languages: Graduate Student &amp; Advisor Checklist </w:t>
      </w:r>
      <w:r w:rsidRPr="00CB7ECA">
        <w:rPr>
          <w:bCs/>
          <w:color w:val="000000"/>
          <w:sz w:val="22"/>
          <w:szCs w:val="22"/>
        </w:rPr>
        <w:t>(circle one)</w:t>
      </w:r>
      <w:r w:rsidRPr="00CB7ECA">
        <w:rPr>
          <w:rStyle w:val="apple-tab-span"/>
          <w:bCs/>
          <w:color w:val="000000"/>
          <w:sz w:val="22"/>
          <w:szCs w:val="22"/>
        </w:rPr>
        <w:t>:</w:t>
      </w:r>
      <w:r w:rsidRPr="00CB7ECA">
        <w:rPr>
          <w:rStyle w:val="apple-tab-span"/>
          <w:b/>
          <w:bCs/>
          <w:color w:val="000000"/>
          <w:sz w:val="22"/>
          <w:szCs w:val="22"/>
        </w:rPr>
        <w:tab/>
      </w:r>
      <w:proofErr w:type="gramStart"/>
      <w:r w:rsidRPr="00CB7ECA">
        <w:rPr>
          <w:b/>
          <w:bCs/>
          <w:color w:val="000000"/>
          <w:sz w:val="22"/>
          <w:szCs w:val="22"/>
        </w:rPr>
        <w:t>Yes</w:t>
      </w:r>
      <w:proofErr w:type="gramEnd"/>
      <w:r w:rsidRPr="00CB7ECA">
        <w:rPr>
          <w:rStyle w:val="apple-tab-span"/>
          <w:b/>
          <w:bCs/>
          <w:color w:val="000000"/>
          <w:sz w:val="22"/>
          <w:szCs w:val="22"/>
        </w:rPr>
        <w:tab/>
      </w:r>
      <w:r w:rsidRPr="00CB7ECA">
        <w:rPr>
          <w:b/>
          <w:bCs/>
          <w:color w:val="000000"/>
          <w:sz w:val="22"/>
          <w:szCs w:val="22"/>
        </w:rPr>
        <w:t>No</w:t>
      </w:r>
    </w:p>
    <w:p w14:paraId="09D4BD53" w14:textId="77777777" w:rsidR="00CB7ECA" w:rsidRPr="00CB7ECA" w:rsidRDefault="00CB7ECA" w:rsidP="00CB7ECA">
      <w:pPr>
        <w:pStyle w:val="NormalWeb"/>
        <w:numPr>
          <w:ilvl w:val="0"/>
          <w:numId w:val="4"/>
        </w:numPr>
        <w:spacing w:before="0" w:beforeAutospacing="0" w:after="0" w:afterAutospacing="0"/>
        <w:textAlignment w:val="baseline"/>
        <w:rPr>
          <w:color w:val="000000"/>
          <w:sz w:val="22"/>
          <w:szCs w:val="22"/>
        </w:rPr>
      </w:pPr>
      <w:r w:rsidRPr="00CB7ECA">
        <w:rPr>
          <w:color w:val="000000"/>
          <w:sz w:val="22"/>
          <w:szCs w:val="22"/>
        </w:rPr>
        <w:t>I am interested in pursuing a report or thesis.</w:t>
      </w:r>
      <w:r w:rsidRPr="00CB7ECA">
        <w:rPr>
          <w:rStyle w:val="apple-tab-span"/>
          <w:color w:val="000000"/>
          <w:sz w:val="22"/>
          <w:szCs w:val="22"/>
        </w:rPr>
        <w:tab/>
      </w:r>
      <w:proofErr w:type="gramStart"/>
      <w:r w:rsidRPr="00CB7ECA">
        <w:rPr>
          <w:b/>
          <w:color w:val="000000"/>
          <w:sz w:val="22"/>
          <w:szCs w:val="22"/>
        </w:rPr>
        <w:t>Yes</w:t>
      </w:r>
      <w:proofErr w:type="gramEnd"/>
      <w:r w:rsidRPr="00CB7ECA">
        <w:rPr>
          <w:rStyle w:val="apple-tab-span"/>
          <w:b/>
          <w:color w:val="000000"/>
          <w:sz w:val="22"/>
          <w:szCs w:val="22"/>
        </w:rPr>
        <w:tab/>
      </w:r>
      <w:r w:rsidRPr="00CB7ECA">
        <w:rPr>
          <w:b/>
          <w:color w:val="000000"/>
          <w:sz w:val="22"/>
          <w:szCs w:val="22"/>
        </w:rPr>
        <w:t>No</w:t>
      </w:r>
    </w:p>
    <w:p w14:paraId="416FC5CF" w14:textId="77777777" w:rsidR="00CB7ECA" w:rsidRPr="00CB7ECA" w:rsidRDefault="00CB7ECA" w:rsidP="00CB7ECA">
      <w:pPr>
        <w:pStyle w:val="NormalWeb"/>
        <w:numPr>
          <w:ilvl w:val="0"/>
          <w:numId w:val="4"/>
        </w:numPr>
        <w:spacing w:before="0" w:beforeAutospacing="0" w:after="0" w:afterAutospacing="0"/>
        <w:textAlignment w:val="baseline"/>
        <w:rPr>
          <w:color w:val="000000"/>
          <w:sz w:val="22"/>
          <w:szCs w:val="22"/>
        </w:rPr>
      </w:pPr>
      <w:r w:rsidRPr="00CB7ECA">
        <w:rPr>
          <w:color w:val="000000"/>
          <w:sz w:val="22"/>
          <w:szCs w:val="22"/>
        </w:rPr>
        <w:t xml:space="preserve">If student answered </w:t>
      </w:r>
      <w:r w:rsidRPr="00CB7ECA">
        <w:rPr>
          <w:i/>
          <w:iCs/>
          <w:color w:val="000000"/>
          <w:sz w:val="22"/>
          <w:szCs w:val="22"/>
        </w:rPr>
        <w:t>yes</w:t>
      </w:r>
      <w:r w:rsidRPr="00CB7ECA">
        <w:rPr>
          <w:color w:val="000000"/>
          <w:sz w:val="22"/>
          <w:szCs w:val="22"/>
        </w:rPr>
        <w:t xml:space="preserve"> to question #3, please explain where you are in the process (have you consulted your major professor and committee members? Have you begun collecting data or researching your question?) Please respond fully by complete sentences below.</w:t>
      </w:r>
    </w:p>
    <w:p w14:paraId="780479ED" w14:textId="77777777" w:rsidR="00CB7ECA" w:rsidRPr="00CB7ECA" w:rsidRDefault="00CB7ECA" w:rsidP="00CB7ECA">
      <w:pPr>
        <w:rPr>
          <w:rFonts w:ascii="Times New Roman" w:hAnsi="Times New Roman" w:cs="Times New Roman"/>
          <w:sz w:val="24"/>
          <w:szCs w:val="24"/>
        </w:rPr>
      </w:pPr>
    </w:p>
    <w:p w14:paraId="5EC6703B" w14:textId="77777777" w:rsidR="00CB7ECA" w:rsidRPr="00CB7ECA" w:rsidRDefault="00CB7ECA" w:rsidP="00CB7ECA">
      <w:pPr>
        <w:rPr>
          <w:rFonts w:ascii="Times New Roman" w:hAnsi="Times New Roman" w:cs="Times New Roman"/>
        </w:rPr>
      </w:pPr>
    </w:p>
    <w:p w14:paraId="7DCC8070" w14:textId="77777777" w:rsidR="00CB7ECA" w:rsidRPr="00CB7ECA" w:rsidRDefault="00CB7ECA" w:rsidP="00CB7ECA">
      <w:pPr>
        <w:rPr>
          <w:rFonts w:ascii="Times New Roman" w:hAnsi="Times New Roman" w:cs="Times New Roman"/>
        </w:rPr>
      </w:pPr>
    </w:p>
    <w:p w14:paraId="2968564E" w14:textId="77777777" w:rsidR="00CB7ECA" w:rsidRPr="00CB7ECA" w:rsidRDefault="00CB7ECA" w:rsidP="00CB7ECA">
      <w:pPr>
        <w:rPr>
          <w:rFonts w:ascii="Times New Roman" w:hAnsi="Times New Roman" w:cs="Times New Roman"/>
        </w:rPr>
      </w:pPr>
    </w:p>
    <w:p w14:paraId="22C3AD81" w14:textId="77777777" w:rsidR="00CB7ECA" w:rsidRPr="00CB7ECA" w:rsidRDefault="00CB7ECA" w:rsidP="00CB7ECA">
      <w:pPr>
        <w:rPr>
          <w:rFonts w:ascii="Times New Roman" w:hAnsi="Times New Roman" w:cs="Times New Roman"/>
        </w:rPr>
      </w:pPr>
    </w:p>
    <w:p w14:paraId="47E3E60F" w14:textId="77777777" w:rsidR="00CB7ECA" w:rsidRPr="00CB7ECA" w:rsidRDefault="00CB7ECA" w:rsidP="00CB7ECA">
      <w:pPr>
        <w:pStyle w:val="NormalWeb"/>
        <w:numPr>
          <w:ilvl w:val="0"/>
          <w:numId w:val="5"/>
        </w:numPr>
        <w:spacing w:before="0" w:beforeAutospacing="0" w:after="0" w:afterAutospacing="0"/>
        <w:textAlignment w:val="baseline"/>
        <w:rPr>
          <w:color w:val="000000"/>
          <w:sz w:val="22"/>
          <w:szCs w:val="22"/>
        </w:rPr>
      </w:pPr>
      <w:r w:rsidRPr="00CB7ECA">
        <w:rPr>
          <w:color w:val="000000"/>
          <w:sz w:val="22"/>
          <w:szCs w:val="22"/>
        </w:rPr>
        <w:t xml:space="preserve">I have completed all necessary paperwork as outlined on the </w:t>
      </w:r>
      <w:r w:rsidRPr="00CB7ECA">
        <w:rPr>
          <w:b/>
          <w:bCs/>
          <w:color w:val="000000"/>
          <w:sz w:val="22"/>
          <w:szCs w:val="22"/>
        </w:rPr>
        <w:t xml:space="preserve">MA in Modern Languages: Graduate Student &amp; Advisor Checklist </w:t>
      </w:r>
      <w:r w:rsidRPr="00CB7ECA">
        <w:rPr>
          <w:bCs/>
          <w:color w:val="000000"/>
          <w:sz w:val="22"/>
          <w:szCs w:val="22"/>
        </w:rPr>
        <w:t>(circle one):</w:t>
      </w:r>
      <w:r w:rsidRPr="00CB7ECA">
        <w:rPr>
          <w:b/>
          <w:bCs/>
          <w:color w:val="000000"/>
          <w:sz w:val="22"/>
          <w:szCs w:val="22"/>
        </w:rPr>
        <w:t xml:space="preserve"> </w:t>
      </w:r>
      <w:r w:rsidRPr="00CB7ECA">
        <w:rPr>
          <w:rStyle w:val="apple-tab-span"/>
          <w:b/>
          <w:bCs/>
          <w:color w:val="000000"/>
          <w:sz w:val="22"/>
          <w:szCs w:val="22"/>
        </w:rPr>
        <w:tab/>
      </w:r>
      <w:r w:rsidRPr="00CB7ECA">
        <w:rPr>
          <w:b/>
          <w:bCs/>
          <w:color w:val="000000"/>
          <w:sz w:val="22"/>
          <w:szCs w:val="22"/>
        </w:rPr>
        <w:t>Yes</w:t>
      </w:r>
      <w:r w:rsidRPr="00CB7ECA">
        <w:rPr>
          <w:rStyle w:val="apple-tab-span"/>
          <w:b/>
          <w:bCs/>
          <w:color w:val="000000"/>
          <w:sz w:val="22"/>
          <w:szCs w:val="22"/>
        </w:rPr>
        <w:tab/>
      </w:r>
      <w:r w:rsidRPr="00CB7ECA">
        <w:rPr>
          <w:b/>
          <w:bCs/>
          <w:color w:val="000000"/>
          <w:sz w:val="22"/>
          <w:szCs w:val="22"/>
        </w:rPr>
        <w:t>No</w:t>
      </w:r>
    </w:p>
    <w:p w14:paraId="0CFDB022" w14:textId="77777777" w:rsidR="00CB7ECA" w:rsidRPr="00CB7ECA" w:rsidRDefault="00CB7ECA" w:rsidP="00CB7ECA">
      <w:pPr>
        <w:pStyle w:val="NormalWeb"/>
        <w:numPr>
          <w:ilvl w:val="0"/>
          <w:numId w:val="6"/>
        </w:numPr>
        <w:spacing w:before="0" w:beforeAutospacing="0" w:after="0" w:afterAutospacing="0"/>
        <w:textAlignment w:val="baseline"/>
        <w:rPr>
          <w:color w:val="000000"/>
          <w:sz w:val="22"/>
          <w:szCs w:val="22"/>
        </w:rPr>
      </w:pPr>
      <w:r w:rsidRPr="00CB7ECA">
        <w:rPr>
          <w:color w:val="000000"/>
          <w:sz w:val="22"/>
          <w:szCs w:val="22"/>
        </w:rPr>
        <w:t>Please list the courses you took this semester and what grade you are currently earning in each course:</w:t>
      </w:r>
    </w:p>
    <w:p w14:paraId="7B5AC44A" w14:textId="77777777" w:rsidR="00CB7ECA" w:rsidRPr="00CB7ECA" w:rsidRDefault="00CB7ECA" w:rsidP="00CB7ECA">
      <w:pPr>
        <w:rPr>
          <w:rFonts w:ascii="Times New Roman" w:hAnsi="Times New Roman" w:cs="Times New Roman"/>
          <w:sz w:val="24"/>
          <w:szCs w:val="24"/>
        </w:rPr>
      </w:pPr>
    </w:p>
    <w:p w14:paraId="64295712" w14:textId="77777777" w:rsidR="00CB7ECA" w:rsidRPr="00CB7ECA" w:rsidRDefault="00CB7ECA" w:rsidP="00CB7ECA">
      <w:pPr>
        <w:rPr>
          <w:rFonts w:ascii="Times New Roman" w:hAnsi="Times New Roman" w:cs="Times New Roman"/>
        </w:rPr>
      </w:pPr>
    </w:p>
    <w:p w14:paraId="20FE480D" w14:textId="77777777" w:rsidR="00CB7ECA" w:rsidRPr="00CB7ECA" w:rsidRDefault="00CB7ECA" w:rsidP="00CB7ECA">
      <w:pPr>
        <w:rPr>
          <w:rFonts w:ascii="Times New Roman" w:hAnsi="Times New Roman" w:cs="Times New Roman"/>
        </w:rPr>
      </w:pPr>
    </w:p>
    <w:p w14:paraId="561ECD86" w14:textId="77777777" w:rsidR="00CB7ECA" w:rsidRPr="00CB7ECA" w:rsidRDefault="00CB7ECA" w:rsidP="00CB7ECA">
      <w:pPr>
        <w:numPr>
          <w:ilvl w:val="0"/>
          <w:numId w:val="7"/>
        </w:numPr>
        <w:spacing w:before="100" w:beforeAutospacing="1" w:after="100" w:afterAutospacing="1" w:line="240" w:lineRule="auto"/>
        <w:textAlignment w:val="baseline"/>
        <w:rPr>
          <w:rFonts w:ascii="Times New Roman" w:hAnsi="Times New Roman" w:cs="Times New Roman"/>
          <w:color w:val="000000"/>
        </w:rPr>
      </w:pPr>
      <w:r w:rsidRPr="00CB7ECA">
        <w:rPr>
          <w:rFonts w:ascii="Times New Roman" w:hAnsi="Times New Roman" w:cs="Times New Roman"/>
          <w:color w:val="000000"/>
        </w:rPr>
        <w:t>Do you have any questions for your advisor? Please list them here.</w:t>
      </w:r>
    </w:p>
    <w:p w14:paraId="135D604A" w14:textId="77777777" w:rsidR="002C18F3" w:rsidRPr="00CB7ECA" w:rsidRDefault="081E8CE2" w:rsidP="081E8CE2">
      <w:pPr>
        <w:spacing w:after="0"/>
        <w:jc w:val="center"/>
        <w:rPr>
          <w:rFonts w:ascii="Times New Roman" w:eastAsia="Times New Roman" w:hAnsi="Times New Roman" w:cs="Times New Roman"/>
          <w:b/>
          <w:bCs/>
        </w:rPr>
      </w:pPr>
      <w:r w:rsidRPr="00CB7ECA">
        <w:rPr>
          <w:rFonts w:ascii="Times New Roman" w:eastAsia="Times New Roman" w:hAnsi="Times New Roman" w:cs="Times New Roman"/>
          <w:b/>
          <w:bCs/>
        </w:rPr>
        <w:t xml:space="preserve"> </w:t>
      </w:r>
    </w:p>
    <w:p w14:paraId="3D674E8E" w14:textId="77777777" w:rsidR="002C18F3" w:rsidRPr="00CB7ECA" w:rsidRDefault="002C18F3">
      <w:pPr>
        <w:rPr>
          <w:rFonts w:ascii="Times New Roman" w:eastAsia="Times New Roman" w:hAnsi="Times New Roman" w:cs="Times New Roman"/>
          <w:b/>
          <w:bCs/>
        </w:rPr>
      </w:pPr>
      <w:r w:rsidRPr="00CB7ECA">
        <w:rPr>
          <w:rFonts w:ascii="Times New Roman" w:eastAsia="Times New Roman" w:hAnsi="Times New Roman" w:cs="Times New Roman"/>
          <w:b/>
          <w:bCs/>
        </w:rPr>
        <w:br w:type="page"/>
      </w:r>
    </w:p>
    <w:p w14:paraId="2CB88676" w14:textId="51444F00" w:rsidR="007D0663" w:rsidRPr="00CB7ECA" w:rsidRDefault="081E8CE2" w:rsidP="081E8CE2">
      <w:pPr>
        <w:spacing w:after="0"/>
        <w:jc w:val="center"/>
        <w:rPr>
          <w:rFonts w:ascii="Times New Roman" w:eastAsia="Times New Roman" w:hAnsi="Times New Roman" w:cs="Times New Roman"/>
          <w:b/>
          <w:bCs/>
        </w:rPr>
      </w:pPr>
      <w:r w:rsidRPr="00CB7ECA">
        <w:rPr>
          <w:rFonts w:ascii="Times New Roman" w:eastAsia="Times New Roman" w:hAnsi="Times New Roman" w:cs="Times New Roman"/>
          <w:b/>
          <w:bCs/>
        </w:rPr>
        <w:lastRenderedPageBreak/>
        <w:t xml:space="preserve">MA in Modern Languages </w:t>
      </w:r>
      <w:r w:rsidR="002C18F3" w:rsidRPr="00CB7ECA">
        <w:rPr>
          <w:rFonts w:ascii="Times New Roman" w:eastAsia="Times New Roman" w:hAnsi="Times New Roman" w:cs="Times New Roman"/>
          <w:b/>
          <w:bCs/>
        </w:rPr>
        <w:t>Degree Progress and</w:t>
      </w:r>
      <w:r w:rsidRPr="00CB7ECA">
        <w:rPr>
          <w:rFonts w:ascii="Times New Roman" w:eastAsia="Times New Roman" w:hAnsi="Times New Roman" w:cs="Times New Roman"/>
          <w:b/>
          <w:bCs/>
        </w:rPr>
        <w:t xml:space="preserve"> Deadlines</w:t>
      </w:r>
    </w:p>
    <w:p w14:paraId="3E0B38CE" w14:textId="651850F7" w:rsidR="00304A65" w:rsidRPr="00CB7ECA" w:rsidRDefault="081E8CE2" w:rsidP="081E8CE2">
      <w:pPr>
        <w:spacing w:after="0"/>
        <w:rPr>
          <w:rFonts w:ascii="Times New Roman" w:eastAsia="Times New Roman" w:hAnsi="Times New Roman" w:cs="Times New Roman"/>
        </w:rPr>
      </w:pPr>
      <w:r w:rsidRPr="00CB7ECA">
        <w:rPr>
          <w:rFonts w:ascii="Times New Roman" w:eastAsia="Times New Roman" w:hAnsi="Times New Roman" w:cs="Times New Roman"/>
        </w:rPr>
        <w:t xml:space="preserve">All students should contact the Graduate Advisor in area for help determining class schedule before enrolling in first semester. French: Dr. Melinda Cro, German: Dr. </w:t>
      </w:r>
      <w:r w:rsidR="00C374F3">
        <w:rPr>
          <w:rFonts w:ascii="Times New Roman" w:eastAsia="Times New Roman" w:hAnsi="Times New Roman" w:cs="Times New Roman"/>
        </w:rPr>
        <w:t>Janice McGregor</w:t>
      </w:r>
      <w:bookmarkStart w:id="0" w:name="_GoBack"/>
      <w:bookmarkEnd w:id="0"/>
      <w:r w:rsidRPr="00CB7ECA">
        <w:rPr>
          <w:rFonts w:ascii="Times New Roman" w:eastAsia="Times New Roman" w:hAnsi="Times New Roman" w:cs="Times New Roman"/>
        </w:rPr>
        <w:t xml:space="preserve">, Spanish: Dr. Lucia Garavito. If you have been appointed as a GTA, you </w:t>
      </w:r>
      <w:r w:rsidRPr="00CB7ECA">
        <w:rPr>
          <w:rFonts w:ascii="Times New Roman" w:eastAsia="Times New Roman" w:hAnsi="Times New Roman" w:cs="Times New Roman"/>
          <w:b/>
          <w:bCs/>
          <w:i/>
          <w:iCs/>
        </w:rPr>
        <w:t>must</w:t>
      </w:r>
      <w:r w:rsidRPr="00CB7ECA">
        <w:rPr>
          <w:rFonts w:ascii="Times New Roman" w:eastAsia="Times New Roman" w:hAnsi="Times New Roman" w:cs="Times New Roman"/>
        </w:rPr>
        <w:t xml:space="preserve"> enroll in MLANG 710 (Foreign Language Pedagogy) your first fall semester.</w:t>
      </w:r>
    </w:p>
    <w:p w14:paraId="4F8F0BCE" w14:textId="77777777" w:rsidR="00304A65" w:rsidRPr="00CB7ECA" w:rsidRDefault="00304A65" w:rsidP="00F673FD">
      <w:pPr>
        <w:spacing w:after="0"/>
        <w:rPr>
          <w:rFonts w:ascii="Times New Roman" w:hAnsi="Times New Roman" w:cs="Times New Roman"/>
        </w:rPr>
      </w:pPr>
    </w:p>
    <w:tbl>
      <w:tblPr>
        <w:tblStyle w:val="TableGrid"/>
        <w:tblW w:w="5000" w:type="pct"/>
        <w:tblLook w:val="04A0" w:firstRow="1" w:lastRow="0" w:firstColumn="1" w:lastColumn="0" w:noHBand="0" w:noVBand="1"/>
      </w:tblPr>
      <w:tblGrid>
        <w:gridCol w:w="5395"/>
        <w:gridCol w:w="5395"/>
      </w:tblGrid>
      <w:tr w:rsidR="00F673FD" w:rsidRPr="00CB7ECA" w14:paraId="4553908D" w14:textId="77777777" w:rsidTr="081E8CE2">
        <w:tc>
          <w:tcPr>
            <w:tcW w:w="2500" w:type="pct"/>
          </w:tcPr>
          <w:p w14:paraId="3DC4B6ED" w14:textId="77777777" w:rsidR="00F673FD" w:rsidRPr="00CB7ECA" w:rsidRDefault="081E8CE2" w:rsidP="081E8CE2">
            <w:pPr>
              <w:jc w:val="center"/>
              <w:rPr>
                <w:rFonts w:ascii="Times New Roman" w:eastAsia="Times New Roman" w:hAnsi="Times New Roman" w:cs="Times New Roman"/>
                <w:b/>
                <w:bCs/>
              </w:rPr>
            </w:pPr>
            <w:r w:rsidRPr="00CB7ECA">
              <w:rPr>
                <w:rFonts w:ascii="Times New Roman" w:eastAsia="Times New Roman" w:hAnsi="Times New Roman" w:cs="Times New Roman"/>
                <w:b/>
                <w:bCs/>
              </w:rPr>
              <w:t>First Semester</w:t>
            </w:r>
          </w:p>
          <w:p w14:paraId="3EAA7AD0" w14:textId="77777777" w:rsidR="00F673FD"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Select major professor and supervisory committee (total 3-4 faculty members). Speak with faculty in order to confirm availability.</w:t>
            </w:r>
          </w:p>
          <w:p w14:paraId="2D3659CD" w14:textId="77777777" w:rsidR="00304A65"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Review University and Department Graduate Student Handbooks.</w:t>
            </w:r>
          </w:p>
          <w:p w14:paraId="245EDB46" w14:textId="0DB17D18" w:rsidR="081E8CE2"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Begin reviewing the Comprehensive Exam reading list for your track with your advisor.</w:t>
            </w:r>
          </w:p>
          <w:p w14:paraId="191FD7F4" w14:textId="75107194" w:rsidR="00A02022"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If you are a student completing the TELRN track, arrange a preliminary meeting with an advisor in the College of Education to go over program requirements and deadlines.</w:t>
            </w:r>
          </w:p>
          <w:p w14:paraId="75AC743E" w14:textId="77777777" w:rsidR="00304A65" w:rsidRPr="00CB7ECA" w:rsidRDefault="00A02022" w:rsidP="00A02022">
            <w:pPr>
              <w:tabs>
                <w:tab w:val="left" w:pos="3557"/>
              </w:tabs>
              <w:rPr>
                <w:rFonts w:ascii="Times New Roman" w:hAnsi="Times New Roman" w:cs="Times New Roman"/>
              </w:rPr>
            </w:pPr>
            <w:r w:rsidRPr="00CB7ECA">
              <w:rPr>
                <w:rFonts w:ascii="Times New Roman" w:hAnsi="Times New Roman" w:cs="Times New Roman"/>
              </w:rPr>
              <w:tab/>
            </w:r>
          </w:p>
        </w:tc>
        <w:tc>
          <w:tcPr>
            <w:tcW w:w="2500" w:type="pct"/>
          </w:tcPr>
          <w:p w14:paraId="73F46F19" w14:textId="77777777" w:rsidR="00304A65" w:rsidRPr="00CB7ECA" w:rsidRDefault="081E8CE2" w:rsidP="081E8CE2">
            <w:pPr>
              <w:jc w:val="center"/>
              <w:rPr>
                <w:rFonts w:ascii="Times New Roman" w:eastAsia="Times New Roman" w:hAnsi="Times New Roman" w:cs="Times New Roman"/>
                <w:b/>
                <w:bCs/>
              </w:rPr>
            </w:pPr>
            <w:r w:rsidRPr="00CB7ECA">
              <w:rPr>
                <w:rFonts w:ascii="Times New Roman" w:eastAsia="Times New Roman" w:hAnsi="Times New Roman" w:cs="Times New Roman"/>
                <w:b/>
                <w:bCs/>
              </w:rPr>
              <w:t>Second Semester</w:t>
            </w:r>
          </w:p>
          <w:p w14:paraId="03570699" w14:textId="77777777" w:rsidR="00304A65"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 xml:space="preserve">Prepare and submit </w:t>
            </w:r>
            <w:r w:rsidRPr="00CB7ECA">
              <w:rPr>
                <w:rFonts w:ascii="Times New Roman" w:eastAsia="Times New Roman" w:hAnsi="Times New Roman" w:cs="Times New Roman"/>
                <w:b/>
                <w:bCs/>
                <w:i/>
                <w:iCs/>
              </w:rPr>
              <w:t>Program of Study</w:t>
            </w:r>
            <w:r w:rsidRPr="00CB7ECA">
              <w:rPr>
                <w:rFonts w:ascii="Times New Roman" w:eastAsia="Times New Roman" w:hAnsi="Times New Roman" w:cs="Times New Roman"/>
              </w:rPr>
              <w:t xml:space="preserve"> before end of semester.</w:t>
            </w:r>
          </w:p>
          <w:p w14:paraId="3CA4E071" w14:textId="77777777" w:rsidR="00304A65" w:rsidRPr="00CB7ECA" w:rsidRDefault="081E8CE2" w:rsidP="081E8CE2">
            <w:pPr>
              <w:pStyle w:val="ListParagraph"/>
              <w:numPr>
                <w:ilvl w:val="0"/>
                <w:numId w:val="1"/>
              </w:numPr>
              <w:ind w:left="968"/>
              <w:rPr>
                <w:rFonts w:ascii="Times New Roman" w:eastAsia="Times New Roman" w:hAnsi="Times New Roman" w:cs="Times New Roman"/>
              </w:rPr>
            </w:pPr>
            <w:r w:rsidRPr="00CB7ECA">
              <w:rPr>
                <w:rFonts w:ascii="Times New Roman" w:eastAsia="Times New Roman" w:hAnsi="Times New Roman" w:cs="Times New Roman"/>
              </w:rPr>
              <w:t xml:space="preserve">Upload a scan of the completed </w:t>
            </w:r>
            <w:r w:rsidRPr="00CB7ECA">
              <w:rPr>
                <w:rFonts w:ascii="Times New Roman" w:eastAsia="Times New Roman" w:hAnsi="Times New Roman" w:cs="Times New Roman"/>
                <w:i/>
                <w:iCs/>
              </w:rPr>
              <w:t>Program of Study</w:t>
            </w:r>
            <w:r w:rsidRPr="00CB7ECA">
              <w:rPr>
                <w:rFonts w:ascii="Times New Roman" w:eastAsia="Times New Roman" w:hAnsi="Times New Roman" w:cs="Times New Roman"/>
              </w:rPr>
              <w:t xml:space="preserve"> to your folder on the MLANG Grad Program on Canvas prior to submitting to the Graduate School.</w:t>
            </w:r>
          </w:p>
          <w:p w14:paraId="1C43261F" w14:textId="77777777" w:rsidR="00304A65"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Decide whether you will pursue (1) coursework option, (2) report option, or (3) thesis option.</w:t>
            </w:r>
          </w:p>
          <w:p w14:paraId="571A2949" w14:textId="77777777" w:rsidR="00304A65"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 xml:space="preserve">Request and organize initial meeting with committee by mid-semester to go over </w:t>
            </w:r>
            <w:r w:rsidRPr="00CB7ECA">
              <w:rPr>
                <w:rFonts w:ascii="Times New Roman" w:eastAsia="Times New Roman" w:hAnsi="Times New Roman" w:cs="Times New Roman"/>
                <w:i/>
                <w:iCs/>
              </w:rPr>
              <w:t>Program of Study</w:t>
            </w:r>
            <w:r w:rsidRPr="00CB7ECA">
              <w:rPr>
                <w:rFonts w:ascii="Times New Roman" w:eastAsia="Times New Roman" w:hAnsi="Times New Roman" w:cs="Times New Roman"/>
              </w:rPr>
              <w:t xml:space="preserve"> and to discuss thesis/report plans, if applicable.</w:t>
            </w:r>
          </w:p>
          <w:p w14:paraId="21AEADF0" w14:textId="77777777" w:rsidR="00F673FD"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Thesis/Report writers: Identify area of interest and consult with major professor to guide research.</w:t>
            </w:r>
          </w:p>
        </w:tc>
      </w:tr>
      <w:tr w:rsidR="00F673FD" w:rsidRPr="00CB7ECA" w14:paraId="55295BB6" w14:textId="77777777" w:rsidTr="081E8CE2">
        <w:tc>
          <w:tcPr>
            <w:tcW w:w="2500" w:type="pct"/>
          </w:tcPr>
          <w:p w14:paraId="31DD4C30" w14:textId="77777777" w:rsidR="00F673FD" w:rsidRPr="00CB7ECA" w:rsidRDefault="081E8CE2" w:rsidP="081E8CE2">
            <w:pPr>
              <w:jc w:val="center"/>
              <w:rPr>
                <w:rFonts w:ascii="Times New Roman" w:eastAsia="Times New Roman" w:hAnsi="Times New Roman" w:cs="Times New Roman"/>
                <w:b/>
                <w:bCs/>
              </w:rPr>
            </w:pPr>
            <w:r w:rsidRPr="00CB7ECA">
              <w:rPr>
                <w:rFonts w:ascii="Times New Roman" w:eastAsia="Times New Roman" w:hAnsi="Times New Roman" w:cs="Times New Roman"/>
                <w:b/>
                <w:bCs/>
              </w:rPr>
              <w:t>Third Semester</w:t>
            </w:r>
          </w:p>
          <w:p w14:paraId="11C0948C" w14:textId="77777777" w:rsidR="00304A65" w:rsidRPr="00CB7ECA" w:rsidRDefault="081E8CE2" w:rsidP="081E8CE2">
            <w:pPr>
              <w:pStyle w:val="ListParagraph"/>
              <w:numPr>
                <w:ilvl w:val="0"/>
                <w:numId w:val="1"/>
              </w:numPr>
              <w:ind w:left="332"/>
              <w:rPr>
                <w:rFonts w:ascii="Times New Roman" w:eastAsia="Times New Roman" w:hAnsi="Times New Roman" w:cs="Times New Roman"/>
                <w:b/>
                <w:bCs/>
              </w:rPr>
            </w:pPr>
            <w:r w:rsidRPr="00CB7ECA">
              <w:rPr>
                <w:rFonts w:ascii="Times New Roman" w:eastAsia="Times New Roman" w:hAnsi="Times New Roman" w:cs="Times New Roman"/>
              </w:rPr>
              <w:t xml:space="preserve">Request a preliminary meeting at the beginning of the semester with your major professor to check on your progress toward completion of program of study and to establish timeline for completion of your thesis/report, if applicable. Submit </w:t>
            </w:r>
            <w:r w:rsidRPr="00CB7ECA">
              <w:rPr>
                <w:rFonts w:ascii="Times New Roman" w:eastAsia="Times New Roman" w:hAnsi="Times New Roman" w:cs="Times New Roman"/>
                <w:b/>
                <w:bCs/>
                <w:i/>
                <w:iCs/>
              </w:rPr>
              <w:t>Program/Committee Change Form</w:t>
            </w:r>
            <w:r w:rsidRPr="00CB7ECA">
              <w:rPr>
                <w:rFonts w:ascii="Times New Roman" w:eastAsia="Times New Roman" w:hAnsi="Times New Roman" w:cs="Times New Roman"/>
              </w:rPr>
              <w:t xml:space="preserve"> </w:t>
            </w:r>
            <w:r w:rsidRPr="00CB7ECA">
              <w:rPr>
                <w:rFonts w:ascii="Times New Roman" w:eastAsia="Times New Roman" w:hAnsi="Times New Roman" w:cs="Times New Roman"/>
                <w:b/>
                <w:bCs/>
              </w:rPr>
              <w:t>if necessary.</w:t>
            </w:r>
          </w:p>
          <w:p w14:paraId="240F80CC" w14:textId="77777777" w:rsidR="009F01E9"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Thesis/Report writers: Draft proposal and rationale, present to supervisory committee for troubleshooting and evaluation, and complete IRB (Institutional Review Board) process, if required, mid-semester.</w:t>
            </w:r>
          </w:p>
          <w:p w14:paraId="01CCE5F5" w14:textId="77777777" w:rsidR="00F849FF"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Before end of semester: Meet with major professor to confirm scheduling for Comprehensive Exams, Thesis/Report deadlines.</w:t>
            </w:r>
          </w:p>
        </w:tc>
        <w:tc>
          <w:tcPr>
            <w:tcW w:w="2500" w:type="pct"/>
          </w:tcPr>
          <w:p w14:paraId="2C9EA54C" w14:textId="77777777" w:rsidR="00F673FD" w:rsidRPr="00CB7ECA" w:rsidRDefault="081E8CE2" w:rsidP="081E8CE2">
            <w:pPr>
              <w:jc w:val="center"/>
              <w:rPr>
                <w:rFonts w:ascii="Times New Roman" w:eastAsia="Times New Roman" w:hAnsi="Times New Roman" w:cs="Times New Roman"/>
                <w:b/>
                <w:bCs/>
              </w:rPr>
            </w:pPr>
            <w:r w:rsidRPr="00CB7ECA">
              <w:rPr>
                <w:rFonts w:ascii="Times New Roman" w:eastAsia="Times New Roman" w:hAnsi="Times New Roman" w:cs="Times New Roman"/>
                <w:b/>
                <w:bCs/>
              </w:rPr>
              <w:t>Fourth Semester*</w:t>
            </w:r>
          </w:p>
          <w:p w14:paraId="5D381E6A" w14:textId="77777777" w:rsidR="00E46977"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 xml:space="preserve">Thesis/Report writers: Complete data collection and analysis, finalize written document, schedule defense. Submit copy of thesis/report to major professor and committee </w:t>
            </w:r>
            <w:r w:rsidRPr="00CB7ECA">
              <w:rPr>
                <w:rFonts w:ascii="Times New Roman" w:eastAsia="Times New Roman" w:hAnsi="Times New Roman" w:cs="Times New Roman"/>
                <w:b/>
                <w:bCs/>
              </w:rPr>
              <w:t>at least two weeks</w:t>
            </w:r>
            <w:r w:rsidRPr="00CB7ECA">
              <w:rPr>
                <w:rFonts w:ascii="Times New Roman" w:eastAsia="Times New Roman" w:hAnsi="Times New Roman" w:cs="Times New Roman"/>
              </w:rPr>
              <w:t xml:space="preserve"> prior to defense.</w:t>
            </w:r>
          </w:p>
          <w:p w14:paraId="4CF3B621" w14:textId="77777777" w:rsidR="00E46977"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 xml:space="preserve">Apply for graduation (Complete </w:t>
            </w:r>
            <w:r w:rsidRPr="00CB7ECA">
              <w:rPr>
                <w:rFonts w:ascii="Times New Roman" w:eastAsia="Times New Roman" w:hAnsi="Times New Roman" w:cs="Times New Roman"/>
                <w:b/>
                <w:bCs/>
                <w:i/>
                <w:iCs/>
              </w:rPr>
              <w:t>Application for Graduation</w:t>
            </w:r>
            <w:r w:rsidRPr="00CB7ECA">
              <w:rPr>
                <w:rFonts w:ascii="Times New Roman" w:eastAsia="Times New Roman" w:hAnsi="Times New Roman" w:cs="Times New Roman"/>
                <w:b/>
                <w:bCs/>
              </w:rPr>
              <w:t xml:space="preserve"> </w:t>
            </w:r>
            <w:r w:rsidRPr="00CB7ECA">
              <w:rPr>
                <w:rFonts w:ascii="Times New Roman" w:eastAsia="Times New Roman" w:hAnsi="Times New Roman" w:cs="Times New Roman"/>
              </w:rPr>
              <w:t>online in the Student Center of your K-State Student Information System (KSIS) account). Additionally, complete online commencement registration IF participating in commencement.</w:t>
            </w:r>
          </w:p>
          <w:p w14:paraId="3C9EDFDD" w14:textId="77777777" w:rsidR="00E46977"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b/>
                <w:bCs/>
              </w:rPr>
              <w:t>Comprehensive Exams</w:t>
            </w:r>
            <w:r w:rsidRPr="00CB7ECA">
              <w:rPr>
                <w:rFonts w:ascii="Times New Roman" w:eastAsia="Times New Roman" w:hAnsi="Times New Roman" w:cs="Times New Roman"/>
              </w:rPr>
              <w:t xml:space="preserve"> are taken in first week of April (if graduating in Spring) or first week of November (if graduating in Fall) on either Thursday or Friday. These dates may vary for Thesis/Report writers. </w:t>
            </w:r>
          </w:p>
          <w:p w14:paraId="35FEECE4" w14:textId="77777777" w:rsidR="00F849FF"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 xml:space="preserve">Complete </w:t>
            </w:r>
            <w:r w:rsidRPr="00CB7ECA">
              <w:rPr>
                <w:rFonts w:ascii="Times New Roman" w:eastAsia="Times New Roman" w:hAnsi="Times New Roman" w:cs="Times New Roman"/>
                <w:b/>
                <w:bCs/>
                <w:i/>
                <w:iCs/>
              </w:rPr>
              <w:t>Approval to Schedule Final Examination</w:t>
            </w:r>
            <w:r w:rsidRPr="00CB7ECA">
              <w:rPr>
                <w:rFonts w:ascii="Times New Roman" w:eastAsia="Times New Roman" w:hAnsi="Times New Roman" w:cs="Times New Roman"/>
                <w:b/>
                <w:bCs/>
              </w:rPr>
              <w:t xml:space="preserve"> </w:t>
            </w:r>
            <w:r w:rsidRPr="00CB7ECA">
              <w:rPr>
                <w:rFonts w:ascii="Times New Roman" w:eastAsia="Times New Roman" w:hAnsi="Times New Roman" w:cs="Times New Roman"/>
              </w:rPr>
              <w:t xml:space="preserve">form and submit to Graduate School </w:t>
            </w:r>
            <w:r w:rsidRPr="00CB7ECA">
              <w:rPr>
                <w:rFonts w:ascii="Times New Roman" w:eastAsia="Times New Roman" w:hAnsi="Times New Roman" w:cs="Times New Roman"/>
                <w:b/>
                <w:bCs/>
              </w:rPr>
              <w:t>at least two weeks before</w:t>
            </w:r>
            <w:r w:rsidRPr="00CB7ECA">
              <w:rPr>
                <w:rFonts w:ascii="Times New Roman" w:eastAsia="Times New Roman" w:hAnsi="Times New Roman" w:cs="Times New Roman"/>
              </w:rPr>
              <w:t xml:space="preserve"> students take comps or defend thesis/report.</w:t>
            </w:r>
          </w:p>
          <w:p w14:paraId="0FD2A4DF" w14:textId="77777777" w:rsidR="00F849FF"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b/>
                <w:bCs/>
              </w:rPr>
              <w:t>Final Examination Ballot</w:t>
            </w:r>
            <w:r w:rsidRPr="00CB7ECA">
              <w:rPr>
                <w:rFonts w:ascii="Times New Roman" w:eastAsia="Times New Roman" w:hAnsi="Times New Roman" w:cs="Times New Roman"/>
              </w:rPr>
              <w:t xml:space="preserve">: Student’s Major Professor will receive this from the Graduate School </w:t>
            </w:r>
            <w:proofErr w:type="gramStart"/>
            <w:r w:rsidRPr="00CB7ECA">
              <w:rPr>
                <w:rFonts w:ascii="Times New Roman" w:eastAsia="Times New Roman" w:hAnsi="Times New Roman" w:cs="Times New Roman"/>
              </w:rPr>
              <w:t>once</w:t>
            </w:r>
            <w:proofErr w:type="gramEnd"/>
            <w:r w:rsidRPr="00CB7ECA">
              <w:rPr>
                <w:rFonts w:ascii="Times New Roman" w:eastAsia="Times New Roman" w:hAnsi="Times New Roman" w:cs="Times New Roman"/>
              </w:rPr>
              <w:t xml:space="preserve"> Approval to Schedule Final Examination form has been approved. Major professor will submit (after supervisory committee has signed) shortly after decision regarding final examination, including oral defense.</w:t>
            </w:r>
          </w:p>
          <w:p w14:paraId="1F0BC1C6" w14:textId="77777777" w:rsidR="007945DF"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 xml:space="preserve">Thesis/Report writers: Revise as per recommendations of supervisory committee. Submit ETDR ballot to Graduate School. Prepare final copy of ETDR and submit to </w:t>
            </w:r>
            <w:proofErr w:type="spellStart"/>
            <w:r w:rsidRPr="00CB7ECA">
              <w:rPr>
                <w:rFonts w:ascii="Times New Roman" w:eastAsia="Times New Roman" w:hAnsi="Times New Roman" w:cs="Times New Roman"/>
              </w:rPr>
              <w:t>KREx</w:t>
            </w:r>
            <w:proofErr w:type="spellEnd"/>
            <w:r w:rsidRPr="00CB7ECA">
              <w:rPr>
                <w:rFonts w:ascii="Times New Roman" w:eastAsia="Times New Roman" w:hAnsi="Times New Roman" w:cs="Times New Roman"/>
              </w:rPr>
              <w:t>.</w:t>
            </w:r>
          </w:p>
          <w:p w14:paraId="21159CB4" w14:textId="77777777" w:rsidR="007945DF" w:rsidRPr="00CB7ECA" w:rsidRDefault="081E8CE2" w:rsidP="081E8CE2">
            <w:pPr>
              <w:pStyle w:val="ListParagraph"/>
              <w:numPr>
                <w:ilvl w:val="0"/>
                <w:numId w:val="1"/>
              </w:numPr>
              <w:ind w:left="332"/>
              <w:rPr>
                <w:rFonts w:ascii="Times New Roman" w:eastAsia="Times New Roman" w:hAnsi="Times New Roman" w:cs="Times New Roman"/>
              </w:rPr>
            </w:pPr>
            <w:r w:rsidRPr="00CB7ECA">
              <w:rPr>
                <w:rFonts w:ascii="Times New Roman" w:eastAsia="Times New Roman" w:hAnsi="Times New Roman" w:cs="Times New Roman"/>
              </w:rPr>
              <w:t xml:space="preserve">Complete </w:t>
            </w:r>
            <w:r w:rsidRPr="00CB7ECA">
              <w:rPr>
                <w:rFonts w:ascii="Times New Roman" w:eastAsia="Times New Roman" w:hAnsi="Times New Roman" w:cs="Times New Roman"/>
                <w:b/>
                <w:bCs/>
              </w:rPr>
              <w:t>Graduate Student Exit Survey</w:t>
            </w:r>
            <w:r w:rsidRPr="00CB7ECA">
              <w:rPr>
                <w:rFonts w:ascii="Times New Roman" w:eastAsia="Times New Roman" w:hAnsi="Times New Roman" w:cs="Times New Roman"/>
              </w:rPr>
              <w:t xml:space="preserve"> after comps or oral defense; must be completed before Final Examination Ballot can be approved by Graduate School.</w:t>
            </w:r>
          </w:p>
        </w:tc>
      </w:tr>
    </w:tbl>
    <w:p w14:paraId="2EB04968" w14:textId="77777777" w:rsidR="00F673FD" w:rsidRPr="00CB7ECA" w:rsidRDefault="081E8CE2" w:rsidP="081E8CE2">
      <w:pPr>
        <w:spacing w:after="0"/>
        <w:rPr>
          <w:rFonts w:ascii="Times New Roman" w:eastAsia="Times New Roman" w:hAnsi="Times New Roman" w:cs="Times New Roman"/>
        </w:rPr>
      </w:pPr>
      <w:r w:rsidRPr="00CB7ECA">
        <w:rPr>
          <w:rFonts w:ascii="Times New Roman" w:eastAsia="Times New Roman" w:hAnsi="Times New Roman" w:cs="Times New Roman"/>
        </w:rPr>
        <w:t>*NB: Students in TELRN must complete an additional semester of student teaching. Check with College of Education for program-specific interior deadlines, including completing Praxis exams and application for student teaching.</w:t>
      </w:r>
    </w:p>
    <w:p w14:paraId="3BFCF106" w14:textId="77777777" w:rsidR="009F2417" w:rsidRPr="00CB7ECA" w:rsidRDefault="009F2417">
      <w:pPr>
        <w:rPr>
          <w:rFonts w:ascii="Times New Roman" w:hAnsi="Times New Roman" w:cs="Times New Roman"/>
          <w:b/>
        </w:rPr>
      </w:pPr>
      <w:r w:rsidRPr="00CB7ECA">
        <w:rPr>
          <w:rFonts w:ascii="Times New Roman" w:hAnsi="Times New Roman" w:cs="Times New Roman"/>
          <w:b/>
        </w:rPr>
        <w:br w:type="page"/>
      </w:r>
    </w:p>
    <w:p w14:paraId="71B74FA3" w14:textId="67C2B5C9" w:rsidR="00A02022" w:rsidRPr="00CB7ECA" w:rsidRDefault="081E8CE2" w:rsidP="081E8CE2">
      <w:pPr>
        <w:spacing w:after="0"/>
        <w:jc w:val="center"/>
        <w:rPr>
          <w:rFonts w:ascii="Times New Roman" w:eastAsia="Times New Roman" w:hAnsi="Times New Roman" w:cs="Times New Roman"/>
          <w:b/>
          <w:bCs/>
        </w:rPr>
      </w:pPr>
      <w:r w:rsidRPr="00CB7ECA">
        <w:rPr>
          <w:rFonts w:ascii="Times New Roman" w:eastAsia="Times New Roman" w:hAnsi="Times New Roman" w:cs="Times New Roman"/>
          <w:b/>
          <w:bCs/>
        </w:rPr>
        <w:lastRenderedPageBreak/>
        <w:t>MA in Modern Lan</w:t>
      </w:r>
      <w:r w:rsidR="002C18F3" w:rsidRPr="00CB7ECA">
        <w:rPr>
          <w:rFonts w:ascii="Times New Roman" w:eastAsia="Times New Roman" w:hAnsi="Times New Roman" w:cs="Times New Roman"/>
          <w:b/>
          <w:bCs/>
        </w:rPr>
        <w:t>guages: Graduate Student &amp; Advisor</w:t>
      </w:r>
      <w:r w:rsidRPr="00CB7ECA">
        <w:rPr>
          <w:rFonts w:ascii="Times New Roman" w:eastAsia="Times New Roman" w:hAnsi="Times New Roman" w:cs="Times New Roman"/>
          <w:b/>
          <w:bCs/>
        </w:rPr>
        <w:t xml:space="preserve"> Checklist</w:t>
      </w:r>
    </w:p>
    <w:tbl>
      <w:tblPr>
        <w:tblStyle w:val="TableGrid"/>
        <w:tblpPr w:leftFromText="180" w:rightFromText="180" w:vertAnchor="text" w:horzAnchor="margin" w:tblpXSpec="right" w:tblpY="106"/>
        <w:tblW w:w="0" w:type="auto"/>
        <w:tblLook w:val="04A0" w:firstRow="1" w:lastRow="0" w:firstColumn="1" w:lastColumn="0" w:noHBand="0" w:noVBand="1"/>
      </w:tblPr>
      <w:tblGrid>
        <w:gridCol w:w="1054"/>
        <w:gridCol w:w="1109"/>
        <w:gridCol w:w="1055"/>
        <w:gridCol w:w="1145"/>
      </w:tblGrid>
      <w:tr w:rsidR="002042DA" w:rsidRPr="00CB7ECA" w14:paraId="484B64A3" w14:textId="77777777" w:rsidTr="081E8CE2">
        <w:trPr>
          <w:trHeight w:val="245"/>
        </w:trPr>
        <w:tc>
          <w:tcPr>
            <w:tcW w:w="1054" w:type="dxa"/>
            <w:shd w:val="clear" w:color="auto" w:fill="D9D9D9" w:themeFill="background1" w:themeFillShade="D9"/>
          </w:tcPr>
          <w:p w14:paraId="207725F7" w14:textId="77777777" w:rsidR="002042DA" w:rsidRPr="00CB7ECA" w:rsidRDefault="081E8CE2" w:rsidP="081E8CE2">
            <w:pPr>
              <w:rPr>
                <w:rFonts w:ascii="Times New Roman" w:eastAsia="Times New Roman" w:hAnsi="Times New Roman" w:cs="Times New Roman"/>
                <w:b/>
                <w:bCs/>
              </w:rPr>
            </w:pPr>
            <w:r w:rsidRPr="00CB7ECA">
              <w:rPr>
                <w:rFonts w:ascii="Times New Roman" w:eastAsia="Times New Roman" w:hAnsi="Times New Roman" w:cs="Times New Roman"/>
                <w:b/>
                <w:bCs/>
              </w:rPr>
              <w:t>Area of Study</w:t>
            </w:r>
          </w:p>
        </w:tc>
        <w:tc>
          <w:tcPr>
            <w:tcW w:w="1109" w:type="dxa"/>
            <w:shd w:val="clear" w:color="auto" w:fill="D9D9D9" w:themeFill="background1" w:themeFillShade="D9"/>
          </w:tcPr>
          <w:p w14:paraId="15F8310D" w14:textId="77777777" w:rsidR="002042DA" w:rsidRPr="00CB7ECA" w:rsidRDefault="081E8CE2" w:rsidP="081E8CE2">
            <w:pPr>
              <w:rPr>
                <w:rFonts w:ascii="Times New Roman" w:eastAsia="Times New Roman" w:hAnsi="Times New Roman" w:cs="Times New Roman"/>
                <w:i/>
                <w:iCs/>
              </w:rPr>
            </w:pPr>
            <w:r w:rsidRPr="00CB7ECA">
              <w:rPr>
                <w:rFonts w:ascii="Times New Roman" w:eastAsia="Times New Roman" w:hAnsi="Times New Roman" w:cs="Times New Roman"/>
                <w:i/>
                <w:iCs/>
              </w:rPr>
              <w:t>MA in Literature</w:t>
            </w:r>
          </w:p>
        </w:tc>
        <w:tc>
          <w:tcPr>
            <w:tcW w:w="1055" w:type="dxa"/>
            <w:shd w:val="clear" w:color="auto" w:fill="D9D9D9" w:themeFill="background1" w:themeFillShade="D9"/>
          </w:tcPr>
          <w:p w14:paraId="6D7E7BAA" w14:textId="77777777" w:rsidR="002042DA" w:rsidRPr="00CB7ECA" w:rsidRDefault="081E8CE2" w:rsidP="081E8CE2">
            <w:pPr>
              <w:rPr>
                <w:rFonts w:ascii="Times New Roman" w:eastAsia="Times New Roman" w:hAnsi="Times New Roman" w:cs="Times New Roman"/>
                <w:i/>
                <w:iCs/>
              </w:rPr>
            </w:pPr>
            <w:r w:rsidRPr="00CB7ECA">
              <w:rPr>
                <w:rFonts w:ascii="Times New Roman" w:eastAsia="Times New Roman" w:hAnsi="Times New Roman" w:cs="Times New Roman"/>
                <w:i/>
                <w:iCs/>
              </w:rPr>
              <w:t>MA in SLA</w:t>
            </w:r>
          </w:p>
        </w:tc>
        <w:tc>
          <w:tcPr>
            <w:tcW w:w="1145" w:type="dxa"/>
            <w:shd w:val="clear" w:color="auto" w:fill="D9D9D9" w:themeFill="background1" w:themeFillShade="D9"/>
          </w:tcPr>
          <w:p w14:paraId="285B0E96" w14:textId="77777777" w:rsidR="002042DA" w:rsidRPr="00CB7ECA" w:rsidRDefault="081E8CE2" w:rsidP="081E8CE2">
            <w:pPr>
              <w:rPr>
                <w:rFonts w:ascii="Times New Roman" w:eastAsia="Times New Roman" w:hAnsi="Times New Roman" w:cs="Times New Roman"/>
                <w:i/>
                <w:iCs/>
              </w:rPr>
            </w:pPr>
            <w:r w:rsidRPr="00CB7ECA">
              <w:rPr>
                <w:rFonts w:ascii="Times New Roman" w:eastAsia="Times New Roman" w:hAnsi="Times New Roman" w:cs="Times New Roman"/>
                <w:i/>
                <w:iCs/>
              </w:rPr>
              <w:t>MA in SLA w/TELRN</w:t>
            </w:r>
          </w:p>
        </w:tc>
      </w:tr>
      <w:tr w:rsidR="002042DA" w:rsidRPr="00CB7ECA" w14:paraId="09ADF4CF" w14:textId="77777777" w:rsidTr="081E8CE2">
        <w:trPr>
          <w:trHeight w:val="256"/>
        </w:trPr>
        <w:tc>
          <w:tcPr>
            <w:tcW w:w="1054" w:type="dxa"/>
            <w:shd w:val="clear" w:color="auto" w:fill="D9D9D9" w:themeFill="background1" w:themeFillShade="D9"/>
          </w:tcPr>
          <w:p w14:paraId="0F609A62" w14:textId="77777777" w:rsidR="002042DA"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French</w:t>
            </w:r>
          </w:p>
        </w:tc>
        <w:tc>
          <w:tcPr>
            <w:tcW w:w="1109" w:type="dxa"/>
          </w:tcPr>
          <w:p w14:paraId="080F5AED" w14:textId="77777777" w:rsidR="002042DA" w:rsidRPr="00CB7ECA" w:rsidRDefault="002042DA" w:rsidP="005A6BDE">
            <w:pPr>
              <w:rPr>
                <w:rFonts w:ascii="Times New Roman" w:hAnsi="Times New Roman" w:cs="Times New Roman"/>
              </w:rPr>
            </w:pPr>
          </w:p>
        </w:tc>
        <w:tc>
          <w:tcPr>
            <w:tcW w:w="1055" w:type="dxa"/>
          </w:tcPr>
          <w:p w14:paraId="501FE7D9" w14:textId="77777777" w:rsidR="002042DA" w:rsidRPr="00CB7ECA" w:rsidRDefault="002042DA" w:rsidP="005A6BDE">
            <w:pPr>
              <w:rPr>
                <w:rFonts w:ascii="Times New Roman" w:hAnsi="Times New Roman" w:cs="Times New Roman"/>
              </w:rPr>
            </w:pPr>
          </w:p>
        </w:tc>
        <w:tc>
          <w:tcPr>
            <w:tcW w:w="1145" w:type="dxa"/>
          </w:tcPr>
          <w:p w14:paraId="730E610C" w14:textId="77777777" w:rsidR="002042DA" w:rsidRPr="00CB7ECA" w:rsidRDefault="002042DA" w:rsidP="005A6BDE">
            <w:pPr>
              <w:rPr>
                <w:rFonts w:ascii="Times New Roman" w:hAnsi="Times New Roman" w:cs="Times New Roman"/>
              </w:rPr>
            </w:pPr>
          </w:p>
        </w:tc>
      </w:tr>
      <w:tr w:rsidR="002042DA" w:rsidRPr="00CB7ECA" w14:paraId="4588ACC1" w14:textId="77777777" w:rsidTr="081E8CE2">
        <w:trPr>
          <w:trHeight w:val="245"/>
        </w:trPr>
        <w:tc>
          <w:tcPr>
            <w:tcW w:w="1054" w:type="dxa"/>
            <w:shd w:val="clear" w:color="auto" w:fill="D9D9D9" w:themeFill="background1" w:themeFillShade="D9"/>
          </w:tcPr>
          <w:p w14:paraId="71956EF4" w14:textId="77777777" w:rsidR="002042DA"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German</w:t>
            </w:r>
          </w:p>
        </w:tc>
        <w:tc>
          <w:tcPr>
            <w:tcW w:w="1109" w:type="dxa"/>
          </w:tcPr>
          <w:p w14:paraId="0CCE8AF8" w14:textId="77777777" w:rsidR="002042DA" w:rsidRPr="00CB7ECA" w:rsidRDefault="002042DA" w:rsidP="005A6BDE">
            <w:pPr>
              <w:rPr>
                <w:rFonts w:ascii="Times New Roman" w:hAnsi="Times New Roman" w:cs="Times New Roman"/>
              </w:rPr>
            </w:pPr>
          </w:p>
        </w:tc>
        <w:tc>
          <w:tcPr>
            <w:tcW w:w="1055" w:type="dxa"/>
          </w:tcPr>
          <w:p w14:paraId="6AB5F72D" w14:textId="77777777" w:rsidR="002042DA" w:rsidRPr="00CB7ECA" w:rsidRDefault="002042DA" w:rsidP="005A6BDE">
            <w:pPr>
              <w:rPr>
                <w:rFonts w:ascii="Times New Roman" w:hAnsi="Times New Roman" w:cs="Times New Roman"/>
              </w:rPr>
            </w:pPr>
          </w:p>
        </w:tc>
        <w:tc>
          <w:tcPr>
            <w:tcW w:w="1145" w:type="dxa"/>
          </w:tcPr>
          <w:p w14:paraId="61D86432" w14:textId="77777777" w:rsidR="002042DA" w:rsidRPr="00CB7ECA" w:rsidRDefault="002042DA" w:rsidP="005A6BDE">
            <w:pPr>
              <w:rPr>
                <w:rFonts w:ascii="Times New Roman" w:hAnsi="Times New Roman" w:cs="Times New Roman"/>
              </w:rPr>
            </w:pPr>
          </w:p>
        </w:tc>
      </w:tr>
      <w:tr w:rsidR="002042DA" w:rsidRPr="00CB7ECA" w14:paraId="18E64ABD" w14:textId="77777777" w:rsidTr="081E8CE2">
        <w:trPr>
          <w:trHeight w:val="256"/>
        </w:trPr>
        <w:tc>
          <w:tcPr>
            <w:tcW w:w="1054" w:type="dxa"/>
            <w:shd w:val="clear" w:color="auto" w:fill="D9D9D9" w:themeFill="background1" w:themeFillShade="D9"/>
          </w:tcPr>
          <w:p w14:paraId="275832BE" w14:textId="77777777" w:rsidR="002042DA"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Spanish</w:t>
            </w:r>
          </w:p>
        </w:tc>
        <w:tc>
          <w:tcPr>
            <w:tcW w:w="1109" w:type="dxa"/>
          </w:tcPr>
          <w:p w14:paraId="7D9F7990" w14:textId="77777777" w:rsidR="002042DA" w:rsidRPr="00CB7ECA" w:rsidRDefault="002042DA" w:rsidP="005A6BDE">
            <w:pPr>
              <w:rPr>
                <w:rFonts w:ascii="Times New Roman" w:hAnsi="Times New Roman" w:cs="Times New Roman"/>
              </w:rPr>
            </w:pPr>
          </w:p>
        </w:tc>
        <w:tc>
          <w:tcPr>
            <w:tcW w:w="1055" w:type="dxa"/>
          </w:tcPr>
          <w:p w14:paraId="6A0781A5" w14:textId="77777777" w:rsidR="002042DA" w:rsidRPr="00CB7ECA" w:rsidRDefault="002042DA" w:rsidP="005A6BDE">
            <w:pPr>
              <w:rPr>
                <w:rFonts w:ascii="Times New Roman" w:hAnsi="Times New Roman" w:cs="Times New Roman"/>
              </w:rPr>
            </w:pPr>
          </w:p>
        </w:tc>
        <w:tc>
          <w:tcPr>
            <w:tcW w:w="1145" w:type="dxa"/>
          </w:tcPr>
          <w:p w14:paraId="3D058C5B" w14:textId="77777777" w:rsidR="002042DA" w:rsidRPr="00CB7ECA" w:rsidRDefault="002042DA" w:rsidP="005A6BDE">
            <w:pPr>
              <w:rPr>
                <w:rFonts w:ascii="Times New Roman" w:hAnsi="Times New Roman" w:cs="Times New Roman"/>
              </w:rPr>
            </w:pPr>
          </w:p>
        </w:tc>
      </w:tr>
      <w:tr w:rsidR="002042DA" w:rsidRPr="00CB7ECA" w14:paraId="72B9C49D" w14:textId="77777777" w:rsidTr="00163A79">
        <w:trPr>
          <w:trHeight w:val="245"/>
        </w:trPr>
        <w:tc>
          <w:tcPr>
            <w:tcW w:w="1054" w:type="dxa"/>
            <w:shd w:val="clear" w:color="auto" w:fill="D9D9D9" w:themeFill="background1" w:themeFillShade="D9"/>
          </w:tcPr>
          <w:p w14:paraId="55CDF9AB" w14:textId="77777777" w:rsidR="002042DA"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TEFL</w:t>
            </w:r>
          </w:p>
        </w:tc>
        <w:tc>
          <w:tcPr>
            <w:tcW w:w="1109" w:type="dxa"/>
            <w:shd w:val="clear" w:color="auto" w:fill="767171" w:themeFill="background2" w:themeFillShade="80"/>
          </w:tcPr>
          <w:p w14:paraId="59EFFA20" w14:textId="77777777" w:rsidR="002042DA" w:rsidRPr="00CB7ECA" w:rsidRDefault="002042DA" w:rsidP="005A6BDE">
            <w:pPr>
              <w:rPr>
                <w:rFonts w:ascii="Times New Roman" w:hAnsi="Times New Roman" w:cs="Times New Roman"/>
              </w:rPr>
            </w:pPr>
          </w:p>
        </w:tc>
        <w:tc>
          <w:tcPr>
            <w:tcW w:w="1055" w:type="dxa"/>
          </w:tcPr>
          <w:p w14:paraId="665B71C4" w14:textId="77777777" w:rsidR="002042DA" w:rsidRPr="00CB7ECA" w:rsidRDefault="002042DA" w:rsidP="005A6BDE">
            <w:pPr>
              <w:rPr>
                <w:rFonts w:ascii="Times New Roman" w:hAnsi="Times New Roman" w:cs="Times New Roman"/>
              </w:rPr>
            </w:pPr>
          </w:p>
        </w:tc>
        <w:tc>
          <w:tcPr>
            <w:tcW w:w="1145" w:type="dxa"/>
            <w:shd w:val="clear" w:color="auto" w:fill="767171" w:themeFill="background2" w:themeFillShade="80"/>
          </w:tcPr>
          <w:p w14:paraId="5D286BBB" w14:textId="77777777" w:rsidR="002042DA" w:rsidRPr="00CB7ECA" w:rsidRDefault="002042DA" w:rsidP="005A6BDE">
            <w:pPr>
              <w:rPr>
                <w:rFonts w:ascii="Times New Roman" w:hAnsi="Times New Roman" w:cs="Times New Roman"/>
              </w:rPr>
            </w:pPr>
          </w:p>
        </w:tc>
      </w:tr>
    </w:tbl>
    <w:p w14:paraId="7CC91ACD" w14:textId="77777777" w:rsidR="0045385C" w:rsidRPr="00CB7ECA" w:rsidRDefault="0045385C" w:rsidP="0045385C">
      <w:pPr>
        <w:spacing w:after="0" w:line="240" w:lineRule="auto"/>
        <w:rPr>
          <w:rFonts w:ascii="Times New Roman" w:hAnsi="Times New Roman" w:cs="Times New Roman"/>
        </w:rPr>
      </w:pPr>
    </w:p>
    <w:p w14:paraId="5BB8B983" w14:textId="4941CFAE" w:rsidR="005A6BDE" w:rsidRPr="00CB7ECA" w:rsidRDefault="081E8CE2" w:rsidP="081E8CE2">
      <w:pPr>
        <w:spacing w:after="0" w:line="360" w:lineRule="auto"/>
        <w:rPr>
          <w:rFonts w:ascii="Times New Roman" w:eastAsia="Times New Roman" w:hAnsi="Times New Roman" w:cs="Times New Roman"/>
        </w:rPr>
      </w:pPr>
      <w:r w:rsidRPr="00CB7ECA">
        <w:rPr>
          <w:rFonts w:ascii="Times New Roman" w:eastAsia="Times New Roman" w:hAnsi="Times New Roman" w:cs="Times New Roman"/>
        </w:rPr>
        <w:t>Student: _______________________________________________</w:t>
      </w:r>
    </w:p>
    <w:p w14:paraId="1E9DDC39" w14:textId="701AA53C" w:rsidR="0045385C" w:rsidRPr="00CB7ECA" w:rsidRDefault="0045385C" w:rsidP="081E8CE2">
      <w:pPr>
        <w:spacing w:after="0" w:line="360" w:lineRule="auto"/>
        <w:rPr>
          <w:rFonts w:ascii="Times New Roman" w:eastAsia="Times New Roman" w:hAnsi="Times New Roman" w:cs="Times New Roman"/>
        </w:rPr>
      </w:pPr>
      <w:r w:rsidRPr="00CB7ECA">
        <w:rPr>
          <w:rFonts w:ascii="Times New Roman" w:eastAsia="Times New Roman" w:hAnsi="Times New Roman" w:cs="Times New Roman"/>
        </w:rPr>
        <w:t>WID</w:t>
      </w:r>
      <w:r w:rsidR="005A6BDE" w:rsidRPr="00CB7ECA">
        <w:rPr>
          <w:rFonts w:ascii="Times New Roman" w:eastAsia="Times New Roman" w:hAnsi="Times New Roman" w:cs="Times New Roman"/>
        </w:rPr>
        <w:t>: _________</w:t>
      </w:r>
      <w:r w:rsidRPr="00CB7ECA">
        <w:rPr>
          <w:rFonts w:ascii="Times New Roman" w:eastAsia="Times New Roman" w:hAnsi="Times New Roman" w:cs="Times New Roman"/>
        </w:rPr>
        <w:t>____</w:t>
      </w:r>
      <w:r w:rsidR="005A6BDE" w:rsidRPr="00CB7ECA">
        <w:rPr>
          <w:rFonts w:ascii="Times New Roman" w:eastAsia="Times New Roman" w:hAnsi="Times New Roman" w:cs="Times New Roman"/>
        </w:rPr>
        <w:t>___</w:t>
      </w:r>
      <w:r w:rsidRPr="00CB7ECA">
        <w:rPr>
          <w:rFonts w:ascii="Times New Roman" w:hAnsi="Times New Roman" w:cs="Times New Roman"/>
        </w:rPr>
        <w:tab/>
      </w:r>
      <w:r w:rsidRPr="00CB7ECA">
        <w:rPr>
          <w:rFonts w:ascii="Times New Roman" w:eastAsia="Times New Roman" w:hAnsi="Times New Roman" w:cs="Times New Roman"/>
        </w:rPr>
        <w:t>Email: ______________________</w:t>
      </w:r>
    </w:p>
    <w:p w14:paraId="374B1549" w14:textId="4C177A48" w:rsidR="00A02022" w:rsidRPr="00CB7ECA" w:rsidRDefault="005A6BDE" w:rsidP="081E8CE2">
      <w:pPr>
        <w:spacing w:after="0" w:line="360" w:lineRule="auto"/>
        <w:rPr>
          <w:rFonts w:ascii="Times New Roman" w:eastAsia="Times New Roman" w:hAnsi="Times New Roman" w:cs="Times New Roman"/>
        </w:rPr>
      </w:pPr>
      <w:r w:rsidRPr="00CB7ECA">
        <w:rPr>
          <w:rFonts w:ascii="Times New Roman" w:eastAsia="Times New Roman" w:hAnsi="Times New Roman" w:cs="Times New Roman"/>
        </w:rPr>
        <w:t>GTA? Y / N</w:t>
      </w:r>
      <w:r w:rsidR="0045385C" w:rsidRPr="00CB7ECA">
        <w:rPr>
          <w:rFonts w:ascii="Times New Roman" w:hAnsi="Times New Roman" w:cs="Times New Roman"/>
        </w:rPr>
        <w:tab/>
      </w:r>
      <w:r w:rsidR="00A02022" w:rsidRPr="00CB7ECA">
        <w:rPr>
          <w:rFonts w:ascii="Times New Roman" w:eastAsia="Times New Roman" w:hAnsi="Times New Roman" w:cs="Times New Roman"/>
        </w:rPr>
        <w:t xml:space="preserve">Program Begins: </w:t>
      </w:r>
      <w:r w:rsidR="002042DA" w:rsidRPr="00CB7ECA">
        <w:rPr>
          <w:rFonts w:ascii="Times New Roman" w:eastAsia="Times New Roman" w:hAnsi="Times New Roman" w:cs="Times New Roman"/>
        </w:rPr>
        <w:t xml:space="preserve">  Fall / </w:t>
      </w:r>
      <w:r w:rsidR="00A02022" w:rsidRPr="00CB7ECA">
        <w:rPr>
          <w:rFonts w:ascii="Times New Roman" w:eastAsia="Times New Roman" w:hAnsi="Times New Roman" w:cs="Times New Roman"/>
        </w:rPr>
        <w:t xml:space="preserve">Spring </w:t>
      </w:r>
      <w:r w:rsidR="00A02022" w:rsidRPr="00CB7ECA">
        <w:rPr>
          <w:rFonts w:ascii="Times New Roman" w:hAnsi="Times New Roman" w:cs="Times New Roman"/>
        </w:rPr>
        <w:tab/>
      </w:r>
      <w:r w:rsidR="00A02022" w:rsidRPr="00CB7ECA">
        <w:rPr>
          <w:rFonts w:ascii="Times New Roman" w:eastAsia="Times New Roman" w:hAnsi="Times New Roman" w:cs="Times New Roman"/>
        </w:rPr>
        <w:t>20_______</w:t>
      </w:r>
    </w:p>
    <w:p w14:paraId="567C5720" w14:textId="77777777" w:rsidR="00053498" w:rsidRPr="00CB7ECA" w:rsidRDefault="081E8CE2" w:rsidP="081E8CE2">
      <w:pPr>
        <w:spacing w:after="0" w:line="360" w:lineRule="auto"/>
        <w:rPr>
          <w:rFonts w:ascii="Times New Roman" w:eastAsia="Times New Roman" w:hAnsi="Times New Roman" w:cs="Times New Roman"/>
        </w:rPr>
      </w:pPr>
      <w:r w:rsidRPr="00CB7ECA">
        <w:rPr>
          <w:rFonts w:ascii="Times New Roman" w:eastAsia="Times New Roman" w:hAnsi="Times New Roman" w:cs="Times New Roman"/>
        </w:rPr>
        <w:t>Anticipated Graduation Date:  Fall / Spring 20_______</w:t>
      </w:r>
    </w:p>
    <w:p w14:paraId="0F3B70BE" w14:textId="284FE098" w:rsidR="0045385C" w:rsidRPr="00CB7ECA" w:rsidRDefault="081E8CE2" w:rsidP="00163A79">
      <w:pPr>
        <w:spacing w:after="0" w:line="360" w:lineRule="auto"/>
        <w:rPr>
          <w:rFonts w:ascii="Times New Roman" w:eastAsia="Times New Roman" w:hAnsi="Times New Roman" w:cs="Times New Roman"/>
        </w:rPr>
      </w:pPr>
      <w:r w:rsidRPr="00CB7ECA">
        <w:rPr>
          <w:rFonts w:ascii="Times New Roman" w:eastAsia="Times New Roman" w:hAnsi="Times New Roman" w:cs="Times New Roman"/>
        </w:rPr>
        <w:t>Prerequisite requirements? Y / N______________________________</w:t>
      </w:r>
    </w:p>
    <w:p w14:paraId="06F9B30E" w14:textId="77777777" w:rsidR="00A02022" w:rsidRPr="00CB7ECA" w:rsidRDefault="081E8CE2" w:rsidP="081E8CE2">
      <w:pPr>
        <w:spacing w:after="0"/>
        <w:rPr>
          <w:rFonts w:ascii="Times New Roman" w:eastAsia="Times New Roman" w:hAnsi="Times New Roman" w:cs="Times New Roman"/>
          <w:b/>
          <w:bCs/>
        </w:rPr>
      </w:pPr>
      <w:r w:rsidRPr="00CB7ECA">
        <w:rPr>
          <w:rFonts w:ascii="Times New Roman" w:eastAsia="Times New Roman" w:hAnsi="Times New Roman" w:cs="Times New Roman"/>
          <w:b/>
          <w:bCs/>
        </w:rPr>
        <w:t>Option: Select One</w:t>
      </w:r>
    </w:p>
    <w:tbl>
      <w:tblPr>
        <w:tblStyle w:val="TableGrid"/>
        <w:tblW w:w="10791" w:type="dxa"/>
        <w:tblLook w:val="04A0" w:firstRow="1" w:lastRow="0" w:firstColumn="1" w:lastColumn="0" w:noHBand="0" w:noVBand="1"/>
      </w:tblPr>
      <w:tblGrid>
        <w:gridCol w:w="1232"/>
        <w:gridCol w:w="4703"/>
        <w:gridCol w:w="4856"/>
      </w:tblGrid>
      <w:tr w:rsidR="00CB2837" w:rsidRPr="00CB7ECA" w14:paraId="5A47CEDA" w14:textId="77777777" w:rsidTr="081E8CE2">
        <w:tc>
          <w:tcPr>
            <w:tcW w:w="1232" w:type="dxa"/>
            <w:shd w:val="clear" w:color="auto" w:fill="D9D9D9" w:themeFill="background1" w:themeFillShade="D9"/>
          </w:tcPr>
          <w:p w14:paraId="3456C254" w14:textId="77777777" w:rsidR="00CB2837" w:rsidRPr="00CB7ECA" w:rsidRDefault="081E8CE2" w:rsidP="081E8CE2">
            <w:pPr>
              <w:rPr>
                <w:rFonts w:ascii="Times New Roman" w:eastAsia="Times New Roman" w:hAnsi="Times New Roman" w:cs="Times New Roman"/>
                <w:b/>
                <w:bCs/>
              </w:rPr>
            </w:pPr>
            <w:r w:rsidRPr="00CB7ECA">
              <w:rPr>
                <w:rFonts w:ascii="Times New Roman" w:eastAsia="Times New Roman" w:hAnsi="Times New Roman" w:cs="Times New Roman"/>
                <w:b/>
                <w:bCs/>
              </w:rPr>
              <w:t>Complete?</w:t>
            </w:r>
          </w:p>
        </w:tc>
        <w:tc>
          <w:tcPr>
            <w:tcW w:w="4703" w:type="dxa"/>
            <w:shd w:val="clear" w:color="auto" w:fill="D9D9D9" w:themeFill="background1" w:themeFillShade="D9"/>
          </w:tcPr>
          <w:p w14:paraId="7F69EABA" w14:textId="77777777" w:rsidR="00CB2837" w:rsidRPr="00CB7ECA" w:rsidRDefault="081E8CE2" w:rsidP="081E8CE2">
            <w:pPr>
              <w:jc w:val="center"/>
              <w:rPr>
                <w:rFonts w:ascii="Times New Roman" w:eastAsia="Times New Roman" w:hAnsi="Times New Roman" w:cs="Times New Roman"/>
                <w:b/>
                <w:bCs/>
              </w:rPr>
            </w:pPr>
            <w:r w:rsidRPr="00CB7ECA">
              <w:rPr>
                <w:rFonts w:ascii="Times New Roman" w:eastAsia="Times New Roman" w:hAnsi="Times New Roman" w:cs="Times New Roman"/>
                <w:b/>
                <w:bCs/>
              </w:rPr>
              <w:t>Coursework</w:t>
            </w:r>
          </w:p>
        </w:tc>
        <w:tc>
          <w:tcPr>
            <w:tcW w:w="4856" w:type="dxa"/>
            <w:shd w:val="clear" w:color="auto" w:fill="D9D9D9" w:themeFill="background1" w:themeFillShade="D9"/>
          </w:tcPr>
          <w:p w14:paraId="1D5ED616" w14:textId="77777777" w:rsidR="00CB2837" w:rsidRPr="00CB7ECA" w:rsidRDefault="081E8CE2" w:rsidP="081E8CE2">
            <w:pPr>
              <w:jc w:val="center"/>
              <w:rPr>
                <w:rFonts w:ascii="Times New Roman" w:eastAsia="Times New Roman" w:hAnsi="Times New Roman" w:cs="Times New Roman"/>
                <w:b/>
                <w:bCs/>
              </w:rPr>
            </w:pPr>
            <w:r w:rsidRPr="00CB7ECA">
              <w:rPr>
                <w:rFonts w:ascii="Times New Roman" w:eastAsia="Times New Roman" w:hAnsi="Times New Roman" w:cs="Times New Roman"/>
                <w:b/>
                <w:bCs/>
              </w:rPr>
              <w:t>Report (30-50 pp) or Thesis (60-80 pp)</w:t>
            </w:r>
          </w:p>
        </w:tc>
      </w:tr>
      <w:tr w:rsidR="00CB2837" w:rsidRPr="00CB7ECA" w14:paraId="60EF0CAB" w14:textId="77777777" w:rsidTr="081E8CE2">
        <w:tc>
          <w:tcPr>
            <w:tcW w:w="1232" w:type="dxa"/>
          </w:tcPr>
          <w:p w14:paraId="0FD75844" w14:textId="77777777" w:rsidR="00CB2837" w:rsidRPr="00CB7ECA" w:rsidRDefault="00CB2837" w:rsidP="00F673FD">
            <w:pPr>
              <w:rPr>
                <w:rFonts w:ascii="Times New Roman" w:hAnsi="Times New Roman" w:cs="Times New Roman"/>
              </w:rPr>
            </w:pPr>
          </w:p>
        </w:tc>
        <w:tc>
          <w:tcPr>
            <w:tcW w:w="4703" w:type="dxa"/>
          </w:tcPr>
          <w:p w14:paraId="5361DEBA" w14:textId="77777777" w:rsidR="00CB2837" w:rsidRPr="00CB7ECA" w:rsidRDefault="081E8CE2" w:rsidP="081E8CE2">
            <w:pPr>
              <w:rPr>
                <w:rFonts w:ascii="Times New Roman" w:eastAsia="Times New Roman" w:hAnsi="Times New Roman" w:cs="Times New Roman"/>
                <w:b/>
                <w:bCs/>
              </w:rPr>
            </w:pPr>
            <w:r w:rsidRPr="00CB7ECA">
              <w:rPr>
                <w:rFonts w:ascii="Times New Roman" w:eastAsia="Times New Roman" w:hAnsi="Times New Roman" w:cs="Times New Roman"/>
                <w:b/>
                <w:bCs/>
              </w:rPr>
              <w:t xml:space="preserve">Semester 1: </w:t>
            </w:r>
          </w:p>
          <w:p w14:paraId="6CAA5DFC"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Student selected major professor and supervisory committee.</w:t>
            </w:r>
          </w:p>
        </w:tc>
        <w:tc>
          <w:tcPr>
            <w:tcW w:w="4856" w:type="dxa"/>
          </w:tcPr>
          <w:p w14:paraId="5EE47346" w14:textId="77777777" w:rsidR="00CB2837" w:rsidRPr="00CB7ECA" w:rsidRDefault="081E8CE2" w:rsidP="081E8CE2">
            <w:pPr>
              <w:rPr>
                <w:rFonts w:ascii="Times New Roman" w:eastAsia="Times New Roman" w:hAnsi="Times New Roman" w:cs="Times New Roman"/>
                <w:b/>
                <w:bCs/>
              </w:rPr>
            </w:pPr>
            <w:r w:rsidRPr="00CB7ECA">
              <w:rPr>
                <w:rFonts w:ascii="Times New Roman" w:eastAsia="Times New Roman" w:hAnsi="Times New Roman" w:cs="Times New Roman"/>
                <w:b/>
                <w:bCs/>
              </w:rPr>
              <w:t xml:space="preserve">Semester 1: </w:t>
            </w:r>
          </w:p>
          <w:p w14:paraId="7D271F77"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Student selected major professor and supervisory committee.</w:t>
            </w:r>
          </w:p>
        </w:tc>
      </w:tr>
      <w:tr w:rsidR="00CB2837" w:rsidRPr="00CB7ECA" w14:paraId="21A3BE32" w14:textId="77777777" w:rsidTr="081E8CE2">
        <w:tc>
          <w:tcPr>
            <w:tcW w:w="1232" w:type="dxa"/>
          </w:tcPr>
          <w:p w14:paraId="4DC5E073" w14:textId="77777777" w:rsidR="00CB2837" w:rsidRPr="00CB7ECA" w:rsidRDefault="00CB2837" w:rsidP="00CB2837">
            <w:pPr>
              <w:rPr>
                <w:rFonts w:ascii="Times New Roman" w:hAnsi="Times New Roman" w:cs="Times New Roman"/>
              </w:rPr>
            </w:pPr>
          </w:p>
        </w:tc>
        <w:tc>
          <w:tcPr>
            <w:tcW w:w="4703" w:type="dxa"/>
          </w:tcPr>
          <w:p w14:paraId="3B407DEF"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1:</w:t>
            </w:r>
            <w:r w:rsidRPr="00CB7ECA">
              <w:rPr>
                <w:rFonts w:ascii="Times New Roman" w:eastAsia="Times New Roman" w:hAnsi="Times New Roman" w:cs="Times New Roman"/>
              </w:rPr>
              <w:t xml:space="preserve"> TELRN</w:t>
            </w:r>
          </w:p>
          <w:p w14:paraId="342C11B7" w14:textId="7C3E8933"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Met with advisor from College of Education</w:t>
            </w:r>
          </w:p>
        </w:tc>
        <w:tc>
          <w:tcPr>
            <w:tcW w:w="4856" w:type="dxa"/>
          </w:tcPr>
          <w:p w14:paraId="19B075CB"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2:</w:t>
            </w:r>
            <w:r w:rsidRPr="00CB7ECA">
              <w:rPr>
                <w:rFonts w:ascii="Times New Roman" w:eastAsia="Times New Roman" w:hAnsi="Times New Roman" w:cs="Times New Roman"/>
              </w:rPr>
              <w:t xml:space="preserve"> Prepare and submit </w:t>
            </w:r>
            <w:r w:rsidRPr="00CB7ECA">
              <w:rPr>
                <w:rFonts w:ascii="Times New Roman" w:eastAsia="Times New Roman" w:hAnsi="Times New Roman" w:cs="Times New Roman"/>
                <w:b/>
                <w:bCs/>
              </w:rPr>
              <w:t>Program of Study</w:t>
            </w:r>
            <w:r w:rsidRPr="00CB7ECA">
              <w:rPr>
                <w:rFonts w:ascii="Times New Roman" w:eastAsia="Times New Roman" w:hAnsi="Times New Roman" w:cs="Times New Roman"/>
              </w:rPr>
              <w:t xml:space="preserve"> to supervisory committee, MLANG Grad Program Course Folder (Canvas), Graduate School</w:t>
            </w:r>
          </w:p>
        </w:tc>
      </w:tr>
      <w:tr w:rsidR="00CB2837" w:rsidRPr="00CB7ECA" w14:paraId="2B07C75B" w14:textId="77777777" w:rsidTr="081E8CE2">
        <w:tc>
          <w:tcPr>
            <w:tcW w:w="1232" w:type="dxa"/>
          </w:tcPr>
          <w:p w14:paraId="21C448A7" w14:textId="77777777" w:rsidR="00CB2837" w:rsidRPr="00CB7ECA" w:rsidRDefault="00CB2837" w:rsidP="00CB2837">
            <w:pPr>
              <w:rPr>
                <w:rFonts w:ascii="Times New Roman" w:hAnsi="Times New Roman" w:cs="Times New Roman"/>
              </w:rPr>
            </w:pPr>
          </w:p>
        </w:tc>
        <w:tc>
          <w:tcPr>
            <w:tcW w:w="4703" w:type="dxa"/>
          </w:tcPr>
          <w:p w14:paraId="0223E2E6"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2:</w:t>
            </w:r>
            <w:r w:rsidRPr="00CB7ECA">
              <w:rPr>
                <w:rFonts w:ascii="Times New Roman" w:eastAsia="Times New Roman" w:hAnsi="Times New Roman" w:cs="Times New Roman"/>
              </w:rPr>
              <w:t xml:space="preserve"> Prepare and submit </w:t>
            </w:r>
            <w:r w:rsidRPr="00CB7ECA">
              <w:rPr>
                <w:rFonts w:ascii="Times New Roman" w:eastAsia="Times New Roman" w:hAnsi="Times New Roman" w:cs="Times New Roman"/>
                <w:b/>
                <w:bCs/>
              </w:rPr>
              <w:t>Program of Study</w:t>
            </w:r>
            <w:r w:rsidRPr="00CB7ECA">
              <w:rPr>
                <w:rFonts w:ascii="Times New Roman" w:eastAsia="Times New Roman" w:hAnsi="Times New Roman" w:cs="Times New Roman"/>
              </w:rPr>
              <w:t xml:space="preserve"> to supervisory committee, MLANG Grad Program Course Folder (Canvas), Graduate School</w:t>
            </w:r>
          </w:p>
        </w:tc>
        <w:tc>
          <w:tcPr>
            <w:tcW w:w="4856" w:type="dxa"/>
          </w:tcPr>
          <w:p w14:paraId="35C435D2"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2</w:t>
            </w:r>
            <w:r w:rsidRPr="00CB7ECA">
              <w:rPr>
                <w:rFonts w:ascii="Times New Roman" w:eastAsia="Times New Roman" w:hAnsi="Times New Roman" w:cs="Times New Roman"/>
              </w:rPr>
              <w:t>: mid-semester</w:t>
            </w:r>
          </w:p>
          <w:p w14:paraId="1E499105"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Identify area of interest; Request and organize initial meeting with committee to discuss thesis/report</w:t>
            </w:r>
          </w:p>
          <w:p w14:paraId="43518FD5" w14:textId="2527B6CB" w:rsidR="00163A79" w:rsidRPr="00CB7ECA" w:rsidRDefault="00163A79" w:rsidP="081E8CE2">
            <w:pPr>
              <w:rPr>
                <w:rFonts w:ascii="Times New Roman" w:eastAsia="Times New Roman" w:hAnsi="Times New Roman" w:cs="Times New Roman"/>
              </w:rPr>
            </w:pPr>
            <w:r w:rsidRPr="00CB7ECA">
              <w:rPr>
                <w:rFonts w:ascii="Times New Roman" w:eastAsia="Times New Roman" w:hAnsi="Times New Roman" w:cs="Times New Roman"/>
              </w:rPr>
              <w:t>By end of semester or over the summer, you should complete IRB if necessary</w:t>
            </w:r>
          </w:p>
        </w:tc>
      </w:tr>
      <w:tr w:rsidR="00CB2837" w:rsidRPr="00CB7ECA" w14:paraId="18B924EB" w14:textId="77777777" w:rsidTr="081E8CE2">
        <w:tc>
          <w:tcPr>
            <w:tcW w:w="1232" w:type="dxa"/>
          </w:tcPr>
          <w:p w14:paraId="6477B3E4" w14:textId="77777777" w:rsidR="00CB2837" w:rsidRPr="00CB7ECA" w:rsidRDefault="00CB2837" w:rsidP="00CB2837">
            <w:pPr>
              <w:rPr>
                <w:rFonts w:ascii="Times New Roman" w:hAnsi="Times New Roman" w:cs="Times New Roman"/>
              </w:rPr>
            </w:pPr>
          </w:p>
        </w:tc>
        <w:tc>
          <w:tcPr>
            <w:tcW w:w="4703" w:type="dxa"/>
          </w:tcPr>
          <w:p w14:paraId="5F3D16C1"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3:</w:t>
            </w:r>
            <w:r w:rsidRPr="00CB7ECA">
              <w:rPr>
                <w:rFonts w:ascii="Times New Roman" w:eastAsia="Times New Roman" w:hAnsi="Times New Roman" w:cs="Times New Roman"/>
              </w:rPr>
              <w:t xml:space="preserve"> early</w:t>
            </w:r>
          </w:p>
          <w:p w14:paraId="459EDDA7"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Schedule preliminary meeting with major professor to check progress toward completion of program of study</w:t>
            </w:r>
          </w:p>
        </w:tc>
        <w:tc>
          <w:tcPr>
            <w:tcW w:w="4856" w:type="dxa"/>
          </w:tcPr>
          <w:p w14:paraId="7AAA2CF3"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3:</w:t>
            </w:r>
            <w:r w:rsidRPr="00CB7ECA">
              <w:rPr>
                <w:rFonts w:ascii="Times New Roman" w:eastAsia="Times New Roman" w:hAnsi="Times New Roman" w:cs="Times New Roman"/>
              </w:rPr>
              <w:t xml:space="preserve"> early</w:t>
            </w:r>
          </w:p>
          <w:p w14:paraId="6D8B6BF2"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Schedule preliminary meeting with major professor to check progress toward completion of program of study &amp; establish thesis/report timeline</w:t>
            </w:r>
          </w:p>
        </w:tc>
      </w:tr>
      <w:tr w:rsidR="00CB2837" w:rsidRPr="00CB7ECA" w14:paraId="7B5E1CC9" w14:textId="77777777" w:rsidTr="081E8CE2">
        <w:tc>
          <w:tcPr>
            <w:tcW w:w="1232" w:type="dxa"/>
          </w:tcPr>
          <w:p w14:paraId="11CA048B" w14:textId="77777777" w:rsidR="00CB2837" w:rsidRPr="00CB7ECA" w:rsidRDefault="00CB2837" w:rsidP="00CB2837">
            <w:pPr>
              <w:rPr>
                <w:rFonts w:ascii="Times New Roman" w:hAnsi="Times New Roman" w:cs="Times New Roman"/>
              </w:rPr>
            </w:pPr>
          </w:p>
        </w:tc>
        <w:tc>
          <w:tcPr>
            <w:tcW w:w="4703" w:type="dxa"/>
          </w:tcPr>
          <w:p w14:paraId="0E1D12AE"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3:</w:t>
            </w:r>
            <w:r w:rsidRPr="00CB7ECA">
              <w:rPr>
                <w:rFonts w:ascii="Times New Roman" w:eastAsia="Times New Roman" w:hAnsi="Times New Roman" w:cs="Times New Roman"/>
              </w:rPr>
              <w:t xml:space="preserve"> end </w:t>
            </w:r>
          </w:p>
          <w:p w14:paraId="0C6249F2"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Meet with major professor to confirm scheduling for Comprehensive exams (TELRN: Praxis dates and student teaching paperwork with COE advisor)</w:t>
            </w:r>
          </w:p>
        </w:tc>
        <w:tc>
          <w:tcPr>
            <w:tcW w:w="4856" w:type="dxa"/>
          </w:tcPr>
          <w:p w14:paraId="31BB8D40"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3:</w:t>
            </w:r>
            <w:r w:rsidRPr="00CB7ECA">
              <w:rPr>
                <w:rFonts w:ascii="Times New Roman" w:eastAsia="Times New Roman" w:hAnsi="Times New Roman" w:cs="Times New Roman"/>
              </w:rPr>
              <w:t xml:space="preserve"> mid-semester</w:t>
            </w:r>
          </w:p>
          <w:p w14:paraId="03269CE8" w14:textId="3EC7B786" w:rsidR="00CB2837" w:rsidRPr="00CB7ECA" w:rsidRDefault="081E8CE2" w:rsidP="00163A79">
            <w:pPr>
              <w:rPr>
                <w:rFonts w:ascii="Times New Roman" w:eastAsia="Times New Roman" w:hAnsi="Times New Roman" w:cs="Times New Roman"/>
              </w:rPr>
            </w:pPr>
            <w:r w:rsidRPr="00CB7ECA">
              <w:rPr>
                <w:rFonts w:ascii="Times New Roman" w:eastAsia="Times New Roman" w:hAnsi="Times New Roman" w:cs="Times New Roman"/>
              </w:rPr>
              <w:t xml:space="preserve">Draft proposal and rationale, </w:t>
            </w:r>
            <w:r w:rsidR="00163A79" w:rsidRPr="00CB7ECA">
              <w:rPr>
                <w:rFonts w:ascii="Times New Roman" w:eastAsia="Times New Roman" w:hAnsi="Times New Roman" w:cs="Times New Roman"/>
              </w:rPr>
              <w:t>submit to supervisory committee</w:t>
            </w:r>
          </w:p>
        </w:tc>
      </w:tr>
      <w:tr w:rsidR="00CB2837" w:rsidRPr="00CB7ECA" w14:paraId="1D349E1C" w14:textId="77777777" w:rsidTr="081E8CE2">
        <w:tc>
          <w:tcPr>
            <w:tcW w:w="1232" w:type="dxa"/>
          </w:tcPr>
          <w:p w14:paraId="6483472D" w14:textId="77777777" w:rsidR="00CB2837" w:rsidRPr="00CB7ECA" w:rsidRDefault="00CB2837" w:rsidP="00CB2837">
            <w:pPr>
              <w:rPr>
                <w:rFonts w:ascii="Times New Roman" w:hAnsi="Times New Roman" w:cs="Times New Roman"/>
              </w:rPr>
            </w:pPr>
          </w:p>
        </w:tc>
        <w:tc>
          <w:tcPr>
            <w:tcW w:w="4703" w:type="dxa"/>
          </w:tcPr>
          <w:p w14:paraId="1B4E795E"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4:</w:t>
            </w:r>
            <w:r w:rsidRPr="00CB7ECA">
              <w:rPr>
                <w:rFonts w:ascii="Times New Roman" w:eastAsia="Times New Roman" w:hAnsi="Times New Roman" w:cs="Times New Roman"/>
              </w:rPr>
              <w:t xml:space="preserve"> Early</w:t>
            </w:r>
          </w:p>
          <w:p w14:paraId="2C92D3D5"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 xml:space="preserve">Complete </w:t>
            </w:r>
            <w:r w:rsidRPr="00CB7ECA">
              <w:rPr>
                <w:rFonts w:ascii="Times New Roman" w:eastAsia="Times New Roman" w:hAnsi="Times New Roman" w:cs="Times New Roman"/>
                <w:b/>
                <w:bCs/>
              </w:rPr>
              <w:t>Application for Graduation</w:t>
            </w:r>
            <w:r w:rsidRPr="00CB7ECA">
              <w:rPr>
                <w:rFonts w:ascii="Times New Roman" w:eastAsia="Times New Roman" w:hAnsi="Times New Roman" w:cs="Times New Roman"/>
              </w:rPr>
              <w:t xml:space="preserve"> in KSIS** (TELRN students typically have a fifth semester due to student teaching)</w:t>
            </w:r>
          </w:p>
        </w:tc>
        <w:tc>
          <w:tcPr>
            <w:tcW w:w="4856" w:type="dxa"/>
          </w:tcPr>
          <w:p w14:paraId="17D54D33"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3:</w:t>
            </w:r>
            <w:r w:rsidRPr="00CB7ECA">
              <w:rPr>
                <w:rFonts w:ascii="Times New Roman" w:eastAsia="Times New Roman" w:hAnsi="Times New Roman" w:cs="Times New Roman"/>
              </w:rPr>
              <w:t xml:space="preserve"> end </w:t>
            </w:r>
          </w:p>
          <w:p w14:paraId="6CFF678E"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Meet with major professor to confirm scheduling for Comprehensive exams, Thesis/Report deadlines.</w:t>
            </w:r>
          </w:p>
        </w:tc>
      </w:tr>
      <w:tr w:rsidR="00CB2837" w:rsidRPr="00CB7ECA" w14:paraId="621E8734" w14:textId="77777777" w:rsidTr="081E8CE2">
        <w:tc>
          <w:tcPr>
            <w:tcW w:w="1232" w:type="dxa"/>
          </w:tcPr>
          <w:p w14:paraId="06A264D4" w14:textId="77777777" w:rsidR="00CB2837" w:rsidRPr="00CB7ECA" w:rsidRDefault="00CB2837" w:rsidP="00CB2837">
            <w:pPr>
              <w:rPr>
                <w:rFonts w:ascii="Times New Roman" w:hAnsi="Times New Roman" w:cs="Times New Roman"/>
              </w:rPr>
            </w:pPr>
          </w:p>
        </w:tc>
        <w:tc>
          <w:tcPr>
            <w:tcW w:w="4703" w:type="dxa"/>
          </w:tcPr>
          <w:p w14:paraId="1F02C586"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4:</w:t>
            </w:r>
            <w:r w:rsidRPr="00CB7ECA">
              <w:rPr>
                <w:rFonts w:ascii="Times New Roman" w:eastAsia="Times New Roman" w:hAnsi="Times New Roman" w:cs="Times New Roman"/>
              </w:rPr>
              <w:t xml:space="preserve"> Complete </w:t>
            </w:r>
            <w:r w:rsidRPr="00CB7ECA">
              <w:rPr>
                <w:rFonts w:ascii="Times New Roman" w:eastAsia="Times New Roman" w:hAnsi="Times New Roman" w:cs="Times New Roman"/>
                <w:b/>
                <w:bCs/>
              </w:rPr>
              <w:t>Approval to Schedule Final Examination</w:t>
            </w:r>
            <w:r w:rsidRPr="00CB7ECA">
              <w:rPr>
                <w:rFonts w:ascii="Times New Roman" w:eastAsia="Times New Roman" w:hAnsi="Times New Roman" w:cs="Times New Roman"/>
              </w:rPr>
              <w:t xml:space="preserve"> and submit to Grad School </w:t>
            </w:r>
            <w:r w:rsidRPr="00CB7ECA">
              <w:rPr>
                <w:rFonts w:ascii="Times New Roman" w:eastAsia="Times New Roman" w:hAnsi="Times New Roman" w:cs="Times New Roman"/>
                <w:b/>
                <w:bCs/>
              </w:rPr>
              <w:t>at least two weeks before</w:t>
            </w:r>
            <w:r w:rsidRPr="00CB7ECA">
              <w:rPr>
                <w:rFonts w:ascii="Times New Roman" w:eastAsia="Times New Roman" w:hAnsi="Times New Roman" w:cs="Times New Roman"/>
              </w:rPr>
              <w:t xml:space="preserve"> student takes comps (mid-March or mid-October) (*TELRN students must complete in semester of student teaching)</w:t>
            </w:r>
          </w:p>
        </w:tc>
        <w:tc>
          <w:tcPr>
            <w:tcW w:w="4856" w:type="dxa"/>
          </w:tcPr>
          <w:p w14:paraId="48607B79"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4</w:t>
            </w:r>
            <w:r w:rsidRPr="00CB7ECA">
              <w:rPr>
                <w:rFonts w:ascii="Times New Roman" w:eastAsia="Times New Roman" w:hAnsi="Times New Roman" w:cs="Times New Roman"/>
              </w:rPr>
              <w:t>: Early</w:t>
            </w:r>
          </w:p>
          <w:p w14:paraId="386DA9F9"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 xml:space="preserve">Complete </w:t>
            </w:r>
            <w:r w:rsidRPr="00CB7ECA">
              <w:rPr>
                <w:rFonts w:ascii="Times New Roman" w:eastAsia="Times New Roman" w:hAnsi="Times New Roman" w:cs="Times New Roman"/>
                <w:b/>
                <w:bCs/>
              </w:rPr>
              <w:t>Application for Graduation</w:t>
            </w:r>
            <w:r w:rsidRPr="00CB7ECA">
              <w:rPr>
                <w:rFonts w:ascii="Times New Roman" w:eastAsia="Times New Roman" w:hAnsi="Times New Roman" w:cs="Times New Roman"/>
              </w:rPr>
              <w:t xml:space="preserve"> in KSIS</w:t>
            </w:r>
          </w:p>
        </w:tc>
      </w:tr>
      <w:tr w:rsidR="00CB2837" w:rsidRPr="00CB7ECA" w14:paraId="4B663478" w14:textId="77777777" w:rsidTr="081E8CE2">
        <w:tc>
          <w:tcPr>
            <w:tcW w:w="1232" w:type="dxa"/>
          </w:tcPr>
          <w:p w14:paraId="4835B640" w14:textId="77777777" w:rsidR="00CB2837" w:rsidRPr="00CB7ECA" w:rsidRDefault="00CB2837" w:rsidP="00CB2837">
            <w:pPr>
              <w:rPr>
                <w:rFonts w:ascii="Times New Roman" w:hAnsi="Times New Roman" w:cs="Times New Roman"/>
              </w:rPr>
            </w:pPr>
          </w:p>
        </w:tc>
        <w:tc>
          <w:tcPr>
            <w:tcW w:w="4703" w:type="dxa"/>
          </w:tcPr>
          <w:p w14:paraId="4F9D7F5A" w14:textId="21F85F78"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4:</w:t>
            </w:r>
            <w:r w:rsidRPr="00CB7ECA">
              <w:rPr>
                <w:rFonts w:ascii="Times New Roman" w:eastAsia="Times New Roman" w:hAnsi="Times New Roman" w:cs="Times New Roman"/>
              </w:rPr>
              <w:t xml:space="preserve"> Comprehensive Exams (First week April if graduating in spring, first week November if graduating in fall)—written</w:t>
            </w:r>
          </w:p>
          <w:p w14:paraId="682B922F"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Date:                        Oral?</w:t>
            </w:r>
          </w:p>
        </w:tc>
        <w:tc>
          <w:tcPr>
            <w:tcW w:w="4856" w:type="dxa"/>
          </w:tcPr>
          <w:p w14:paraId="6A9403E4"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4</w:t>
            </w:r>
            <w:r w:rsidRPr="00CB7ECA">
              <w:rPr>
                <w:rFonts w:ascii="Times New Roman" w:eastAsia="Times New Roman" w:hAnsi="Times New Roman" w:cs="Times New Roman"/>
              </w:rPr>
              <w:t xml:space="preserve">: Complete </w:t>
            </w:r>
            <w:r w:rsidRPr="00CB7ECA">
              <w:rPr>
                <w:rFonts w:ascii="Times New Roman" w:eastAsia="Times New Roman" w:hAnsi="Times New Roman" w:cs="Times New Roman"/>
                <w:b/>
                <w:bCs/>
              </w:rPr>
              <w:t>Approval to Schedule Final Examination</w:t>
            </w:r>
            <w:r w:rsidRPr="00CB7ECA">
              <w:rPr>
                <w:rFonts w:ascii="Times New Roman" w:eastAsia="Times New Roman" w:hAnsi="Times New Roman" w:cs="Times New Roman"/>
              </w:rPr>
              <w:t xml:space="preserve"> and submit to Grad School </w:t>
            </w:r>
            <w:r w:rsidRPr="00CB7ECA">
              <w:rPr>
                <w:rFonts w:ascii="Times New Roman" w:eastAsia="Times New Roman" w:hAnsi="Times New Roman" w:cs="Times New Roman"/>
                <w:b/>
                <w:bCs/>
              </w:rPr>
              <w:t>at least two weeks before</w:t>
            </w:r>
            <w:r w:rsidRPr="00CB7ECA">
              <w:rPr>
                <w:rFonts w:ascii="Times New Roman" w:eastAsia="Times New Roman" w:hAnsi="Times New Roman" w:cs="Times New Roman"/>
              </w:rPr>
              <w:t xml:space="preserve"> student takes comps (mid-March or mid-October)</w:t>
            </w:r>
          </w:p>
        </w:tc>
      </w:tr>
      <w:tr w:rsidR="00CB2837" w:rsidRPr="00CB7ECA" w14:paraId="353888F6" w14:textId="77777777" w:rsidTr="081E8CE2">
        <w:tc>
          <w:tcPr>
            <w:tcW w:w="1232" w:type="dxa"/>
          </w:tcPr>
          <w:p w14:paraId="2AF7B5FD" w14:textId="77777777" w:rsidR="00CB2837" w:rsidRPr="00CB7ECA" w:rsidRDefault="00CB2837" w:rsidP="00CB2837">
            <w:pPr>
              <w:rPr>
                <w:rFonts w:ascii="Times New Roman" w:hAnsi="Times New Roman" w:cs="Times New Roman"/>
              </w:rPr>
            </w:pPr>
          </w:p>
        </w:tc>
        <w:tc>
          <w:tcPr>
            <w:tcW w:w="4703" w:type="dxa"/>
          </w:tcPr>
          <w:p w14:paraId="7C0D6EF1"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4:</w:t>
            </w:r>
            <w:r w:rsidRPr="00CB7ECA">
              <w:rPr>
                <w:rFonts w:ascii="Times New Roman" w:eastAsia="Times New Roman" w:hAnsi="Times New Roman" w:cs="Times New Roman"/>
              </w:rPr>
              <w:t xml:space="preserve"> </w:t>
            </w:r>
            <w:r w:rsidRPr="00CB7ECA">
              <w:rPr>
                <w:rFonts w:ascii="Times New Roman" w:eastAsia="Times New Roman" w:hAnsi="Times New Roman" w:cs="Times New Roman"/>
                <w:b/>
                <w:bCs/>
              </w:rPr>
              <w:t>Final Examination Ballot</w:t>
            </w:r>
            <w:r w:rsidRPr="00CB7ECA">
              <w:rPr>
                <w:rFonts w:ascii="Times New Roman" w:eastAsia="Times New Roman" w:hAnsi="Times New Roman" w:cs="Times New Roman"/>
              </w:rPr>
              <w:t xml:space="preserve"> signed &amp; submitted by major professor to Grad School (received from Grad School) after comps </w:t>
            </w:r>
          </w:p>
          <w:p w14:paraId="2A66110F"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(*TELRN students must complete in semester of student teaching.)</w:t>
            </w:r>
          </w:p>
        </w:tc>
        <w:tc>
          <w:tcPr>
            <w:tcW w:w="4856" w:type="dxa"/>
          </w:tcPr>
          <w:p w14:paraId="28A92984"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4:</w:t>
            </w:r>
            <w:r w:rsidRPr="00CB7ECA">
              <w:rPr>
                <w:rFonts w:ascii="Times New Roman" w:eastAsia="Times New Roman" w:hAnsi="Times New Roman" w:cs="Times New Roman"/>
              </w:rPr>
              <w:t xml:space="preserve"> Comprehensive Exams (First week April if graduating in spring, first week November if fall)—written</w:t>
            </w:r>
          </w:p>
          <w:p w14:paraId="7CAA8836"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Date:                        Oral?</w:t>
            </w:r>
          </w:p>
        </w:tc>
      </w:tr>
      <w:tr w:rsidR="00CB2837" w:rsidRPr="00CB7ECA" w14:paraId="0E151A5E" w14:textId="77777777" w:rsidTr="081E8CE2">
        <w:tc>
          <w:tcPr>
            <w:tcW w:w="1232" w:type="dxa"/>
          </w:tcPr>
          <w:p w14:paraId="54EB1D42" w14:textId="77777777" w:rsidR="00CB2837" w:rsidRPr="00CB7ECA" w:rsidRDefault="00CB2837" w:rsidP="00CB2837">
            <w:pPr>
              <w:rPr>
                <w:rFonts w:ascii="Times New Roman" w:hAnsi="Times New Roman" w:cs="Times New Roman"/>
              </w:rPr>
            </w:pPr>
          </w:p>
        </w:tc>
        <w:tc>
          <w:tcPr>
            <w:tcW w:w="4703" w:type="dxa"/>
          </w:tcPr>
          <w:p w14:paraId="5ACE4949"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 xml:space="preserve">Complete </w:t>
            </w:r>
            <w:r w:rsidRPr="00CB7ECA">
              <w:rPr>
                <w:rFonts w:ascii="Times New Roman" w:eastAsia="Times New Roman" w:hAnsi="Times New Roman" w:cs="Times New Roman"/>
                <w:b/>
                <w:bCs/>
              </w:rPr>
              <w:t>Graduate Student Exit Survey</w:t>
            </w:r>
            <w:r w:rsidRPr="00CB7ECA">
              <w:rPr>
                <w:rFonts w:ascii="Times New Roman" w:eastAsia="Times New Roman" w:hAnsi="Times New Roman" w:cs="Times New Roman"/>
              </w:rPr>
              <w:t xml:space="preserve"> administered by Graduate School</w:t>
            </w:r>
          </w:p>
        </w:tc>
        <w:tc>
          <w:tcPr>
            <w:tcW w:w="4856" w:type="dxa"/>
          </w:tcPr>
          <w:p w14:paraId="36DE6D55"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b/>
                <w:bCs/>
              </w:rPr>
              <w:t>Semester 4:</w:t>
            </w:r>
            <w:r w:rsidRPr="00CB7ECA">
              <w:rPr>
                <w:rFonts w:ascii="Times New Roman" w:eastAsia="Times New Roman" w:hAnsi="Times New Roman" w:cs="Times New Roman"/>
              </w:rPr>
              <w:t xml:space="preserve"> </w:t>
            </w:r>
            <w:r w:rsidRPr="00CB7ECA">
              <w:rPr>
                <w:rFonts w:ascii="Times New Roman" w:eastAsia="Times New Roman" w:hAnsi="Times New Roman" w:cs="Times New Roman"/>
                <w:b/>
                <w:bCs/>
              </w:rPr>
              <w:t>Final Examination Ballot</w:t>
            </w:r>
            <w:r w:rsidRPr="00CB7ECA">
              <w:rPr>
                <w:rFonts w:ascii="Times New Roman" w:eastAsia="Times New Roman" w:hAnsi="Times New Roman" w:cs="Times New Roman"/>
              </w:rPr>
              <w:t xml:space="preserve"> signed &amp; submitted by major professor to Grad School (received from Grad School) after defense</w:t>
            </w:r>
          </w:p>
        </w:tc>
      </w:tr>
      <w:tr w:rsidR="00CB2837" w:rsidRPr="00CB7ECA" w14:paraId="57C387D4" w14:textId="77777777" w:rsidTr="081E8CE2">
        <w:tc>
          <w:tcPr>
            <w:tcW w:w="1232" w:type="dxa"/>
          </w:tcPr>
          <w:p w14:paraId="5AA13C5F" w14:textId="77777777" w:rsidR="00CB2837" w:rsidRPr="00CB7ECA" w:rsidRDefault="00CB2837" w:rsidP="00CB2837">
            <w:pPr>
              <w:rPr>
                <w:rFonts w:ascii="Times New Roman" w:hAnsi="Times New Roman" w:cs="Times New Roman"/>
              </w:rPr>
            </w:pPr>
          </w:p>
        </w:tc>
        <w:tc>
          <w:tcPr>
            <w:tcW w:w="4703" w:type="dxa"/>
          </w:tcPr>
          <w:p w14:paraId="7695F980" w14:textId="77777777" w:rsidR="00CB2837" w:rsidRPr="00CB7ECA" w:rsidRDefault="00CB2837" w:rsidP="00CB2837">
            <w:pPr>
              <w:rPr>
                <w:rFonts w:ascii="Times New Roman" w:hAnsi="Times New Roman" w:cs="Times New Roman"/>
              </w:rPr>
            </w:pPr>
          </w:p>
        </w:tc>
        <w:tc>
          <w:tcPr>
            <w:tcW w:w="4856" w:type="dxa"/>
          </w:tcPr>
          <w:p w14:paraId="7291A067"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Submit ETDR ballot to Graduate School</w:t>
            </w:r>
          </w:p>
        </w:tc>
      </w:tr>
      <w:tr w:rsidR="00CB2837" w:rsidRPr="00CB7ECA" w14:paraId="731A7155" w14:textId="77777777" w:rsidTr="081E8CE2">
        <w:tc>
          <w:tcPr>
            <w:tcW w:w="1232" w:type="dxa"/>
          </w:tcPr>
          <w:p w14:paraId="033EA5F6" w14:textId="77777777" w:rsidR="00CB2837" w:rsidRPr="00CB7ECA" w:rsidRDefault="00CB2837" w:rsidP="00CB2837">
            <w:pPr>
              <w:rPr>
                <w:rFonts w:ascii="Times New Roman" w:hAnsi="Times New Roman" w:cs="Times New Roman"/>
              </w:rPr>
            </w:pPr>
          </w:p>
        </w:tc>
        <w:tc>
          <w:tcPr>
            <w:tcW w:w="4703" w:type="dxa"/>
          </w:tcPr>
          <w:p w14:paraId="15718EF5" w14:textId="77777777" w:rsidR="00CB2837" w:rsidRPr="00CB7ECA" w:rsidRDefault="00CB2837" w:rsidP="00CB2837">
            <w:pPr>
              <w:rPr>
                <w:rFonts w:ascii="Times New Roman" w:hAnsi="Times New Roman" w:cs="Times New Roman"/>
              </w:rPr>
            </w:pPr>
          </w:p>
        </w:tc>
        <w:tc>
          <w:tcPr>
            <w:tcW w:w="4856" w:type="dxa"/>
          </w:tcPr>
          <w:p w14:paraId="40861683"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 xml:space="preserve">Submit final copy of ETDR and submit to </w:t>
            </w:r>
            <w:proofErr w:type="spellStart"/>
            <w:r w:rsidRPr="00CB7ECA">
              <w:rPr>
                <w:rFonts w:ascii="Times New Roman" w:eastAsia="Times New Roman" w:hAnsi="Times New Roman" w:cs="Times New Roman"/>
              </w:rPr>
              <w:t>KREx</w:t>
            </w:r>
            <w:proofErr w:type="spellEnd"/>
          </w:p>
        </w:tc>
      </w:tr>
      <w:tr w:rsidR="00CB2837" w:rsidRPr="00CB7ECA" w14:paraId="053EAB96" w14:textId="77777777" w:rsidTr="081E8CE2">
        <w:tc>
          <w:tcPr>
            <w:tcW w:w="1232" w:type="dxa"/>
          </w:tcPr>
          <w:p w14:paraId="587AD099" w14:textId="77777777" w:rsidR="00CB2837" w:rsidRPr="00CB7ECA" w:rsidRDefault="00CB2837" w:rsidP="00CB2837">
            <w:pPr>
              <w:rPr>
                <w:rFonts w:ascii="Times New Roman" w:hAnsi="Times New Roman" w:cs="Times New Roman"/>
              </w:rPr>
            </w:pPr>
          </w:p>
        </w:tc>
        <w:tc>
          <w:tcPr>
            <w:tcW w:w="4703" w:type="dxa"/>
          </w:tcPr>
          <w:p w14:paraId="7AA16E32" w14:textId="77777777" w:rsidR="00CB2837" w:rsidRPr="00CB7ECA" w:rsidRDefault="00CB2837" w:rsidP="00CB2837">
            <w:pPr>
              <w:rPr>
                <w:rFonts w:ascii="Times New Roman" w:hAnsi="Times New Roman" w:cs="Times New Roman"/>
              </w:rPr>
            </w:pPr>
          </w:p>
        </w:tc>
        <w:tc>
          <w:tcPr>
            <w:tcW w:w="4856" w:type="dxa"/>
          </w:tcPr>
          <w:p w14:paraId="1E0D7498" w14:textId="77777777" w:rsidR="00CB2837" w:rsidRPr="00CB7ECA" w:rsidRDefault="081E8CE2" w:rsidP="081E8CE2">
            <w:pPr>
              <w:rPr>
                <w:rFonts w:ascii="Times New Roman" w:eastAsia="Times New Roman" w:hAnsi="Times New Roman" w:cs="Times New Roman"/>
              </w:rPr>
            </w:pPr>
            <w:r w:rsidRPr="00CB7ECA">
              <w:rPr>
                <w:rFonts w:ascii="Times New Roman" w:eastAsia="Times New Roman" w:hAnsi="Times New Roman" w:cs="Times New Roman"/>
              </w:rPr>
              <w:t xml:space="preserve">Complete </w:t>
            </w:r>
            <w:r w:rsidRPr="00CB7ECA">
              <w:rPr>
                <w:rFonts w:ascii="Times New Roman" w:eastAsia="Times New Roman" w:hAnsi="Times New Roman" w:cs="Times New Roman"/>
                <w:b/>
                <w:bCs/>
              </w:rPr>
              <w:t>Graduate Student Exit Survey</w:t>
            </w:r>
          </w:p>
        </w:tc>
      </w:tr>
    </w:tbl>
    <w:p w14:paraId="50494E17" w14:textId="77777777" w:rsidR="00A02022" w:rsidRPr="00CB7ECA" w:rsidRDefault="00A02022" w:rsidP="009F2417">
      <w:pPr>
        <w:spacing w:after="0"/>
        <w:rPr>
          <w:rFonts w:ascii="Times New Roman" w:hAnsi="Times New Roman" w:cs="Times New Roman"/>
        </w:rPr>
      </w:pPr>
    </w:p>
    <w:sectPr w:rsidR="00A02022" w:rsidRPr="00CB7ECA" w:rsidSect="009F2417">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7C98"/>
    <w:multiLevelType w:val="multilevel"/>
    <w:tmpl w:val="428C77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E606CB"/>
    <w:multiLevelType w:val="multilevel"/>
    <w:tmpl w:val="B57A91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4566DC"/>
    <w:multiLevelType w:val="hybridMultilevel"/>
    <w:tmpl w:val="9F60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A5C2A"/>
    <w:multiLevelType w:val="multilevel"/>
    <w:tmpl w:val="FAE4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282BA9"/>
    <w:multiLevelType w:val="multilevel"/>
    <w:tmpl w:val="4C50F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4"/>
    <w:lvlOverride w:ilvl="1">
      <w:lvl w:ilvl="1">
        <w:numFmt w:val="lowerLetter"/>
        <w:lvlText w:val="%2."/>
        <w:lvlJc w:val="left"/>
      </w:lvl>
    </w:lvlOverride>
  </w:num>
  <w:num w:numId="4">
    <w:abstractNumId w:val="3"/>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60"/>
    <w:rsid w:val="00053498"/>
    <w:rsid w:val="00163A79"/>
    <w:rsid w:val="002042DA"/>
    <w:rsid w:val="00230560"/>
    <w:rsid w:val="00277B24"/>
    <w:rsid w:val="002907A4"/>
    <w:rsid w:val="002C18F3"/>
    <w:rsid w:val="00304A65"/>
    <w:rsid w:val="0045385C"/>
    <w:rsid w:val="005A6BDE"/>
    <w:rsid w:val="00732B5E"/>
    <w:rsid w:val="007943A9"/>
    <w:rsid w:val="007945DF"/>
    <w:rsid w:val="009F01E9"/>
    <w:rsid w:val="009F2417"/>
    <w:rsid w:val="00A02022"/>
    <w:rsid w:val="00C374F3"/>
    <w:rsid w:val="00C44E04"/>
    <w:rsid w:val="00CB2837"/>
    <w:rsid w:val="00CB7ECA"/>
    <w:rsid w:val="00E46977"/>
    <w:rsid w:val="00F07D53"/>
    <w:rsid w:val="00F46C2F"/>
    <w:rsid w:val="00F579D1"/>
    <w:rsid w:val="00F673FD"/>
    <w:rsid w:val="00F849FF"/>
    <w:rsid w:val="081E8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5D58"/>
  <w15:chartTrackingRefBased/>
  <w15:docId w15:val="{B5BFF819-C9DD-4FE6-BB6E-54A515E1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3FD"/>
    <w:rPr>
      <w:rFonts w:ascii="Segoe UI" w:hAnsi="Segoe UI" w:cs="Segoe UI"/>
      <w:sz w:val="18"/>
      <w:szCs w:val="18"/>
    </w:rPr>
  </w:style>
  <w:style w:type="table" w:styleId="TableGrid">
    <w:name w:val="Table Grid"/>
    <w:basedOn w:val="TableNormal"/>
    <w:uiPriority w:val="39"/>
    <w:rsid w:val="00F6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A65"/>
    <w:pPr>
      <w:ind w:left="720"/>
      <w:contextualSpacing/>
    </w:pPr>
  </w:style>
  <w:style w:type="character" w:styleId="Hyperlink">
    <w:name w:val="Hyperlink"/>
    <w:basedOn w:val="DefaultParagraphFont"/>
    <w:uiPriority w:val="99"/>
    <w:unhideWhenUsed/>
    <w:rsid w:val="002C18F3"/>
    <w:rPr>
      <w:color w:val="0563C1" w:themeColor="hyperlink"/>
      <w:u w:val="single"/>
    </w:rPr>
  </w:style>
  <w:style w:type="paragraph" w:styleId="NormalWeb">
    <w:name w:val="Normal (Web)"/>
    <w:basedOn w:val="Normal"/>
    <w:uiPriority w:val="99"/>
    <w:unhideWhenUsed/>
    <w:rsid w:val="00C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031422">
      <w:bodyDiv w:val="1"/>
      <w:marLeft w:val="0"/>
      <w:marRight w:val="0"/>
      <w:marTop w:val="0"/>
      <w:marBottom w:val="0"/>
      <w:divBdr>
        <w:top w:val="none" w:sz="0" w:space="0" w:color="auto"/>
        <w:left w:val="none" w:sz="0" w:space="0" w:color="auto"/>
        <w:bottom w:val="none" w:sz="0" w:space="0" w:color="auto"/>
        <w:right w:val="none" w:sz="0" w:space="0" w:color="auto"/>
      </w:divBdr>
      <w:divsChild>
        <w:div w:id="243221831">
          <w:marLeft w:val="0"/>
          <w:marRight w:val="0"/>
          <w:marTop w:val="0"/>
          <w:marBottom w:val="0"/>
          <w:divBdr>
            <w:top w:val="none" w:sz="0" w:space="0" w:color="auto"/>
            <w:left w:val="none" w:sz="0" w:space="0" w:color="auto"/>
            <w:bottom w:val="none" w:sz="0" w:space="0" w:color="auto"/>
            <w:right w:val="none" w:sz="0" w:space="0" w:color="auto"/>
          </w:divBdr>
        </w:div>
        <w:div w:id="1482189309">
          <w:marLeft w:val="0"/>
          <w:marRight w:val="0"/>
          <w:marTop w:val="0"/>
          <w:marBottom w:val="0"/>
          <w:divBdr>
            <w:top w:val="none" w:sz="0" w:space="0" w:color="auto"/>
            <w:left w:val="none" w:sz="0" w:space="0" w:color="auto"/>
            <w:bottom w:val="none" w:sz="0" w:space="0" w:color="auto"/>
            <w:right w:val="none" w:sz="0" w:space="0" w:color="auto"/>
          </w:divBdr>
        </w:div>
        <w:div w:id="815027958">
          <w:marLeft w:val="0"/>
          <w:marRight w:val="0"/>
          <w:marTop w:val="0"/>
          <w:marBottom w:val="0"/>
          <w:divBdr>
            <w:top w:val="none" w:sz="0" w:space="0" w:color="auto"/>
            <w:left w:val="none" w:sz="0" w:space="0" w:color="auto"/>
            <w:bottom w:val="none" w:sz="0" w:space="0" w:color="auto"/>
            <w:right w:val="none" w:sz="0" w:space="0" w:color="auto"/>
          </w:divBdr>
        </w:div>
        <w:div w:id="1241138217">
          <w:marLeft w:val="0"/>
          <w:marRight w:val="0"/>
          <w:marTop w:val="0"/>
          <w:marBottom w:val="0"/>
          <w:divBdr>
            <w:top w:val="none" w:sz="0" w:space="0" w:color="auto"/>
            <w:left w:val="none" w:sz="0" w:space="0" w:color="auto"/>
            <w:bottom w:val="none" w:sz="0" w:space="0" w:color="auto"/>
            <w:right w:val="none" w:sz="0" w:space="0" w:color="auto"/>
          </w:divBdr>
        </w:div>
        <w:div w:id="1678269449">
          <w:marLeft w:val="0"/>
          <w:marRight w:val="0"/>
          <w:marTop w:val="0"/>
          <w:marBottom w:val="0"/>
          <w:divBdr>
            <w:top w:val="none" w:sz="0" w:space="0" w:color="auto"/>
            <w:left w:val="none" w:sz="0" w:space="0" w:color="auto"/>
            <w:bottom w:val="none" w:sz="0" w:space="0" w:color="auto"/>
            <w:right w:val="none" w:sz="0" w:space="0" w:color="auto"/>
          </w:divBdr>
        </w:div>
        <w:div w:id="1747725408">
          <w:marLeft w:val="0"/>
          <w:marRight w:val="0"/>
          <w:marTop w:val="0"/>
          <w:marBottom w:val="0"/>
          <w:divBdr>
            <w:top w:val="none" w:sz="0" w:space="0" w:color="auto"/>
            <w:left w:val="none" w:sz="0" w:space="0" w:color="auto"/>
            <w:bottom w:val="none" w:sz="0" w:space="0" w:color="auto"/>
            <w:right w:val="none" w:sz="0" w:space="0" w:color="auto"/>
          </w:divBdr>
        </w:div>
        <w:div w:id="1654528919">
          <w:marLeft w:val="0"/>
          <w:marRight w:val="0"/>
          <w:marTop w:val="0"/>
          <w:marBottom w:val="0"/>
          <w:divBdr>
            <w:top w:val="none" w:sz="0" w:space="0" w:color="auto"/>
            <w:left w:val="none" w:sz="0" w:space="0" w:color="auto"/>
            <w:bottom w:val="none" w:sz="0" w:space="0" w:color="auto"/>
            <w:right w:val="none" w:sz="0" w:space="0" w:color="auto"/>
          </w:divBdr>
        </w:div>
        <w:div w:id="219094605">
          <w:marLeft w:val="0"/>
          <w:marRight w:val="0"/>
          <w:marTop w:val="0"/>
          <w:marBottom w:val="0"/>
          <w:divBdr>
            <w:top w:val="none" w:sz="0" w:space="0" w:color="auto"/>
            <w:left w:val="none" w:sz="0" w:space="0" w:color="auto"/>
            <w:bottom w:val="none" w:sz="0" w:space="0" w:color="auto"/>
            <w:right w:val="none" w:sz="0" w:space="0" w:color="auto"/>
          </w:divBdr>
        </w:div>
        <w:div w:id="1830362317">
          <w:marLeft w:val="0"/>
          <w:marRight w:val="0"/>
          <w:marTop w:val="0"/>
          <w:marBottom w:val="0"/>
          <w:divBdr>
            <w:top w:val="none" w:sz="0" w:space="0" w:color="auto"/>
            <w:left w:val="none" w:sz="0" w:space="0" w:color="auto"/>
            <w:bottom w:val="none" w:sz="0" w:space="0" w:color="auto"/>
            <w:right w:val="none" w:sz="0" w:space="0" w:color="auto"/>
          </w:divBdr>
        </w:div>
        <w:div w:id="2094735500">
          <w:marLeft w:val="0"/>
          <w:marRight w:val="0"/>
          <w:marTop w:val="0"/>
          <w:marBottom w:val="0"/>
          <w:divBdr>
            <w:top w:val="none" w:sz="0" w:space="0" w:color="auto"/>
            <w:left w:val="none" w:sz="0" w:space="0" w:color="auto"/>
            <w:bottom w:val="none" w:sz="0" w:space="0" w:color="auto"/>
            <w:right w:val="none" w:sz="0" w:space="0" w:color="auto"/>
          </w:divBdr>
        </w:div>
        <w:div w:id="69261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state.edu/grad/graduate-handboo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Cro</dc:creator>
  <cp:keywords/>
  <dc:description/>
  <cp:lastModifiedBy>Janice McGregor</cp:lastModifiedBy>
  <cp:revision>2</cp:revision>
  <cp:lastPrinted>2016-04-06T14:36:00Z</cp:lastPrinted>
  <dcterms:created xsi:type="dcterms:W3CDTF">2016-12-02T22:09:00Z</dcterms:created>
  <dcterms:modified xsi:type="dcterms:W3CDTF">2016-12-02T22:09:00Z</dcterms:modified>
</cp:coreProperties>
</file>