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57" w:type="dxa"/>
        <w:tblLook w:val="01E0" w:firstRow="1" w:lastRow="1" w:firstColumn="1" w:lastColumn="1" w:noHBand="0" w:noVBand="0"/>
      </w:tblPr>
      <w:tblGrid>
        <w:gridCol w:w="8331"/>
      </w:tblGrid>
      <w:tr w:rsidR="0012011D">
        <w:tc>
          <w:tcPr>
            <w:tcW w:w="0" w:type="auto"/>
          </w:tcPr>
          <w:p w:rsidR="0012011D" w:rsidRDefault="0012011D" w:rsidP="00244749">
            <w:pPr>
              <w:rPr>
                <w:b/>
                <w:bCs/>
                <w:sz w:val="28"/>
                <w:szCs w:val="28"/>
              </w:rPr>
            </w:pPr>
            <w:r w:rsidRPr="00986CE8">
              <w:rPr>
                <w:sz w:val="22"/>
                <w:szCs w:val="22"/>
              </w:rPr>
              <w:br w:type="page"/>
            </w:r>
            <w:r>
              <w:rPr>
                <w:b/>
                <w:bCs/>
                <w:sz w:val="28"/>
                <w:szCs w:val="28"/>
              </w:rPr>
              <w:t>SAMPLE H-1B DEPARTMENTAL SPONSORSHIP LETTER</w:t>
            </w:r>
          </w:p>
          <w:p w:rsidR="0090631A" w:rsidRPr="006B2A72" w:rsidRDefault="0090631A" w:rsidP="0090631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PRINT ON DEPARTMENTAL LETTERHEAD</w:t>
            </w:r>
          </w:p>
        </w:tc>
      </w:tr>
    </w:tbl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Date </w:t>
      </w:r>
    </w:p>
    <w:p w:rsidR="0012011D" w:rsidRDefault="0012011D" w:rsidP="0012011D">
      <w:pPr>
        <w:rPr>
          <w:sz w:val="20"/>
          <w:szCs w:val="20"/>
        </w:rPr>
      </w:pPr>
    </w:p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>RE:   H-1B</w:t>
      </w:r>
    </w:p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         Employer: 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Kansas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</w:p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Department of ________</w:t>
      </w:r>
    </w:p>
    <w:p w:rsidR="0012011D" w:rsidRPr="0090631A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         Beneficiary:  </w:t>
      </w:r>
      <w:r w:rsidR="0090631A">
        <w:rPr>
          <w:sz w:val="20"/>
          <w:szCs w:val="20"/>
        </w:rPr>
        <w:t>[</w:t>
      </w:r>
      <w:r w:rsidRPr="0090631A">
        <w:rPr>
          <w:i/>
          <w:sz w:val="20"/>
          <w:szCs w:val="20"/>
        </w:rPr>
        <w:t>Employee’s Name</w:t>
      </w:r>
      <w:r w:rsidR="0090631A">
        <w:rPr>
          <w:sz w:val="20"/>
          <w:szCs w:val="20"/>
        </w:rPr>
        <w:t>]</w:t>
      </w:r>
    </w:p>
    <w:p w:rsidR="0012011D" w:rsidRDefault="0012011D" w:rsidP="0012011D">
      <w:pPr>
        <w:rPr>
          <w:sz w:val="20"/>
          <w:szCs w:val="20"/>
        </w:rPr>
      </w:pPr>
    </w:p>
    <w:p w:rsidR="00B60722" w:rsidRDefault="00B60722" w:rsidP="0012011D">
      <w:pPr>
        <w:rPr>
          <w:sz w:val="20"/>
          <w:szCs w:val="20"/>
        </w:rPr>
      </w:pPr>
    </w:p>
    <w:p w:rsidR="0012011D" w:rsidRDefault="0012011D" w:rsidP="0012011D">
      <w:pPr>
        <w:rPr>
          <w:sz w:val="20"/>
          <w:szCs w:val="20"/>
        </w:rPr>
      </w:pPr>
      <w:r w:rsidRPr="00CE7C25">
        <w:rPr>
          <w:sz w:val="20"/>
          <w:szCs w:val="20"/>
        </w:rPr>
        <w:t>To Whom It May Concern:</w:t>
      </w:r>
    </w:p>
    <w:p w:rsidR="0012011D" w:rsidRDefault="0012011D" w:rsidP="0012011D">
      <w:pPr>
        <w:rPr>
          <w:sz w:val="20"/>
          <w:szCs w:val="20"/>
        </w:rPr>
      </w:pPr>
    </w:p>
    <w:p w:rsidR="0012011D" w:rsidRDefault="0012011D" w:rsidP="0012011D">
      <w:pPr>
        <w:rPr>
          <w:sz w:val="20"/>
          <w:szCs w:val="20"/>
        </w:rPr>
      </w:pPr>
      <w:r>
        <w:rPr>
          <w:sz w:val="20"/>
          <w:szCs w:val="20"/>
        </w:rPr>
        <w:t xml:space="preserve">This letter is being written in support of the H-1B nonimmigrant petition filed by 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Kansas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  <w:r>
        <w:rPr>
          <w:sz w:val="20"/>
          <w:szCs w:val="20"/>
        </w:rPr>
        <w:t xml:space="preserve"> on behalf of [</w:t>
      </w:r>
      <w:r>
        <w:rPr>
          <w:i/>
          <w:iCs/>
          <w:sz w:val="20"/>
          <w:szCs w:val="20"/>
        </w:rPr>
        <w:t>Beneficiary’s Name]</w:t>
      </w:r>
      <w:r>
        <w:rPr>
          <w:sz w:val="20"/>
          <w:szCs w:val="20"/>
        </w:rPr>
        <w:t>.</w:t>
      </w:r>
    </w:p>
    <w:p w:rsidR="0012011D" w:rsidRDefault="0012011D" w:rsidP="0012011D">
      <w:pPr>
        <w:rPr>
          <w:sz w:val="20"/>
          <w:szCs w:val="20"/>
        </w:rPr>
      </w:pPr>
    </w:p>
    <w:p w:rsidR="0012011D" w:rsidRPr="00495876" w:rsidRDefault="0012011D" w:rsidP="0012011D">
      <w:pPr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>THE EMPLOYER</w:t>
      </w:r>
    </w:p>
    <w:p w:rsidR="0012011D" w:rsidRDefault="0012011D" w:rsidP="0012011D">
      <w:pPr>
        <w:rPr>
          <w:sz w:val="20"/>
          <w:szCs w:val="20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sz w:val="20"/>
          <w:szCs w:val="20"/>
        </w:rPr>
        <w:t xml:space="preserve">The </w:t>
      </w:r>
      <w:smartTag w:uri="urn:schemas-microsoft-com:office:smarttags" w:element="place">
        <w:smartTag w:uri="urn:schemas-microsoft-com:office:smarttags" w:element="PlaceName">
          <w:r>
            <w:rPr>
              <w:sz w:val="20"/>
              <w:szCs w:val="20"/>
            </w:rPr>
            <w:t>Kansas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State</w:t>
          </w:r>
        </w:smartTag>
        <w:r>
          <w:rPr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</w:smartTag>
      <w:r>
        <w:rPr>
          <w:sz w:val="20"/>
          <w:szCs w:val="20"/>
        </w:rPr>
        <w:t xml:space="preserve"> was established in 1863 as a land-grant institution.  It is a nonprofit academic and research institution committed to </w:t>
      </w:r>
      <w:r w:rsidRPr="00BA21C8">
        <w:rPr>
          <w:color w:val="000000"/>
          <w:sz w:val="20"/>
          <w:szCs w:val="20"/>
          <w:lang w:val="en"/>
        </w:rPr>
        <w:t>un</w:t>
      </w:r>
      <w:r>
        <w:rPr>
          <w:color w:val="000000"/>
          <w:sz w:val="20"/>
          <w:szCs w:val="20"/>
          <w:lang w:val="en"/>
        </w:rPr>
        <w:t>d</w:t>
      </w:r>
      <w:r w:rsidRPr="00BA21C8">
        <w:rPr>
          <w:color w:val="000000"/>
          <w:sz w:val="20"/>
          <w:szCs w:val="20"/>
          <w:lang w:val="en"/>
        </w:rPr>
        <w:t>ergraduate and grad</w:t>
      </w:r>
      <w:r w:rsidR="00244749">
        <w:rPr>
          <w:color w:val="000000"/>
          <w:sz w:val="20"/>
          <w:szCs w:val="20"/>
          <w:lang w:val="en"/>
        </w:rPr>
        <w:t>uate degree programs, research c</w:t>
      </w:r>
      <w:r w:rsidRPr="00BA21C8">
        <w:rPr>
          <w:color w:val="000000"/>
          <w:sz w:val="20"/>
          <w:szCs w:val="20"/>
          <w:lang w:val="en"/>
        </w:rPr>
        <w:t xml:space="preserve">reative activities, and outreach and public service programs. 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 xml:space="preserve">Please note that because </w:t>
      </w:r>
      <w:smartTag w:uri="urn:schemas-microsoft-com:office:smarttags" w:element="place">
        <w:smartTag w:uri="urn:schemas-microsoft-com:office:smarttags" w:element="PlaceName">
          <w:r>
            <w:rPr>
              <w:color w:val="000000"/>
              <w:sz w:val="20"/>
              <w:szCs w:val="20"/>
              <w:lang w:val="en"/>
            </w:rPr>
            <w:t>Kansas</w:t>
          </w:r>
        </w:smartTag>
        <w:r>
          <w:rPr>
            <w:color w:val="000000"/>
            <w:sz w:val="20"/>
            <w:szCs w:val="20"/>
            <w:lang w:val="en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0"/>
              <w:szCs w:val="20"/>
              <w:lang w:val="en"/>
            </w:rPr>
            <w:t>State</w:t>
          </w:r>
        </w:smartTag>
        <w:r>
          <w:rPr>
            <w:color w:val="000000"/>
            <w:sz w:val="20"/>
            <w:szCs w:val="20"/>
            <w:lang w:val="en"/>
          </w:rPr>
          <w:t xml:space="preserve"> </w:t>
        </w:r>
        <w:smartTag w:uri="urn:schemas-microsoft-com:office:smarttags" w:element="PlaceType">
          <w:r>
            <w:rPr>
              <w:color w:val="000000"/>
              <w:sz w:val="20"/>
              <w:szCs w:val="20"/>
              <w:lang w:val="en"/>
            </w:rPr>
            <w:t>University</w:t>
          </w:r>
        </w:smartTag>
      </w:smartTag>
      <w:r>
        <w:rPr>
          <w:color w:val="000000"/>
          <w:sz w:val="20"/>
          <w:szCs w:val="20"/>
          <w:lang w:val="en"/>
        </w:rPr>
        <w:t xml:space="preserve"> is a nonprofit institution</w:t>
      </w:r>
      <w:r w:rsidR="00244749">
        <w:rPr>
          <w:color w:val="000000"/>
          <w:sz w:val="20"/>
          <w:szCs w:val="20"/>
          <w:lang w:val="en"/>
        </w:rPr>
        <w:t xml:space="preserve"> of higher education</w:t>
      </w:r>
      <w:r>
        <w:rPr>
          <w:color w:val="000000"/>
          <w:sz w:val="20"/>
          <w:szCs w:val="20"/>
          <w:lang w:val="en"/>
        </w:rPr>
        <w:t xml:space="preserve">, it is exempt from the additional $1500 filing fee.  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Pr="00D958E7" w:rsidRDefault="0012011D" w:rsidP="0012011D">
      <w:pPr>
        <w:jc w:val="center"/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u w:val="single"/>
          <w:lang w:val="en"/>
        </w:rPr>
        <w:t>THE POSITION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i/>
          <w:iCs/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At this time, the University wishes to temporarily employ [</w:t>
      </w:r>
      <w:r w:rsidRPr="0009420E">
        <w:rPr>
          <w:i/>
          <w:iCs/>
          <w:color w:val="000000"/>
          <w:sz w:val="20"/>
          <w:szCs w:val="20"/>
          <w:lang w:val="en"/>
        </w:rPr>
        <w:t>employee</w:t>
      </w:r>
      <w:r>
        <w:rPr>
          <w:color w:val="000000"/>
          <w:sz w:val="20"/>
          <w:szCs w:val="20"/>
          <w:lang w:val="en"/>
        </w:rPr>
        <w:t>] in H-1B status in the specialty occupation of [</w:t>
      </w:r>
      <w:r w:rsidRPr="0009420E">
        <w:rPr>
          <w:i/>
          <w:iCs/>
          <w:color w:val="000000"/>
          <w:sz w:val="20"/>
          <w:szCs w:val="20"/>
          <w:lang w:val="en"/>
        </w:rPr>
        <w:t>position title</w:t>
      </w:r>
      <w:r>
        <w:rPr>
          <w:color w:val="000000"/>
          <w:sz w:val="20"/>
          <w:szCs w:val="20"/>
          <w:lang w:val="en"/>
        </w:rPr>
        <w:t>] in the [</w:t>
      </w:r>
      <w:r w:rsidRPr="0009420E">
        <w:rPr>
          <w:i/>
          <w:iCs/>
          <w:color w:val="000000"/>
          <w:sz w:val="20"/>
          <w:szCs w:val="20"/>
          <w:lang w:val="en"/>
        </w:rPr>
        <w:t>department</w:t>
      </w:r>
      <w:r>
        <w:rPr>
          <w:color w:val="000000"/>
          <w:sz w:val="20"/>
          <w:szCs w:val="20"/>
          <w:lang w:val="en"/>
        </w:rPr>
        <w:t>] for [</w:t>
      </w:r>
      <w:r w:rsidRPr="00244749">
        <w:rPr>
          <w:i/>
          <w:iCs/>
          <w:color w:val="000000"/>
          <w:sz w:val="20"/>
          <w:szCs w:val="20"/>
          <w:lang w:val="en"/>
        </w:rPr>
        <w:t>legnth of time</w:t>
      </w:r>
      <w:r>
        <w:rPr>
          <w:color w:val="000000"/>
          <w:sz w:val="20"/>
          <w:szCs w:val="20"/>
          <w:lang w:val="en"/>
        </w:rPr>
        <w:t>].  The specific duties undertaken by this position include the following:  [</w:t>
      </w:r>
      <w:r>
        <w:rPr>
          <w:i/>
          <w:iCs/>
          <w:color w:val="000000"/>
          <w:sz w:val="20"/>
          <w:szCs w:val="20"/>
          <w:lang w:val="en"/>
        </w:rPr>
        <w:t>describe duties].</w:t>
      </w:r>
    </w:p>
    <w:p w:rsidR="0012011D" w:rsidRDefault="0012011D" w:rsidP="0012011D">
      <w:pPr>
        <w:rPr>
          <w:i/>
          <w:iCs/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The minimum requiriement for the postion is [</w:t>
      </w:r>
      <w:r w:rsidRPr="0009420E">
        <w:rPr>
          <w:i/>
          <w:iCs/>
          <w:color w:val="000000"/>
          <w:sz w:val="20"/>
          <w:szCs w:val="20"/>
          <w:lang w:val="en"/>
        </w:rPr>
        <w:t>give degree</w:t>
      </w:r>
      <w:r>
        <w:rPr>
          <w:color w:val="000000"/>
          <w:sz w:val="20"/>
          <w:szCs w:val="20"/>
          <w:lang w:val="en"/>
        </w:rPr>
        <w:t>] in [</w:t>
      </w:r>
      <w:r w:rsidRPr="0009420E">
        <w:rPr>
          <w:i/>
          <w:iCs/>
          <w:color w:val="000000"/>
          <w:sz w:val="20"/>
          <w:szCs w:val="20"/>
          <w:lang w:val="en"/>
        </w:rPr>
        <w:t>discipline, field of study</w:t>
      </w:r>
      <w:r>
        <w:rPr>
          <w:color w:val="000000"/>
          <w:sz w:val="20"/>
          <w:szCs w:val="20"/>
          <w:lang w:val="en"/>
        </w:rPr>
        <w:t>].  This position is considered a specialty occupation.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Pr="00D958E7" w:rsidRDefault="0012011D" w:rsidP="0012011D">
      <w:pPr>
        <w:jc w:val="center"/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u w:val="single"/>
          <w:lang w:val="en"/>
        </w:rPr>
        <w:t>THE BENEFICIARY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[</w:t>
      </w:r>
      <w:r w:rsidRPr="0009420E">
        <w:rPr>
          <w:i/>
          <w:iCs/>
          <w:color w:val="000000"/>
          <w:sz w:val="20"/>
          <w:szCs w:val="20"/>
          <w:lang w:val="en"/>
        </w:rPr>
        <w:t>Employee</w:t>
      </w:r>
      <w:r>
        <w:rPr>
          <w:color w:val="000000"/>
          <w:sz w:val="20"/>
          <w:szCs w:val="20"/>
          <w:lang w:val="en"/>
        </w:rPr>
        <w:t xml:space="preserve">] is an exceptional candidate for this professional position.  </w:t>
      </w:r>
      <w:r w:rsidR="0090631A">
        <w:rPr>
          <w:color w:val="000000"/>
          <w:sz w:val="20"/>
          <w:szCs w:val="20"/>
          <w:lang w:val="en"/>
        </w:rPr>
        <w:t>[</w:t>
      </w:r>
      <w:r w:rsidRPr="0090631A">
        <w:rPr>
          <w:i/>
          <w:color w:val="000000"/>
          <w:sz w:val="20"/>
          <w:szCs w:val="20"/>
          <w:lang w:val="en"/>
        </w:rPr>
        <w:t>He</w:t>
      </w:r>
      <w:r w:rsidR="0090631A" w:rsidRPr="0090631A">
        <w:rPr>
          <w:i/>
          <w:color w:val="000000"/>
          <w:sz w:val="20"/>
          <w:szCs w:val="20"/>
          <w:lang w:val="en"/>
        </w:rPr>
        <w:t xml:space="preserve"> or </w:t>
      </w:r>
      <w:r w:rsidRPr="0090631A">
        <w:rPr>
          <w:i/>
          <w:color w:val="000000"/>
          <w:sz w:val="20"/>
          <w:szCs w:val="20"/>
          <w:lang w:val="en"/>
        </w:rPr>
        <w:t>she</w:t>
      </w:r>
      <w:r w:rsidR="0090631A">
        <w:rPr>
          <w:color w:val="000000"/>
          <w:sz w:val="20"/>
          <w:szCs w:val="20"/>
          <w:lang w:val="en"/>
        </w:rPr>
        <w:t>]</w:t>
      </w:r>
      <w:r>
        <w:rPr>
          <w:color w:val="000000"/>
          <w:sz w:val="20"/>
          <w:szCs w:val="20"/>
          <w:lang w:val="en"/>
        </w:rPr>
        <w:t xml:space="preserve"> obtained a [</w:t>
      </w:r>
      <w:r w:rsidRPr="0009420E">
        <w:rPr>
          <w:i/>
          <w:iCs/>
          <w:color w:val="000000"/>
          <w:sz w:val="20"/>
          <w:szCs w:val="20"/>
          <w:lang w:val="en"/>
        </w:rPr>
        <w:t>degree</w:t>
      </w:r>
      <w:r>
        <w:rPr>
          <w:color w:val="000000"/>
          <w:sz w:val="20"/>
          <w:szCs w:val="20"/>
          <w:lang w:val="en"/>
        </w:rPr>
        <w:t>] with an emphasis on [</w:t>
      </w:r>
      <w:r w:rsidRPr="0009420E">
        <w:rPr>
          <w:i/>
          <w:iCs/>
          <w:color w:val="000000"/>
          <w:sz w:val="20"/>
          <w:szCs w:val="20"/>
          <w:lang w:val="en"/>
        </w:rPr>
        <w:t>area of study</w:t>
      </w:r>
      <w:r>
        <w:rPr>
          <w:color w:val="000000"/>
          <w:sz w:val="20"/>
          <w:szCs w:val="20"/>
          <w:lang w:val="en"/>
        </w:rPr>
        <w:t>] from [</w:t>
      </w:r>
      <w:r w:rsidRPr="0009420E">
        <w:rPr>
          <w:i/>
          <w:iCs/>
          <w:color w:val="000000"/>
          <w:sz w:val="20"/>
          <w:szCs w:val="20"/>
          <w:lang w:val="en"/>
        </w:rPr>
        <w:t>institution</w:t>
      </w:r>
      <w:r>
        <w:rPr>
          <w:color w:val="000000"/>
          <w:sz w:val="20"/>
          <w:szCs w:val="20"/>
          <w:lang w:val="en"/>
        </w:rPr>
        <w:t>] in [</w:t>
      </w:r>
      <w:r w:rsidRPr="0009420E">
        <w:rPr>
          <w:i/>
          <w:iCs/>
          <w:color w:val="000000"/>
          <w:sz w:val="20"/>
          <w:szCs w:val="20"/>
          <w:lang w:val="en"/>
        </w:rPr>
        <w:t>location of institution</w:t>
      </w:r>
      <w:r>
        <w:rPr>
          <w:color w:val="000000"/>
          <w:sz w:val="20"/>
          <w:szCs w:val="20"/>
          <w:lang w:val="en"/>
        </w:rPr>
        <w:t>].  [</w:t>
      </w:r>
      <w:r w:rsidRPr="0009420E">
        <w:rPr>
          <w:i/>
          <w:iCs/>
          <w:color w:val="000000"/>
          <w:sz w:val="20"/>
          <w:szCs w:val="20"/>
          <w:lang w:val="en"/>
        </w:rPr>
        <w:t>Descibe additional education and experience.</w:t>
      </w:r>
      <w:r w:rsidR="007D3123">
        <w:rPr>
          <w:i/>
          <w:iCs/>
          <w:color w:val="000000"/>
          <w:sz w:val="20"/>
          <w:szCs w:val="20"/>
          <w:lang w:val="en"/>
        </w:rPr>
        <w:t xml:space="preserve"> If the person currently employed at K-State on Optional Practical Training, you must explain how his/her current employment relates to his/her degree].</w:t>
      </w:r>
      <w:bookmarkStart w:id="0" w:name="_GoBack"/>
      <w:bookmarkEnd w:id="0"/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Pr="00BD658F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These credentials qualify [</w:t>
      </w:r>
      <w:r>
        <w:rPr>
          <w:i/>
          <w:iCs/>
          <w:color w:val="000000"/>
          <w:sz w:val="20"/>
          <w:szCs w:val="20"/>
          <w:lang w:val="en"/>
        </w:rPr>
        <w:t>employee</w:t>
      </w:r>
      <w:r>
        <w:rPr>
          <w:color w:val="000000"/>
          <w:sz w:val="20"/>
          <w:szCs w:val="20"/>
          <w:lang w:val="en"/>
        </w:rPr>
        <w:t>] for the position being offered.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Pr="00BD658F" w:rsidRDefault="0012011D" w:rsidP="0012011D">
      <w:pPr>
        <w:jc w:val="center"/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u w:val="single"/>
          <w:lang w:val="en"/>
        </w:rPr>
        <w:t>TERMS OF EMPLOYMENT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Based on [</w:t>
      </w:r>
      <w:r w:rsidRPr="0009420E">
        <w:rPr>
          <w:i/>
          <w:iCs/>
          <w:color w:val="000000"/>
          <w:sz w:val="20"/>
          <w:szCs w:val="20"/>
          <w:lang w:val="en"/>
        </w:rPr>
        <w:t>employee</w:t>
      </w:r>
      <w:r>
        <w:rPr>
          <w:color w:val="000000"/>
          <w:sz w:val="20"/>
          <w:szCs w:val="20"/>
          <w:lang w:val="en"/>
        </w:rPr>
        <w:t xml:space="preserve">]’s professional experience, we wish to employ </w:t>
      </w:r>
      <w:r w:rsidR="0090631A">
        <w:rPr>
          <w:color w:val="000000"/>
          <w:sz w:val="20"/>
          <w:szCs w:val="20"/>
          <w:lang w:val="en"/>
        </w:rPr>
        <w:t>[</w:t>
      </w:r>
      <w:r w:rsidRPr="0090631A">
        <w:rPr>
          <w:i/>
          <w:color w:val="000000"/>
          <w:sz w:val="20"/>
          <w:szCs w:val="20"/>
          <w:lang w:val="en"/>
        </w:rPr>
        <w:t>him</w:t>
      </w:r>
      <w:r w:rsidR="0090631A" w:rsidRPr="0090631A">
        <w:rPr>
          <w:i/>
          <w:color w:val="000000"/>
          <w:sz w:val="20"/>
          <w:szCs w:val="20"/>
          <w:lang w:val="en"/>
        </w:rPr>
        <w:t xml:space="preserve"> or </w:t>
      </w:r>
      <w:r w:rsidRPr="0090631A">
        <w:rPr>
          <w:i/>
          <w:color w:val="000000"/>
          <w:sz w:val="20"/>
          <w:szCs w:val="20"/>
          <w:lang w:val="en"/>
        </w:rPr>
        <w:t>her</w:t>
      </w:r>
      <w:r w:rsidR="0090631A">
        <w:rPr>
          <w:color w:val="000000"/>
          <w:sz w:val="20"/>
          <w:szCs w:val="20"/>
          <w:lang w:val="en"/>
        </w:rPr>
        <w:t>]</w:t>
      </w:r>
      <w:r>
        <w:rPr>
          <w:color w:val="000000"/>
          <w:sz w:val="20"/>
          <w:szCs w:val="20"/>
          <w:lang w:val="en"/>
        </w:rPr>
        <w:t xml:space="preserve"> for a temporary period of [</w:t>
      </w:r>
      <w:r w:rsidRPr="0009420E">
        <w:rPr>
          <w:i/>
          <w:iCs/>
          <w:color w:val="000000"/>
          <w:sz w:val="20"/>
          <w:szCs w:val="20"/>
          <w:lang w:val="en"/>
        </w:rPr>
        <w:t>length of time requested</w:t>
      </w:r>
      <w:r>
        <w:rPr>
          <w:color w:val="000000"/>
          <w:sz w:val="20"/>
          <w:szCs w:val="20"/>
          <w:lang w:val="en"/>
        </w:rPr>
        <w:t>] from [</w:t>
      </w:r>
      <w:r w:rsidRPr="0009420E">
        <w:rPr>
          <w:i/>
          <w:iCs/>
          <w:color w:val="000000"/>
          <w:sz w:val="20"/>
          <w:szCs w:val="20"/>
          <w:lang w:val="en"/>
        </w:rPr>
        <w:t>beginning date</w:t>
      </w:r>
      <w:r>
        <w:rPr>
          <w:color w:val="000000"/>
          <w:sz w:val="20"/>
          <w:szCs w:val="20"/>
          <w:lang w:val="en"/>
        </w:rPr>
        <w:t>] to [</w:t>
      </w:r>
      <w:r w:rsidRPr="0009420E">
        <w:rPr>
          <w:i/>
          <w:iCs/>
          <w:color w:val="000000"/>
          <w:sz w:val="20"/>
          <w:szCs w:val="20"/>
          <w:lang w:val="en"/>
        </w:rPr>
        <w:t>ending date</w:t>
      </w:r>
      <w:r>
        <w:rPr>
          <w:color w:val="000000"/>
          <w:sz w:val="20"/>
          <w:szCs w:val="20"/>
          <w:lang w:val="en"/>
        </w:rPr>
        <w:t xml:space="preserve">], for which </w:t>
      </w:r>
      <w:r w:rsidR="0090631A">
        <w:rPr>
          <w:color w:val="000000"/>
          <w:sz w:val="20"/>
          <w:szCs w:val="20"/>
          <w:lang w:val="en"/>
        </w:rPr>
        <w:t>[</w:t>
      </w:r>
      <w:r w:rsidRPr="0090631A">
        <w:rPr>
          <w:i/>
          <w:color w:val="000000"/>
          <w:sz w:val="20"/>
          <w:szCs w:val="20"/>
          <w:lang w:val="en"/>
        </w:rPr>
        <w:t>he</w:t>
      </w:r>
      <w:r w:rsidR="0090631A" w:rsidRPr="0090631A">
        <w:rPr>
          <w:i/>
          <w:color w:val="000000"/>
          <w:sz w:val="20"/>
          <w:szCs w:val="20"/>
          <w:lang w:val="en"/>
        </w:rPr>
        <w:t xml:space="preserve"> or </w:t>
      </w:r>
      <w:r w:rsidRPr="0090631A">
        <w:rPr>
          <w:i/>
          <w:color w:val="000000"/>
          <w:sz w:val="20"/>
          <w:szCs w:val="20"/>
          <w:lang w:val="en"/>
        </w:rPr>
        <w:t>she</w:t>
      </w:r>
      <w:r w:rsidR="0090631A">
        <w:rPr>
          <w:color w:val="000000"/>
          <w:sz w:val="20"/>
          <w:szCs w:val="20"/>
          <w:lang w:val="en"/>
        </w:rPr>
        <w:t>]</w:t>
      </w:r>
      <w:r>
        <w:rPr>
          <w:color w:val="000000"/>
          <w:sz w:val="20"/>
          <w:szCs w:val="20"/>
          <w:lang w:val="en"/>
        </w:rPr>
        <w:t xml:space="preserve"> will receive an annual salary rate of [</w:t>
      </w:r>
      <w:r w:rsidRPr="0009420E">
        <w:rPr>
          <w:i/>
          <w:iCs/>
          <w:color w:val="000000"/>
          <w:sz w:val="20"/>
          <w:szCs w:val="20"/>
          <w:lang w:val="en"/>
        </w:rPr>
        <w:t>give salary</w:t>
      </w:r>
      <w:r>
        <w:rPr>
          <w:color w:val="000000"/>
          <w:sz w:val="20"/>
          <w:szCs w:val="20"/>
          <w:lang w:val="en"/>
        </w:rPr>
        <w:t xml:space="preserve">].  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The temporary nature of the H-1B status is understood, and assuming our H-1B petition is approved, we fully intend to comply with all regulations regarding employment of individuals in H-1B status.  Submitted with this H-1B petition is an approved Labor Conditions Application.  I confirm that in the event the [</w:t>
      </w:r>
      <w:r w:rsidRPr="005D5BEB">
        <w:rPr>
          <w:i/>
          <w:iCs/>
          <w:color w:val="000000"/>
          <w:sz w:val="20"/>
          <w:szCs w:val="20"/>
          <w:lang w:val="en"/>
        </w:rPr>
        <w:t>employee</w:t>
      </w:r>
      <w:r>
        <w:rPr>
          <w:color w:val="000000"/>
          <w:sz w:val="20"/>
          <w:szCs w:val="20"/>
          <w:lang w:val="en"/>
        </w:rPr>
        <w:t xml:space="preserve">] is dismissed before the end of </w:t>
      </w:r>
      <w:r w:rsidR="0090631A">
        <w:rPr>
          <w:color w:val="000000"/>
          <w:sz w:val="20"/>
          <w:szCs w:val="20"/>
          <w:lang w:val="en"/>
        </w:rPr>
        <w:t>[</w:t>
      </w:r>
      <w:r w:rsidR="0090631A" w:rsidRPr="0090631A">
        <w:rPr>
          <w:i/>
          <w:color w:val="000000"/>
          <w:sz w:val="20"/>
          <w:szCs w:val="20"/>
          <w:lang w:val="en"/>
        </w:rPr>
        <w:t xml:space="preserve">his or </w:t>
      </w:r>
      <w:r w:rsidRPr="0090631A">
        <w:rPr>
          <w:i/>
          <w:color w:val="000000"/>
          <w:sz w:val="20"/>
          <w:szCs w:val="20"/>
          <w:lang w:val="en"/>
        </w:rPr>
        <w:t>her</w:t>
      </w:r>
      <w:r w:rsidR="0090631A">
        <w:rPr>
          <w:color w:val="000000"/>
          <w:sz w:val="20"/>
          <w:szCs w:val="20"/>
          <w:lang w:val="en"/>
        </w:rPr>
        <w:t>]</w:t>
      </w:r>
      <w:r>
        <w:rPr>
          <w:color w:val="000000"/>
          <w:sz w:val="20"/>
          <w:szCs w:val="20"/>
          <w:lang w:val="en"/>
        </w:rPr>
        <w:t xml:space="preserve"> period of authorized employment, we will be responsible for the reasonable cost of his/her return abroad.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 xml:space="preserve">Sincerely, </w:t>
      </w: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</w:p>
    <w:p w:rsidR="0012011D" w:rsidRDefault="0012011D" w:rsidP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Name</w:t>
      </w:r>
    </w:p>
    <w:p w:rsidR="0012011D" w:rsidRPr="0090631A" w:rsidRDefault="0012011D">
      <w:pPr>
        <w:rPr>
          <w:color w:val="000000"/>
          <w:sz w:val="20"/>
          <w:szCs w:val="20"/>
          <w:lang w:val="en"/>
        </w:rPr>
      </w:pPr>
      <w:r>
        <w:rPr>
          <w:color w:val="000000"/>
          <w:sz w:val="20"/>
          <w:szCs w:val="20"/>
          <w:lang w:val="en"/>
        </w:rPr>
        <w:t>Dean, Director or Department Chair</w:t>
      </w:r>
    </w:p>
    <w:sectPr w:rsidR="0012011D" w:rsidRPr="0090631A" w:rsidSect="00244749">
      <w:footerReference w:type="default" r:id="rId6"/>
      <w:pgSz w:w="12240" w:h="15840"/>
      <w:pgMar w:top="1008" w:right="1008" w:bottom="1008" w:left="1008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1A" w:rsidRDefault="0090631A">
      <w:r>
        <w:separator/>
      </w:r>
    </w:p>
  </w:endnote>
  <w:endnote w:type="continuationSeparator" w:id="0">
    <w:p w:rsidR="0090631A" w:rsidRDefault="0090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749" w:rsidRDefault="00244749" w:rsidP="00244749">
    <w:pPr>
      <w:pStyle w:val="Footer"/>
      <w:jc w:val="center"/>
      <w:rPr>
        <w:rStyle w:val="PageNumber"/>
        <w:rFonts w:cs="Bookman Old Style"/>
      </w:rPr>
    </w:pPr>
  </w:p>
  <w:p w:rsidR="00244749" w:rsidRPr="00DF772F" w:rsidRDefault="00244749" w:rsidP="00244749">
    <w:pPr>
      <w:pStyle w:val="Footer"/>
      <w:jc w:val="center"/>
      <w:rPr>
        <w:sz w:val="20"/>
        <w:szCs w:val="20"/>
      </w:rPr>
    </w:pPr>
    <w:r w:rsidRPr="00DF772F">
      <w:rPr>
        <w:rStyle w:val="PageNumber"/>
        <w:rFonts w:cs="Bookman Old Style"/>
        <w:sz w:val="20"/>
        <w:szCs w:val="20"/>
      </w:rPr>
      <w:fldChar w:fldCharType="begin"/>
    </w:r>
    <w:r w:rsidRPr="00DF772F">
      <w:rPr>
        <w:rStyle w:val="PageNumber"/>
        <w:rFonts w:cs="Bookman Old Style"/>
        <w:sz w:val="20"/>
        <w:szCs w:val="20"/>
      </w:rPr>
      <w:instrText xml:space="preserve"> PAGE </w:instrText>
    </w:r>
    <w:r w:rsidRPr="00DF772F">
      <w:rPr>
        <w:rStyle w:val="PageNumber"/>
        <w:rFonts w:cs="Bookman Old Style"/>
        <w:sz w:val="20"/>
        <w:szCs w:val="20"/>
      </w:rPr>
      <w:fldChar w:fldCharType="separate"/>
    </w:r>
    <w:r w:rsidR="007D3123">
      <w:rPr>
        <w:rStyle w:val="PageNumber"/>
        <w:rFonts w:cs="Bookman Old Style"/>
        <w:noProof/>
        <w:sz w:val="20"/>
        <w:szCs w:val="20"/>
      </w:rPr>
      <w:t>- 1 -</w:t>
    </w:r>
    <w:r w:rsidRPr="00DF772F">
      <w:rPr>
        <w:rStyle w:val="PageNumber"/>
        <w:rFonts w:cs="Bookman Old Styl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1A" w:rsidRDefault="0090631A">
      <w:r>
        <w:separator/>
      </w:r>
    </w:p>
  </w:footnote>
  <w:footnote w:type="continuationSeparator" w:id="0">
    <w:p w:rsidR="0090631A" w:rsidRDefault="00906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1D"/>
    <w:rsid w:val="0009420E"/>
    <w:rsid w:val="0012011D"/>
    <w:rsid w:val="00244749"/>
    <w:rsid w:val="00495876"/>
    <w:rsid w:val="004A76FA"/>
    <w:rsid w:val="005D5BEB"/>
    <w:rsid w:val="006B2A72"/>
    <w:rsid w:val="007D3123"/>
    <w:rsid w:val="0090631A"/>
    <w:rsid w:val="00986CE8"/>
    <w:rsid w:val="009D20F6"/>
    <w:rsid w:val="00B60722"/>
    <w:rsid w:val="00BA21C8"/>
    <w:rsid w:val="00BD658F"/>
    <w:rsid w:val="00C60329"/>
    <w:rsid w:val="00CE7C25"/>
    <w:rsid w:val="00D958E7"/>
    <w:rsid w:val="00D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AF654E3"/>
  <w14:defaultImageDpi w14:val="0"/>
  <w15:docId w15:val="{6B64740D-0F0D-4B23-A205-EA836DEC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011D"/>
    <w:pPr>
      <w:spacing w:after="0" w:line="240" w:lineRule="auto"/>
    </w:pPr>
    <w:rPr>
      <w:rFonts w:ascii="Bookman Old Style" w:hAnsi="Bookman Old Style" w:cs="Bookman Old Styl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011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1201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Bookman Old Style" w:hAnsi="Bookman Old Style" w:cs="Bookman Old Style"/>
      <w:sz w:val="24"/>
      <w:szCs w:val="24"/>
    </w:rPr>
  </w:style>
  <w:style w:type="character" w:styleId="PageNumber">
    <w:name w:val="page number"/>
    <w:basedOn w:val="DefaultParagraphFont"/>
    <w:uiPriority w:val="99"/>
    <w:rsid w:val="001201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H-1B DEPARTMENTAL SPONSORSHIP LETTER</vt:lpstr>
    </vt:vector>
  </TitlesOfParts>
  <Company>.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H-1B DEPARTMENTAL SPONSORSHIP LETTER</dc:title>
  <dc:creator>Maria</dc:creator>
  <cp:lastModifiedBy>Maria Beebe</cp:lastModifiedBy>
  <cp:revision>3</cp:revision>
  <dcterms:created xsi:type="dcterms:W3CDTF">2013-10-16T15:07:00Z</dcterms:created>
  <dcterms:modified xsi:type="dcterms:W3CDTF">2019-10-21T19:44:00Z</dcterms:modified>
</cp:coreProperties>
</file>