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9B122" w14:textId="394BBA2F" w:rsidR="00333C1C" w:rsidRPr="0063745B" w:rsidRDefault="0063745B" w:rsidP="00333C1C">
      <w:pPr>
        <w:pStyle w:val="NoSpacing"/>
        <w:spacing w:after="120" w:line="276" w:lineRule="auto"/>
        <w:jc w:val="center"/>
        <w:rPr>
          <w:rFonts w:ascii="Arial" w:hAnsi="Arial" w:cs="Arial"/>
          <w:b/>
          <w:u w:val="single"/>
        </w:rPr>
      </w:pPr>
      <w:r>
        <w:rPr>
          <w:rFonts w:ascii="Arial" w:hAnsi="Arial" w:cs="Arial"/>
          <w:b/>
          <w:u w:val="single"/>
        </w:rPr>
        <w:t>MEMORANDUM OF AGREEMENT</w:t>
      </w:r>
    </w:p>
    <w:p w14:paraId="5AF910AD"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 xml:space="preserve">This Agreement is entered into as of </w:t>
      </w:r>
      <w:r w:rsidRPr="00E779F2">
        <w:rPr>
          <w:rFonts w:ascii="Arial" w:hAnsi="Arial" w:cs="Arial"/>
          <w:color w:val="FF0000"/>
          <w:sz w:val="20"/>
          <w:szCs w:val="20"/>
        </w:rPr>
        <w:t>_____(date)_____</w:t>
      </w:r>
      <w:r w:rsidRPr="00E779F2">
        <w:rPr>
          <w:rFonts w:ascii="Arial" w:hAnsi="Arial" w:cs="Arial"/>
          <w:sz w:val="20"/>
          <w:szCs w:val="20"/>
        </w:rPr>
        <w:t xml:space="preserve">, at Manhattan, Kansas between Kansas State University on behalf of </w:t>
      </w:r>
      <w:r w:rsidRPr="00E779F2">
        <w:rPr>
          <w:rFonts w:ascii="Arial" w:hAnsi="Arial" w:cs="Arial"/>
          <w:color w:val="FF0000"/>
          <w:sz w:val="20"/>
          <w:szCs w:val="20"/>
        </w:rPr>
        <w:t>______(</w:t>
      </w:r>
      <w:proofErr w:type="spellStart"/>
      <w:r w:rsidRPr="00E779F2">
        <w:rPr>
          <w:rFonts w:ascii="Arial" w:hAnsi="Arial" w:cs="Arial"/>
          <w:color w:val="FF0000"/>
          <w:sz w:val="20"/>
          <w:szCs w:val="20"/>
        </w:rPr>
        <w:t>dept</w:t>
      </w:r>
      <w:proofErr w:type="spellEnd"/>
      <w:r w:rsidRPr="00E779F2">
        <w:rPr>
          <w:rFonts w:ascii="Arial" w:hAnsi="Arial" w:cs="Arial"/>
          <w:color w:val="FF0000"/>
          <w:sz w:val="20"/>
          <w:szCs w:val="20"/>
        </w:rPr>
        <w:t>)______</w:t>
      </w:r>
      <w:r w:rsidRPr="00E779F2">
        <w:rPr>
          <w:rFonts w:ascii="Arial" w:hAnsi="Arial" w:cs="Arial"/>
          <w:sz w:val="20"/>
          <w:szCs w:val="20"/>
        </w:rPr>
        <w:t xml:space="preserve">, Manhattan, Kansas and </w:t>
      </w:r>
      <w:r w:rsidRPr="00E779F2">
        <w:rPr>
          <w:rFonts w:ascii="Arial" w:hAnsi="Arial" w:cs="Arial"/>
          <w:color w:val="FF0000"/>
          <w:sz w:val="20"/>
          <w:szCs w:val="20"/>
        </w:rPr>
        <w:t>____________(vendor)_______________</w:t>
      </w:r>
      <w:r w:rsidRPr="00E779F2">
        <w:rPr>
          <w:rFonts w:ascii="Arial" w:hAnsi="Arial" w:cs="Arial"/>
          <w:sz w:val="20"/>
          <w:szCs w:val="20"/>
        </w:rPr>
        <w:t xml:space="preserve"> </w:t>
      </w:r>
      <w:r w:rsidRPr="00E779F2">
        <w:rPr>
          <w:rFonts w:ascii="Arial" w:hAnsi="Arial" w:cs="Arial"/>
          <w:color w:val="FF0000"/>
          <w:sz w:val="20"/>
          <w:szCs w:val="20"/>
        </w:rPr>
        <w:t>City, State</w:t>
      </w:r>
      <w:r w:rsidRPr="00E779F2">
        <w:rPr>
          <w:rFonts w:ascii="Arial" w:hAnsi="Arial" w:cs="Arial"/>
          <w:sz w:val="20"/>
          <w:szCs w:val="20"/>
        </w:rPr>
        <w:t>.</w:t>
      </w:r>
    </w:p>
    <w:p w14:paraId="20019FE8" w14:textId="77777777" w:rsidR="0063745B" w:rsidRPr="00E779F2" w:rsidRDefault="0063745B" w:rsidP="0063745B">
      <w:pPr>
        <w:jc w:val="both"/>
        <w:rPr>
          <w:rFonts w:ascii="Arial" w:hAnsi="Arial" w:cs="Arial"/>
          <w:sz w:val="20"/>
          <w:szCs w:val="20"/>
        </w:rPr>
      </w:pPr>
    </w:p>
    <w:p w14:paraId="79603FB3"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 xml:space="preserve">The purpose of this agreement is to outline and describe the responsibilities to be assumed by the contracting parties in connection with the </w:t>
      </w:r>
      <w:r w:rsidRPr="00E779F2">
        <w:rPr>
          <w:rFonts w:ascii="Arial" w:hAnsi="Arial" w:cs="Arial"/>
          <w:color w:val="FF0000"/>
          <w:sz w:val="20"/>
          <w:szCs w:val="20"/>
        </w:rPr>
        <w:t>______</w:t>
      </w:r>
      <w:proofErr w:type="gramStart"/>
      <w:r w:rsidRPr="00E779F2">
        <w:rPr>
          <w:rFonts w:ascii="Arial" w:hAnsi="Arial" w:cs="Arial"/>
          <w:color w:val="FF0000"/>
          <w:sz w:val="20"/>
          <w:szCs w:val="20"/>
        </w:rPr>
        <w:t>_(</w:t>
      </w:r>
      <w:proofErr w:type="gramEnd"/>
      <w:r w:rsidRPr="00E779F2">
        <w:rPr>
          <w:rFonts w:ascii="Arial" w:hAnsi="Arial" w:cs="Arial"/>
          <w:color w:val="FF0000"/>
          <w:sz w:val="20"/>
          <w:szCs w:val="20"/>
        </w:rPr>
        <w:t>describe services)__________________</w:t>
      </w:r>
      <w:r w:rsidRPr="00E779F2">
        <w:rPr>
          <w:rFonts w:ascii="Arial" w:hAnsi="Arial" w:cs="Arial"/>
          <w:sz w:val="20"/>
          <w:szCs w:val="20"/>
        </w:rPr>
        <w:t>.</w:t>
      </w:r>
    </w:p>
    <w:p w14:paraId="7C78AD9C" w14:textId="77777777" w:rsidR="0063745B" w:rsidRPr="00E779F2" w:rsidRDefault="0063745B" w:rsidP="0063745B">
      <w:pPr>
        <w:jc w:val="both"/>
        <w:rPr>
          <w:rFonts w:ascii="Arial" w:hAnsi="Arial" w:cs="Arial"/>
          <w:sz w:val="20"/>
          <w:szCs w:val="20"/>
        </w:rPr>
      </w:pPr>
    </w:p>
    <w:p w14:paraId="3CA935FA" w14:textId="77777777" w:rsidR="0063745B" w:rsidRPr="00E779F2" w:rsidRDefault="0063745B" w:rsidP="0063745B">
      <w:pPr>
        <w:jc w:val="both"/>
        <w:rPr>
          <w:rFonts w:ascii="Arial" w:hAnsi="Arial" w:cs="Arial"/>
          <w:b/>
          <w:sz w:val="20"/>
          <w:szCs w:val="20"/>
        </w:rPr>
      </w:pPr>
      <w:r w:rsidRPr="00E779F2">
        <w:rPr>
          <w:rFonts w:ascii="Arial" w:hAnsi="Arial" w:cs="Arial"/>
          <w:b/>
          <w:sz w:val="20"/>
          <w:szCs w:val="20"/>
        </w:rPr>
        <w:t>Part 1.</w:t>
      </w:r>
      <w:r w:rsidRPr="00E779F2">
        <w:rPr>
          <w:rFonts w:ascii="Arial" w:hAnsi="Arial" w:cs="Arial"/>
          <w:b/>
          <w:sz w:val="20"/>
          <w:szCs w:val="20"/>
        </w:rPr>
        <w:tab/>
      </w:r>
      <w:r w:rsidRPr="00E779F2">
        <w:rPr>
          <w:rFonts w:ascii="Arial" w:hAnsi="Arial" w:cs="Arial"/>
          <w:b/>
          <w:sz w:val="20"/>
          <w:szCs w:val="20"/>
          <w:u w:val="single"/>
        </w:rPr>
        <w:t>Duration:</w:t>
      </w:r>
    </w:p>
    <w:p w14:paraId="42889ED9" w14:textId="77777777" w:rsidR="0063745B" w:rsidRPr="00E779F2" w:rsidRDefault="0063745B" w:rsidP="0063745B">
      <w:pPr>
        <w:jc w:val="both"/>
        <w:rPr>
          <w:rFonts w:ascii="Arial" w:hAnsi="Arial" w:cs="Arial"/>
          <w:sz w:val="20"/>
          <w:szCs w:val="20"/>
        </w:rPr>
      </w:pPr>
    </w:p>
    <w:p w14:paraId="0E42BB4F"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 xml:space="preserve">This agreement is for the period of </w:t>
      </w:r>
      <w:r w:rsidRPr="00E779F2">
        <w:rPr>
          <w:rFonts w:ascii="Arial" w:hAnsi="Arial" w:cs="Arial"/>
          <w:color w:val="FF0000"/>
          <w:sz w:val="20"/>
          <w:szCs w:val="20"/>
        </w:rPr>
        <w:t>_________________________. (address any renewal options here, too)</w:t>
      </w:r>
      <w:r w:rsidRPr="00E779F2">
        <w:rPr>
          <w:rFonts w:ascii="Arial" w:hAnsi="Arial" w:cs="Arial"/>
          <w:sz w:val="20"/>
          <w:szCs w:val="20"/>
        </w:rPr>
        <w:t>.</w:t>
      </w:r>
    </w:p>
    <w:p w14:paraId="31187C53" w14:textId="77777777" w:rsidR="0063745B" w:rsidRPr="00E779F2" w:rsidRDefault="0063745B" w:rsidP="0063745B">
      <w:pPr>
        <w:jc w:val="both"/>
        <w:rPr>
          <w:rFonts w:ascii="Arial" w:hAnsi="Arial" w:cs="Arial"/>
          <w:sz w:val="20"/>
          <w:szCs w:val="20"/>
        </w:rPr>
      </w:pPr>
    </w:p>
    <w:p w14:paraId="13663F97" w14:textId="77777777" w:rsidR="0063745B" w:rsidRPr="00E779F2" w:rsidRDefault="0063745B" w:rsidP="0063745B">
      <w:pPr>
        <w:jc w:val="both"/>
        <w:rPr>
          <w:rFonts w:ascii="Arial" w:hAnsi="Arial" w:cs="Arial"/>
          <w:b/>
          <w:sz w:val="20"/>
          <w:szCs w:val="20"/>
        </w:rPr>
      </w:pPr>
      <w:r w:rsidRPr="00E779F2">
        <w:rPr>
          <w:rFonts w:ascii="Arial" w:hAnsi="Arial" w:cs="Arial"/>
          <w:b/>
          <w:sz w:val="20"/>
          <w:szCs w:val="20"/>
        </w:rPr>
        <w:t>Part 2.</w:t>
      </w:r>
      <w:r w:rsidRPr="00E779F2">
        <w:rPr>
          <w:rFonts w:ascii="Arial" w:hAnsi="Arial" w:cs="Arial"/>
          <w:b/>
          <w:sz w:val="20"/>
          <w:szCs w:val="20"/>
        </w:rPr>
        <w:tab/>
      </w:r>
      <w:r w:rsidRPr="00E779F2">
        <w:rPr>
          <w:rFonts w:ascii="Arial" w:hAnsi="Arial" w:cs="Arial"/>
          <w:b/>
          <w:sz w:val="20"/>
          <w:szCs w:val="20"/>
          <w:u w:val="single"/>
        </w:rPr>
        <w:t>The Parties Agree That:</w:t>
      </w:r>
    </w:p>
    <w:p w14:paraId="54A2499D" w14:textId="77777777" w:rsidR="0063745B" w:rsidRPr="00E779F2" w:rsidRDefault="0063745B" w:rsidP="0063745B">
      <w:pPr>
        <w:jc w:val="both"/>
        <w:rPr>
          <w:rFonts w:ascii="Arial" w:hAnsi="Arial" w:cs="Arial"/>
          <w:sz w:val="20"/>
          <w:szCs w:val="20"/>
        </w:rPr>
      </w:pPr>
    </w:p>
    <w:p w14:paraId="70EEE9FE"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 xml:space="preserve">Terms &amp; conditions as outlined </w:t>
      </w:r>
      <w:r w:rsidRPr="00E779F2">
        <w:rPr>
          <w:rFonts w:ascii="Arial" w:hAnsi="Arial" w:cs="Arial"/>
          <w:color w:val="FF0000"/>
          <w:sz w:val="20"/>
          <w:szCs w:val="20"/>
        </w:rPr>
        <w:t>(spell out here or attach separate sheet of paper and reference it)</w:t>
      </w:r>
      <w:r w:rsidRPr="00E779F2">
        <w:rPr>
          <w:rFonts w:ascii="Arial" w:hAnsi="Arial" w:cs="Arial"/>
          <w:sz w:val="20"/>
          <w:szCs w:val="20"/>
        </w:rPr>
        <w:t xml:space="preserve">. </w:t>
      </w:r>
    </w:p>
    <w:p w14:paraId="1893ACF0" w14:textId="77777777" w:rsidR="0063745B" w:rsidRPr="00E779F2" w:rsidRDefault="0063745B" w:rsidP="0063745B">
      <w:pPr>
        <w:jc w:val="both"/>
        <w:rPr>
          <w:rFonts w:ascii="Arial" w:hAnsi="Arial" w:cs="Arial"/>
          <w:sz w:val="20"/>
          <w:szCs w:val="20"/>
        </w:rPr>
      </w:pPr>
    </w:p>
    <w:p w14:paraId="745E29CF" w14:textId="77777777" w:rsidR="0063745B" w:rsidRPr="00E779F2" w:rsidRDefault="0063745B" w:rsidP="0063745B">
      <w:pPr>
        <w:jc w:val="both"/>
        <w:rPr>
          <w:rFonts w:ascii="Arial" w:hAnsi="Arial" w:cs="Arial"/>
          <w:sz w:val="20"/>
          <w:szCs w:val="20"/>
          <w:u w:val="single"/>
        </w:rPr>
      </w:pPr>
      <w:r w:rsidRPr="00E779F2">
        <w:rPr>
          <w:rFonts w:ascii="Arial" w:hAnsi="Arial" w:cs="Arial"/>
          <w:sz w:val="20"/>
          <w:szCs w:val="20"/>
          <w:u w:val="single"/>
        </w:rPr>
        <w:t xml:space="preserve">Responsibilities of the Contractor </w:t>
      </w:r>
    </w:p>
    <w:p w14:paraId="5B76D3FF" w14:textId="77777777" w:rsidR="0063745B" w:rsidRPr="00E779F2" w:rsidRDefault="0063745B" w:rsidP="0063745B">
      <w:pPr>
        <w:ind w:left="720"/>
        <w:jc w:val="both"/>
        <w:rPr>
          <w:rFonts w:ascii="Arial" w:hAnsi="Arial" w:cs="Arial"/>
          <w:sz w:val="20"/>
          <w:szCs w:val="20"/>
          <w:u w:val="single"/>
        </w:rPr>
      </w:pPr>
    </w:p>
    <w:p w14:paraId="78AFC9C1" w14:textId="77777777" w:rsidR="0063745B" w:rsidRPr="00E779F2" w:rsidRDefault="0063745B" w:rsidP="0063745B">
      <w:pPr>
        <w:pStyle w:val="BodyTextIndent"/>
        <w:widowControl/>
        <w:numPr>
          <w:ilvl w:val="1"/>
          <w:numId w:val="5"/>
        </w:numPr>
        <w:spacing w:after="0"/>
        <w:jc w:val="both"/>
        <w:rPr>
          <w:rFonts w:ascii="Arial" w:hAnsi="Arial" w:cs="Arial"/>
          <w:sz w:val="20"/>
        </w:rPr>
      </w:pPr>
      <w:r w:rsidRPr="00E779F2">
        <w:rPr>
          <w:rFonts w:ascii="Arial" w:hAnsi="Arial" w:cs="Arial"/>
          <w:sz w:val="20"/>
        </w:rPr>
        <w:t>Contractor will ……….</w:t>
      </w:r>
    </w:p>
    <w:p w14:paraId="0ADBF571" w14:textId="77777777" w:rsidR="0063745B" w:rsidRPr="00E779F2" w:rsidRDefault="0063745B" w:rsidP="0063745B">
      <w:pPr>
        <w:numPr>
          <w:ilvl w:val="1"/>
          <w:numId w:val="5"/>
        </w:numPr>
        <w:jc w:val="both"/>
        <w:rPr>
          <w:rFonts w:ascii="Arial" w:hAnsi="Arial" w:cs="Arial"/>
          <w:sz w:val="20"/>
          <w:szCs w:val="20"/>
        </w:rPr>
      </w:pPr>
      <w:r w:rsidRPr="00E779F2">
        <w:rPr>
          <w:rFonts w:ascii="Arial" w:hAnsi="Arial" w:cs="Arial"/>
          <w:sz w:val="20"/>
          <w:szCs w:val="20"/>
        </w:rPr>
        <w:t>Who is the primary contact person for contractor?  Include e-mail &amp; phone number</w:t>
      </w:r>
    </w:p>
    <w:p w14:paraId="33639B23" w14:textId="77777777" w:rsidR="0063745B" w:rsidRPr="00E779F2" w:rsidRDefault="0063745B" w:rsidP="0063745B">
      <w:pPr>
        <w:numPr>
          <w:ilvl w:val="1"/>
          <w:numId w:val="5"/>
        </w:numPr>
        <w:jc w:val="both"/>
        <w:rPr>
          <w:rFonts w:ascii="Arial" w:hAnsi="Arial" w:cs="Arial"/>
          <w:sz w:val="20"/>
          <w:szCs w:val="20"/>
        </w:rPr>
      </w:pPr>
    </w:p>
    <w:p w14:paraId="0F435234"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 xml:space="preserve">  </w:t>
      </w:r>
    </w:p>
    <w:p w14:paraId="24B5491E" w14:textId="77777777" w:rsidR="0063745B" w:rsidRPr="00E779F2" w:rsidRDefault="0063745B" w:rsidP="0063745B">
      <w:pPr>
        <w:jc w:val="both"/>
        <w:rPr>
          <w:rFonts w:ascii="Arial" w:hAnsi="Arial" w:cs="Arial"/>
          <w:sz w:val="20"/>
          <w:szCs w:val="20"/>
          <w:u w:val="single"/>
        </w:rPr>
      </w:pPr>
      <w:r w:rsidRPr="00E779F2">
        <w:rPr>
          <w:rFonts w:ascii="Arial" w:hAnsi="Arial" w:cs="Arial"/>
          <w:sz w:val="20"/>
          <w:szCs w:val="20"/>
          <w:u w:val="single"/>
        </w:rPr>
        <w:t>Responsibilities of State/University/Dept.</w:t>
      </w:r>
    </w:p>
    <w:p w14:paraId="59C2CE87" w14:textId="77777777" w:rsidR="0063745B" w:rsidRPr="00E779F2" w:rsidRDefault="0063745B" w:rsidP="0063745B">
      <w:pPr>
        <w:jc w:val="both"/>
        <w:rPr>
          <w:rFonts w:ascii="Arial" w:hAnsi="Arial" w:cs="Arial"/>
          <w:sz w:val="20"/>
          <w:szCs w:val="20"/>
          <w:u w:val="single"/>
        </w:rPr>
      </w:pPr>
    </w:p>
    <w:p w14:paraId="2179E796" w14:textId="77777777" w:rsidR="0063745B" w:rsidRPr="00E779F2" w:rsidRDefault="0063745B" w:rsidP="0063745B">
      <w:pPr>
        <w:numPr>
          <w:ilvl w:val="0"/>
          <w:numId w:val="6"/>
        </w:numPr>
        <w:jc w:val="both"/>
        <w:rPr>
          <w:rFonts w:ascii="Arial" w:hAnsi="Arial" w:cs="Arial"/>
          <w:sz w:val="20"/>
          <w:szCs w:val="20"/>
        </w:rPr>
      </w:pPr>
      <w:r w:rsidRPr="00E779F2">
        <w:rPr>
          <w:rFonts w:ascii="Arial" w:hAnsi="Arial" w:cs="Arial"/>
          <w:sz w:val="20"/>
          <w:szCs w:val="20"/>
        </w:rPr>
        <w:t>Department will ……</w:t>
      </w:r>
      <w:proofErr w:type="gramStart"/>
      <w:r w:rsidRPr="00E779F2">
        <w:rPr>
          <w:rFonts w:ascii="Arial" w:hAnsi="Arial" w:cs="Arial"/>
          <w:sz w:val="20"/>
          <w:szCs w:val="20"/>
        </w:rPr>
        <w:t>…..</w:t>
      </w:r>
      <w:proofErr w:type="gramEnd"/>
    </w:p>
    <w:p w14:paraId="5CB63776" w14:textId="77777777" w:rsidR="0063745B" w:rsidRPr="00E779F2" w:rsidRDefault="0063745B" w:rsidP="0063745B">
      <w:pPr>
        <w:numPr>
          <w:ilvl w:val="0"/>
          <w:numId w:val="6"/>
        </w:numPr>
        <w:jc w:val="both"/>
        <w:rPr>
          <w:rFonts w:ascii="Arial" w:hAnsi="Arial" w:cs="Arial"/>
          <w:sz w:val="20"/>
          <w:szCs w:val="20"/>
        </w:rPr>
      </w:pPr>
      <w:r w:rsidRPr="00E779F2">
        <w:rPr>
          <w:rFonts w:ascii="Arial" w:hAnsi="Arial" w:cs="Arial"/>
          <w:sz w:val="20"/>
          <w:szCs w:val="20"/>
        </w:rPr>
        <w:t>Who is the primary contact person for department?  Include e-mail &amp; phone number</w:t>
      </w:r>
    </w:p>
    <w:p w14:paraId="557A9F21" w14:textId="77777777" w:rsidR="0063745B" w:rsidRPr="00E779F2" w:rsidRDefault="0063745B" w:rsidP="0063745B">
      <w:pPr>
        <w:numPr>
          <w:ilvl w:val="0"/>
          <w:numId w:val="6"/>
        </w:numPr>
        <w:jc w:val="both"/>
        <w:rPr>
          <w:rFonts w:ascii="Arial" w:hAnsi="Arial" w:cs="Arial"/>
          <w:sz w:val="20"/>
          <w:szCs w:val="20"/>
          <w:u w:val="single"/>
        </w:rPr>
      </w:pPr>
    </w:p>
    <w:p w14:paraId="5C379917" w14:textId="77777777" w:rsidR="0063745B" w:rsidRPr="00E779F2" w:rsidRDefault="0063745B" w:rsidP="0063745B">
      <w:pPr>
        <w:jc w:val="both"/>
        <w:rPr>
          <w:rFonts w:ascii="Arial" w:hAnsi="Arial" w:cs="Arial"/>
          <w:sz w:val="20"/>
          <w:szCs w:val="20"/>
          <w:u w:val="single"/>
        </w:rPr>
      </w:pPr>
    </w:p>
    <w:p w14:paraId="5BF8FAF8"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This agreement is made for the benefit of the parties only, and no other person or entity shall have the right to enforce the terms hereof. Neither party shall assign its rights or obligations hereunder without expressed written consent of the other party. This agreement represents the entire understanding of the parties and supersedes all previous communications, drafts, addenda, agreements, and memoranda. This agreement may be modified upon mutual written agreement of the parties. The relationship of the parties is that of independent contractors.</w:t>
      </w:r>
    </w:p>
    <w:p w14:paraId="79C0E058" w14:textId="77777777" w:rsidR="0063745B" w:rsidRPr="00E779F2" w:rsidRDefault="0063745B" w:rsidP="0063745B">
      <w:pPr>
        <w:jc w:val="both"/>
        <w:rPr>
          <w:rFonts w:ascii="Arial" w:hAnsi="Arial" w:cs="Arial"/>
          <w:sz w:val="20"/>
          <w:szCs w:val="20"/>
        </w:rPr>
      </w:pPr>
    </w:p>
    <w:p w14:paraId="776B9184" w14:textId="77777777" w:rsidR="0063745B" w:rsidRPr="00E779F2" w:rsidRDefault="0063745B" w:rsidP="0063745B">
      <w:pPr>
        <w:jc w:val="both"/>
        <w:rPr>
          <w:rFonts w:ascii="Arial" w:hAnsi="Arial" w:cs="Arial"/>
          <w:b/>
          <w:sz w:val="20"/>
          <w:szCs w:val="20"/>
        </w:rPr>
      </w:pPr>
      <w:r w:rsidRPr="00E779F2">
        <w:rPr>
          <w:rFonts w:ascii="Arial" w:hAnsi="Arial" w:cs="Arial"/>
          <w:b/>
          <w:sz w:val="20"/>
          <w:szCs w:val="20"/>
        </w:rPr>
        <w:t>Part 3.</w:t>
      </w:r>
      <w:r w:rsidRPr="00E779F2">
        <w:rPr>
          <w:rFonts w:ascii="Arial" w:hAnsi="Arial" w:cs="Arial"/>
          <w:b/>
          <w:sz w:val="20"/>
          <w:szCs w:val="20"/>
        </w:rPr>
        <w:tab/>
      </w:r>
      <w:r w:rsidRPr="00E779F2">
        <w:rPr>
          <w:rFonts w:ascii="Arial" w:hAnsi="Arial" w:cs="Arial"/>
          <w:b/>
          <w:sz w:val="20"/>
          <w:szCs w:val="20"/>
          <w:u w:val="single"/>
        </w:rPr>
        <w:t>Payment:</w:t>
      </w:r>
    </w:p>
    <w:p w14:paraId="74BA7767" w14:textId="77777777" w:rsidR="0063745B" w:rsidRPr="00E779F2" w:rsidRDefault="0063745B" w:rsidP="0063745B">
      <w:pPr>
        <w:jc w:val="both"/>
        <w:rPr>
          <w:rFonts w:ascii="Arial" w:hAnsi="Arial" w:cs="Arial"/>
          <w:sz w:val="20"/>
          <w:szCs w:val="20"/>
        </w:rPr>
      </w:pPr>
    </w:p>
    <w:p w14:paraId="30838D66"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 xml:space="preserve">Payments to be made upon receipt of invoices.  </w:t>
      </w:r>
      <w:r w:rsidRPr="00E779F2">
        <w:rPr>
          <w:rFonts w:ascii="Arial" w:hAnsi="Arial" w:cs="Arial"/>
          <w:color w:val="FF0000"/>
          <w:sz w:val="20"/>
          <w:szCs w:val="20"/>
        </w:rPr>
        <w:t>(include pricing, payment terms, etc., here)</w:t>
      </w:r>
    </w:p>
    <w:p w14:paraId="41D459F2" w14:textId="77777777" w:rsidR="0063745B" w:rsidRPr="00E779F2" w:rsidRDefault="0063745B" w:rsidP="0063745B">
      <w:pPr>
        <w:jc w:val="both"/>
        <w:rPr>
          <w:rFonts w:ascii="Arial" w:hAnsi="Arial" w:cs="Arial"/>
          <w:sz w:val="20"/>
          <w:szCs w:val="20"/>
        </w:rPr>
      </w:pPr>
    </w:p>
    <w:p w14:paraId="0A8B753B" w14:textId="77777777" w:rsidR="0063745B" w:rsidRPr="00E779F2" w:rsidRDefault="0063745B" w:rsidP="0063745B">
      <w:pPr>
        <w:jc w:val="both"/>
        <w:rPr>
          <w:rFonts w:ascii="Arial" w:hAnsi="Arial" w:cs="Arial"/>
          <w:sz w:val="20"/>
          <w:szCs w:val="20"/>
        </w:rPr>
      </w:pPr>
      <w:r w:rsidRPr="00E779F2">
        <w:rPr>
          <w:rFonts w:ascii="Arial" w:hAnsi="Arial" w:cs="Arial"/>
          <w:b/>
          <w:sz w:val="20"/>
          <w:szCs w:val="20"/>
        </w:rPr>
        <w:t xml:space="preserve">Part 4. </w:t>
      </w:r>
      <w:r w:rsidRPr="00E779F2">
        <w:rPr>
          <w:rFonts w:ascii="Arial" w:hAnsi="Arial" w:cs="Arial"/>
          <w:b/>
          <w:sz w:val="20"/>
          <w:szCs w:val="20"/>
        </w:rPr>
        <w:tab/>
      </w:r>
      <w:r w:rsidRPr="00E779F2">
        <w:rPr>
          <w:rFonts w:ascii="Arial" w:hAnsi="Arial" w:cs="Arial"/>
          <w:b/>
          <w:sz w:val="20"/>
          <w:szCs w:val="20"/>
          <w:u w:val="single"/>
        </w:rPr>
        <w:t>Termination</w:t>
      </w:r>
      <w:r w:rsidRPr="00E779F2">
        <w:rPr>
          <w:rFonts w:ascii="Arial" w:hAnsi="Arial" w:cs="Arial"/>
          <w:b/>
          <w:sz w:val="20"/>
          <w:szCs w:val="20"/>
        </w:rPr>
        <w:t>:</w:t>
      </w:r>
      <w:r w:rsidRPr="00E779F2">
        <w:rPr>
          <w:rFonts w:ascii="Arial" w:hAnsi="Arial" w:cs="Arial"/>
          <w:sz w:val="20"/>
          <w:szCs w:val="20"/>
        </w:rPr>
        <w:t xml:space="preserve"> </w:t>
      </w:r>
    </w:p>
    <w:p w14:paraId="231D0385" w14:textId="77777777" w:rsidR="0063745B" w:rsidRPr="00E779F2" w:rsidRDefault="0063745B" w:rsidP="0063745B">
      <w:pPr>
        <w:jc w:val="both"/>
        <w:rPr>
          <w:rFonts w:ascii="Arial" w:hAnsi="Arial" w:cs="Arial"/>
          <w:sz w:val="20"/>
          <w:szCs w:val="20"/>
          <w:u w:val="single"/>
        </w:rPr>
      </w:pPr>
    </w:p>
    <w:p w14:paraId="2B1CC9CD" w14:textId="77777777" w:rsidR="0063745B" w:rsidRPr="00E779F2" w:rsidRDefault="0063745B" w:rsidP="0063745B">
      <w:pPr>
        <w:jc w:val="both"/>
        <w:rPr>
          <w:rFonts w:ascii="Arial" w:hAnsi="Arial" w:cs="Arial"/>
          <w:sz w:val="20"/>
          <w:szCs w:val="20"/>
        </w:rPr>
      </w:pPr>
      <w:r w:rsidRPr="00E779F2">
        <w:rPr>
          <w:rFonts w:ascii="Arial" w:hAnsi="Arial" w:cs="Arial"/>
          <w:sz w:val="20"/>
          <w:szCs w:val="20"/>
          <w:u w:val="single"/>
        </w:rPr>
        <w:t>Termination for Cause:</w:t>
      </w:r>
      <w:r w:rsidRPr="00E779F2">
        <w:rPr>
          <w:rFonts w:ascii="Arial" w:hAnsi="Arial" w:cs="Arial"/>
          <w:sz w:val="20"/>
          <w:szCs w:val="20"/>
        </w:rPr>
        <w:t xml:space="preserve">  Either party may terminate this contract, or any part of this contract, for cause under any one of the following circumstances:</w:t>
      </w:r>
    </w:p>
    <w:p w14:paraId="0A769811" w14:textId="77777777" w:rsidR="0063745B" w:rsidRPr="00E779F2" w:rsidRDefault="0063745B" w:rsidP="0063745B">
      <w:pPr>
        <w:jc w:val="both"/>
        <w:rPr>
          <w:rFonts w:ascii="Arial" w:hAnsi="Arial" w:cs="Arial"/>
          <w:sz w:val="20"/>
          <w:szCs w:val="20"/>
        </w:rPr>
      </w:pPr>
    </w:p>
    <w:p w14:paraId="02B46872" w14:textId="77777777" w:rsidR="0063745B" w:rsidRPr="00E779F2" w:rsidRDefault="0063745B" w:rsidP="0063745B">
      <w:pPr>
        <w:pStyle w:val="ListParagraph"/>
        <w:widowControl w:val="0"/>
        <w:numPr>
          <w:ilvl w:val="0"/>
          <w:numId w:val="7"/>
        </w:numPr>
        <w:contextualSpacing/>
        <w:jc w:val="both"/>
        <w:rPr>
          <w:rFonts w:ascii="Arial" w:hAnsi="Arial" w:cs="Arial"/>
        </w:rPr>
      </w:pPr>
      <w:r w:rsidRPr="00E779F2">
        <w:rPr>
          <w:rFonts w:ascii="Arial" w:hAnsi="Arial" w:cs="Arial"/>
        </w:rPr>
        <w:t>the Contractor fails to make delivery of goods or services as specified in this contract; or</w:t>
      </w:r>
    </w:p>
    <w:p w14:paraId="5E178D97" w14:textId="77777777" w:rsidR="0063745B" w:rsidRPr="00E779F2" w:rsidRDefault="0063745B" w:rsidP="0063745B">
      <w:pPr>
        <w:ind w:left="360" w:hanging="360"/>
        <w:jc w:val="both"/>
        <w:rPr>
          <w:rFonts w:ascii="Arial" w:hAnsi="Arial" w:cs="Arial"/>
          <w:sz w:val="20"/>
          <w:szCs w:val="20"/>
        </w:rPr>
      </w:pPr>
    </w:p>
    <w:p w14:paraId="489FD231" w14:textId="77777777" w:rsidR="0063745B" w:rsidRPr="00E779F2" w:rsidRDefault="0063745B" w:rsidP="0063745B">
      <w:pPr>
        <w:pStyle w:val="ListParagraph"/>
        <w:widowControl w:val="0"/>
        <w:numPr>
          <w:ilvl w:val="0"/>
          <w:numId w:val="7"/>
        </w:numPr>
        <w:contextualSpacing/>
        <w:jc w:val="both"/>
        <w:rPr>
          <w:rFonts w:ascii="Arial" w:hAnsi="Arial" w:cs="Arial"/>
        </w:rPr>
      </w:pPr>
      <w:r w:rsidRPr="00E779F2">
        <w:rPr>
          <w:rFonts w:ascii="Arial" w:hAnsi="Arial" w:cs="Arial"/>
        </w:rPr>
        <w:t>the Contractor fails to perform any of the provisions of this contract, or so fails to make progress as to</w:t>
      </w:r>
    </w:p>
    <w:p w14:paraId="364F87B4" w14:textId="77777777" w:rsidR="0063745B" w:rsidRPr="00E779F2" w:rsidRDefault="0063745B" w:rsidP="0063745B">
      <w:pPr>
        <w:pStyle w:val="ListParagraph"/>
        <w:jc w:val="both"/>
        <w:rPr>
          <w:rFonts w:ascii="Arial" w:hAnsi="Arial" w:cs="Arial"/>
        </w:rPr>
      </w:pPr>
      <w:r w:rsidRPr="00E779F2">
        <w:rPr>
          <w:rFonts w:ascii="Arial" w:hAnsi="Arial" w:cs="Arial"/>
        </w:rPr>
        <w:t>endanger performance of this contract in accordance with its terms.</w:t>
      </w:r>
    </w:p>
    <w:p w14:paraId="2415DF6E" w14:textId="77777777" w:rsidR="0063745B" w:rsidRPr="00E779F2" w:rsidRDefault="0063745B" w:rsidP="0063745B">
      <w:pPr>
        <w:jc w:val="both"/>
        <w:rPr>
          <w:rFonts w:ascii="Arial" w:hAnsi="Arial" w:cs="Arial"/>
          <w:sz w:val="20"/>
          <w:szCs w:val="20"/>
        </w:rPr>
      </w:pPr>
    </w:p>
    <w:p w14:paraId="5D8F8854" w14:textId="580DD5CB" w:rsidR="00EF550C" w:rsidRPr="0063745B" w:rsidRDefault="0063745B" w:rsidP="0063745B">
      <w:pPr>
        <w:jc w:val="both"/>
        <w:rPr>
          <w:rFonts w:ascii="Arial" w:hAnsi="Arial" w:cs="Arial"/>
          <w:sz w:val="20"/>
          <w:szCs w:val="20"/>
        </w:rPr>
        <w:sectPr w:rsidR="00EF550C" w:rsidRPr="0063745B" w:rsidSect="009635E6">
          <w:headerReference w:type="default" r:id="rId8"/>
          <w:footerReference w:type="default" r:id="rId9"/>
          <w:headerReference w:type="first" r:id="rId10"/>
          <w:pgSz w:w="12240" w:h="15840"/>
          <w:pgMar w:top="1800" w:right="720" w:bottom="720" w:left="1080" w:header="720" w:footer="720" w:gutter="0"/>
          <w:cols w:space="720"/>
          <w:docGrid w:linePitch="360"/>
        </w:sectPr>
      </w:pPr>
      <w:r w:rsidRPr="00E779F2">
        <w:rPr>
          <w:rFonts w:ascii="Arial" w:hAnsi="Arial" w:cs="Arial"/>
          <w:sz w:val="20"/>
          <w:szCs w:val="20"/>
        </w:rPr>
        <w:t>K-State shall provide Contractor with written notice of the conditions endangering performance.  If the Contractor fails to remedy the conditions within ten (10) days from the receipt of the notice (or such longer period as the University may authorize in writing), K-State shall issue the Contractor an order to stop work immediately.  Receipt of the notice shall be presumed to have occurred within three (3)</w:t>
      </w:r>
      <w:r w:rsidR="004C195E">
        <w:rPr>
          <w:rFonts w:ascii="Arial" w:hAnsi="Arial" w:cs="Arial"/>
          <w:sz w:val="20"/>
          <w:szCs w:val="20"/>
        </w:rPr>
        <w:t xml:space="preserve"> days of the date of the notice</w:t>
      </w:r>
    </w:p>
    <w:p w14:paraId="59C98A62" w14:textId="5217E3C1" w:rsidR="0063745B" w:rsidRPr="00E779F2" w:rsidRDefault="0063745B" w:rsidP="0063745B">
      <w:pPr>
        <w:jc w:val="both"/>
        <w:rPr>
          <w:rFonts w:ascii="Arial" w:hAnsi="Arial" w:cs="Arial"/>
          <w:sz w:val="20"/>
          <w:szCs w:val="20"/>
        </w:rPr>
      </w:pPr>
      <w:r w:rsidRPr="00E779F2">
        <w:rPr>
          <w:rFonts w:ascii="Arial" w:hAnsi="Arial" w:cs="Arial"/>
          <w:sz w:val="20"/>
          <w:szCs w:val="20"/>
          <w:u w:val="single"/>
        </w:rPr>
        <w:lastRenderedPageBreak/>
        <w:t>Termination for Convenience:</w:t>
      </w:r>
      <w:r w:rsidRPr="00E779F2">
        <w:rPr>
          <w:rFonts w:ascii="Arial" w:hAnsi="Arial" w:cs="Arial"/>
          <w:sz w:val="20"/>
          <w:szCs w:val="20"/>
        </w:rPr>
        <w:t xml:space="preserve">  Either party may terminate performance of work under this contract in whole or in part whenever, for any reason, the parties shall determine that the termination is in the best interest of the University.  In the event that either party elects to terminate this contract pursuant to this provision, written notice shall be provided at least thirty (30) days prior to the termination date.  The termination shall be effective as of the date specified in the notice.</w:t>
      </w:r>
    </w:p>
    <w:p w14:paraId="23CEB57C" w14:textId="77777777" w:rsidR="0063745B" w:rsidRPr="00E779F2" w:rsidRDefault="0063745B" w:rsidP="0063745B">
      <w:pPr>
        <w:jc w:val="both"/>
        <w:rPr>
          <w:rFonts w:ascii="Arial" w:hAnsi="Arial" w:cs="Arial"/>
          <w:sz w:val="20"/>
          <w:szCs w:val="20"/>
        </w:rPr>
      </w:pPr>
    </w:p>
    <w:p w14:paraId="4C150E64" w14:textId="77777777" w:rsidR="0063745B" w:rsidRPr="00E779F2" w:rsidRDefault="0063745B" w:rsidP="0063745B">
      <w:pPr>
        <w:jc w:val="both"/>
        <w:rPr>
          <w:rFonts w:ascii="Arial" w:hAnsi="Arial" w:cs="Arial"/>
          <w:b/>
          <w:sz w:val="20"/>
          <w:szCs w:val="20"/>
        </w:rPr>
      </w:pPr>
      <w:r w:rsidRPr="00E779F2">
        <w:rPr>
          <w:rFonts w:ascii="Arial" w:hAnsi="Arial" w:cs="Arial"/>
          <w:b/>
          <w:sz w:val="20"/>
          <w:szCs w:val="20"/>
        </w:rPr>
        <w:t>Part 5.</w:t>
      </w:r>
      <w:r w:rsidRPr="00E779F2">
        <w:rPr>
          <w:rFonts w:ascii="Arial" w:hAnsi="Arial" w:cs="Arial"/>
          <w:b/>
          <w:sz w:val="20"/>
          <w:szCs w:val="20"/>
        </w:rPr>
        <w:tab/>
      </w:r>
      <w:r w:rsidRPr="00E779F2">
        <w:rPr>
          <w:rFonts w:ascii="Arial" w:hAnsi="Arial" w:cs="Arial"/>
          <w:b/>
          <w:sz w:val="20"/>
          <w:szCs w:val="20"/>
          <w:u w:val="single"/>
        </w:rPr>
        <w:t>Contractual Provisions Attachment</w:t>
      </w:r>
      <w:r w:rsidRPr="00E779F2">
        <w:rPr>
          <w:rFonts w:ascii="Arial" w:hAnsi="Arial" w:cs="Arial"/>
          <w:b/>
          <w:sz w:val="20"/>
          <w:szCs w:val="20"/>
        </w:rPr>
        <w:t>:</w:t>
      </w:r>
    </w:p>
    <w:p w14:paraId="5ED602F2" w14:textId="77777777" w:rsidR="0063745B" w:rsidRPr="00E779F2" w:rsidRDefault="0063745B" w:rsidP="0063745B">
      <w:pPr>
        <w:jc w:val="both"/>
        <w:rPr>
          <w:rFonts w:ascii="Arial" w:hAnsi="Arial" w:cs="Arial"/>
          <w:b/>
          <w:sz w:val="20"/>
          <w:szCs w:val="20"/>
        </w:rPr>
      </w:pPr>
    </w:p>
    <w:p w14:paraId="533BD7FA" w14:textId="719BE9F8" w:rsidR="0063745B" w:rsidRPr="00E779F2" w:rsidRDefault="0063745B" w:rsidP="0063745B">
      <w:pPr>
        <w:jc w:val="both"/>
        <w:rPr>
          <w:rFonts w:ascii="Arial" w:hAnsi="Arial" w:cs="Arial"/>
          <w:sz w:val="20"/>
          <w:szCs w:val="20"/>
        </w:rPr>
      </w:pPr>
      <w:r w:rsidRPr="00E779F2">
        <w:rPr>
          <w:rFonts w:ascii="Arial" w:hAnsi="Arial" w:cs="Arial"/>
          <w:sz w:val="20"/>
          <w:szCs w:val="20"/>
        </w:rPr>
        <w:t>The provisions found in Contractua</w:t>
      </w:r>
      <w:r w:rsidR="009D252D">
        <w:rPr>
          <w:rFonts w:ascii="Arial" w:hAnsi="Arial" w:cs="Arial"/>
          <w:sz w:val="20"/>
          <w:szCs w:val="20"/>
        </w:rPr>
        <w:t>l Provisions Attachment (form KSU</w:t>
      </w:r>
      <w:r w:rsidRPr="00E779F2">
        <w:rPr>
          <w:rFonts w:ascii="Arial" w:hAnsi="Arial" w:cs="Arial"/>
          <w:sz w:val="20"/>
          <w:szCs w:val="20"/>
        </w:rPr>
        <w:t>-146a), which is attached, are incorporated in this contract and made a part of the agreement.</w:t>
      </w:r>
    </w:p>
    <w:p w14:paraId="39D97866" w14:textId="77777777" w:rsidR="0063745B" w:rsidRPr="00E779F2" w:rsidRDefault="0063745B" w:rsidP="0063745B">
      <w:pPr>
        <w:jc w:val="both"/>
        <w:rPr>
          <w:rFonts w:ascii="Arial" w:hAnsi="Arial" w:cs="Arial"/>
          <w:b/>
          <w:sz w:val="20"/>
          <w:szCs w:val="20"/>
        </w:rPr>
      </w:pPr>
      <w:r w:rsidRPr="00E779F2">
        <w:rPr>
          <w:rFonts w:ascii="Arial" w:hAnsi="Arial" w:cs="Arial"/>
          <w:b/>
          <w:sz w:val="20"/>
          <w:szCs w:val="20"/>
        </w:rPr>
        <w:tab/>
      </w:r>
    </w:p>
    <w:p w14:paraId="66ECAE14" w14:textId="77777777" w:rsidR="0063745B" w:rsidRPr="00E779F2" w:rsidRDefault="0063745B" w:rsidP="0063745B">
      <w:pPr>
        <w:jc w:val="both"/>
        <w:rPr>
          <w:rFonts w:ascii="Arial" w:hAnsi="Arial" w:cs="Arial"/>
          <w:sz w:val="20"/>
          <w:szCs w:val="20"/>
        </w:rPr>
      </w:pPr>
    </w:p>
    <w:p w14:paraId="20DF2AFB"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The parties have signed this agreement as of the day and year first above written.</w:t>
      </w:r>
    </w:p>
    <w:p w14:paraId="2C80A05F" w14:textId="77777777" w:rsidR="0063745B" w:rsidRPr="00E779F2" w:rsidRDefault="0063745B" w:rsidP="0063745B">
      <w:pPr>
        <w:jc w:val="both"/>
        <w:rPr>
          <w:rFonts w:ascii="Arial" w:hAnsi="Arial" w:cs="Arial"/>
          <w:sz w:val="20"/>
          <w:szCs w:val="20"/>
        </w:rPr>
      </w:pPr>
    </w:p>
    <w:p w14:paraId="5D953766" w14:textId="77777777" w:rsidR="0063745B" w:rsidRPr="00E779F2" w:rsidRDefault="0063745B" w:rsidP="0063745B">
      <w:pPr>
        <w:jc w:val="both"/>
        <w:rPr>
          <w:rFonts w:ascii="Arial" w:hAnsi="Arial" w:cs="Arial"/>
          <w:color w:val="FF0000"/>
          <w:sz w:val="20"/>
          <w:szCs w:val="20"/>
        </w:rPr>
      </w:pPr>
      <w:r w:rsidRPr="00E779F2">
        <w:rPr>
          <w:rFonts w:ascii="Arial" w:hAnsi="Arial" w:cs="Arial"/>
          <w:color w:val="FF0000"/>
          <w:sz w:val="20"/>
          <w:szCs w:val="20"/>
        </w:rPr>
        <w:t>VENDOR</w:t>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t>KANSAS STATE UNIVERSITY</w:t>
      </w:r>
    </w:p>
    <w:p w14:paraId="407B2A8F" w14:textId="77777777" w:rsidR="0063745B" w:rsidRPr="00E779F2" w:rsidRDefault="0063745B" w:rsidP="0063745B">
      <w:pPr>
        <w:jc w:val="both"/>
        <w:rPr>
          <w:rFonts w:ascii="Arial" w:hAnsi="Arial" w:cs="Arial"/>
          <w:color w:val="FF0000"/>
          <w:sz w:val="20"/>
          <w:szCs w:val="20"/>
        </w:rPr>
      </w:pPr>
      <w:r w:rsidRPr="00E779F2">
        <w:rPr>
          <w:rFonts w:ascii="Arial" w:hAnsi="Arial" w:cs="Arial"/>
          <w:color w:val="FF0000"/>
          <w:sz w:val="20"/>
          <w:szCs w:val="20"/>
        </w:rPr>
        <w:t>ADDRESS</w:t>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t>DEPARTMENT</w:t>
      </w:r>
    </w:p>
    <w:p w14:paraId="501C7602" w14:textId="77777777" w:rsidR="0063745B" w:rsidRPr="00E779F2" w:rsidRDefault="0063745B" w:rsidP="0063745B">
      <w:pPr>
        <w:jc w:val="both"/>
        <w:rPr>
          <w:rFonts w:ascii="Arial" w:hAnsi="Arial" w:cs="Arial"/>
          <w:color w:val="FF0000"/>
          <w:sz w:val="20"/>
          <w:szCs w:val="20"/>
        </w:rPr>
      </w:pPr>
      <w:r w:rsidRPr="00E779F2">
        <w:rPr>
          <w:rFonts w:ascii="Arial" w:hAnsi="Arial" w:cs="Arial"/>
          <w:color w:val="FF0000"/>
          <w:sz w:val="20"/>
          <w:szCs w:val="20"/>
        </w:rPr>
        <w:t>CITY, STATE, ZIP</w:t>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t>ADDRESS</w:t>
      </w:r>
    </w:p>
    <w:p w14:paraId="6EE7FE32" w14:textId="77777777" w:rsidR="0063745B" w:rsidRPr="00E779F2" w:rsidRDefault="0063745B" w:rsidP="0063745B">
      <w:pPr>
        <w:jc w:val="both"/>
        <w:rPr>
          <w:rFonts w:ascii="Arial" w:hAnsi="Arial" w:cs="Arial"/>
          <w:sz w:val="20"/>
          <w:szCs w:val="20"/>
        </w:rPr>
      </w:pP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r>
      <w:r w:rsidRPr="00E779F2">
        <w:rPr>
          <w:rFonts w:ascii="Arial" w:hAnsi="Arial" w:cs="Arial"/>
          <w:color w:val="FF0000"/>
          <w:sz w:val="20"/>
          <w:szCs w:val="20"/>
        </w:rPr>
        <w:tab/>
        <w:t>CITY, STATE, ZIP</w:t>
      </w:r>
    </w:p>
    <w:p w14:paraId="550FAB57" w14:textId="77777777" w:rsidR="0063745B" w:rsidRPr="00E779F2" w:rsidRDefault="0063745B" w:rsidP="0063745B">
      <w:pPr>
        <w:jc w:val="both"/>
        <w:rPr>
          <w:rFonts w:ascii="Arial" w:hAnsi="Arial" w:cs="Arial"/>
          <w:sz w:val="20"/>
          <w:szCs w:val="20"/>
        </w:rPr>
      </w:pPr>
    </w:p>
    <w:p w14:paraId="552D0717"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_______________________________</w:t>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t>________________________________</w:t>
      </w:r>
    </w:p>
    <w:p w14:paraId="3B75D911"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Signature</w:t>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t>Department Head</w:t>
      </w:r>
    </w:p>
    <w:p w14:paraId="3315479B" w14:textId="77777777" w:rsidR="0063745B" w:rsidRPr="00E779F2" w:rsidRDefault="0063745B" w:rsidP="0063745B">
      <w:pPr>
        <w:jc w:val="both"/>
        <w:rPr>
          <w:rFonts w:ascii="Arial" w:hAnsi="Arial" w:cs="Arial"/>
          <w:sz w:val="20"/>
          <w:szCs w:val="20"/>
        </w:rPr>
      </w:pPr>
    </w:p>
    <w:p w14:paraId="5268C466"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_______________________________</w:t>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t>_______________________________</w:t>
      </w:r>
    </w:p>
    <w:p w14:paraId="184354A6"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Title</w:t>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proofErr w:type="spellStart"/>
      <w:r w:rsidRPr="00E779F2">
        <w:rPr>
          <w:rFonts w:ascii="Arial" w:hAnsi="Arial" w:cs="Arial"/>
          <w:sz w:val="20"/>
          <w:szCs w:val="20"/>
        </w:rPr>
        <w:t>Title</w:t>
      </w:r>
      <w:proofErr w:type="spellEnd"/>
    </w:p>
    <w:p w14:paraId="6A1324BE" w14:textId="77777777" w:rsidR="0063745B" w:rsidRPr="00E779F2" w:rsidRDefault="0063745B" w:rsidP="0063745B">
      <w:pPr>
        <w:jc w:val="both"/>
        <w:rPr>
          <w:rFonts w:ascii="Arial" w:hAnsi="Arial" w:cs="Arial"/>
          <w:sz w:val="20"/>
          <w:szCs w:val="20"/>
        </w:rPr>
      </w:pPr>
    </w:p>
    <w:p w14:paraId="7B756EF4" w14:textId="77777777" w:rsidR="0063745B" w:rsidRPr="00E779F2" w:rsidRDefault="0063745B" w:rsidP="0063745B">
      <w:pPr>
        <w:jc w:val="both"/>
        <w:rPr>
          <w:rFonts w:ascii="Arial" w:hAnsi="Arial" w:cs="Arial"/>
          <w:sz w:val="20"/>
          <w:szCs w:val="20"/>
        </w:rPr>
      </w:pP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t>________________________________</w:t>
      </w:r>
    </w:p>
    <w:p w14:paraId="632E6FFD" w14:textId="6D4D961B" w:rsidR="0063745B" w:rsidRDefault="0063745B" w:rsidP="0063745B">
      <w:pPr>
        <w:jc w:val="both"/>
        <w:rPr>
          <w:rFonts w:ascii="Arial" w:hAnsi="Arial" w:cs="Arial"/>
          <w:sz w:val="20"/>
          <w:szCs w:val="20"/>
        </w:rPr>
      </w:pP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r>
      <w:r w:rsidRPr="00E779F2">
        <w:rPr>
          <w:rFonts w:ascii="Arial" w:hAnsi="Arial" w:cs="Arial"/>
          <w:sz w:val="20"/>
          <w:szCs w:val="20"/>
        </w:rPr>
        <w:tab/>
        <w:t>Director of Operations</w:t>
      </w:r>
    </w:p>
    <w:p w14:paraId="548475EE" w14:textId="0E20F5C5" w:rsidR="009A65BB" w:rsidRDefault="009A65BB" w:rsidP="0063745B">
      <w:pPr>
        <w:jc w:val="both"/>
        <w:rPr>
          <w:rFonts w:ascii="Arial" w:hAnsi="Arial" w:cs="Arial"/>
          <w:sz w:val="20"/>
          <w:szCs w:val="20"/>
        </w:rPr>
      </w:pPr>
    </w:p>
    <w:p w14:paraId="218139E5" w14:textId="71C45B3F" w:rsidR="009A65BB" w:rsidRDefault="009A65BB" w:rsidP="0063745B">
      <w:pPr>
        <w:jc w:val="both"/>
        <w:rPr>
          <w:rFonts w:ascii="Arial" w:hAnsi="Arial" w:cs="Arial"/>
          <w:sz w:val="20"/>
          <w:szCs w:val="20"/>
        </w:rPr>
      </w:pPr>
    </w:p>
    <w:p w14:paraId="14ED8543" w14:textId="287C7E04" w:rsidR="009A65BB" w:rsidRPr="00E779F2" w:rsidRDefault="00EB71C1" w:rsidP="0063745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(rev. 08/2018</w:t>
      </w:r>
      <w:bookmarkStart w:id="0" w:name="_GoBack"/>
      <w:bookmarkEnd w:id="0"/>
      <w:r w:rsidR="009A65BB">
        <w:rPr>
          <w:rFonts w:ascii="Arial" w:hAnsi="Arial" w:cs="Arial"/>
          <w:sz w:val="20"/>
          <w:szCs w:val="20"/>
        </w:rPr>
        <w:t>)</w:t>
      </w:r>
    </w:p>
    <w:p w14:paraId="3FD19C69" w14:textId="5A85398D" w:rsidR="00C23E58" w:rsidRDefault="00C23E58">
      <w:pPr>
        <w:rPr>
          <w:rFonts w:ascii="Arial" w:hAnsi="Arial" w:cs="Arial"/>
          <w:sz w:val="20"/>
          <w:szCs w:val="20"/>
        </w:rPr>
      </w:pPr>
    </w:p>
    <w:p w14:paraId="7662B2A2" w14:textId="17599DB0" w:rsidR="004C195E" w:rsidRDefault="004C195E">
      <w:pPr>
        <w:rPr>
          <w:rFonts w:ascii="Arial" w:hAnsi="Arial" w:cs="Arial"/>
          <w:sz w:val="20"/>
          <w:szCs w:val="20"/>
        </w:rPr>
      </w:pPr>
    </w:p>
    <w:p w14:paraId="6403258D" w14:textId="14628624" w:rsidR="004C195E" w:rsidRDefault="004C195E">
      <w:pPr>
        <w:rPr>
          <w:rFonts w:ascii="Arial" w:hAnsi="Arial" w:cs="Arial"/>
          <w:sz w:val="20"/>
          <w:szCs w:val="20"/>
        </w:rPr>
      </w:pPr>
    </w:p>
    <w:p w14:paraId="22C0CB93" w14:textId="77777777" w:rsidR="004C195E" w:rsidRDefault="004C195E">
      <w:pPr>
        <w:rPr>
          <w:rFonts w:ascii="Arial" w:hAnsi="Arial" w:cs="Arial"/>
          <w:sz w:val="20"/>
          <w:szCs w:val="20"/>
        </w:rPr>
        <w:sectPr w:rsidR="004C195E" w:rsidSect="00545926">
          <w:pgSz w:w="12240" w:h="15840"/>
          <w:pgMar w:top="1800" w:right="720" w:bottom="720" w:left="1080" w:header="720" w:footer="720" w:gutter="0"/>
          <w:cols w:space="720"/>
          <w:titlePg/>
          <w:docGrid w:linePitch="360"/>
        </w:sectPr>
      </w:pPr>
    </w:p>
    <w:p w14:paraId="2BE4E0DF" w14:textId="77777777" w:rsidR="00252C91" w:rsidRPr="001828D0" w:rsidRDefault="00252C91" w:rsidP="00252C91">
      <w:pPr>
        <w:tabs>
          <w:tab w:val="left" w:pos="0"/>
          <w:tab w:val="right" w:pos="10800"/>
        </w:tabs>
        <w:rPr>
          <w:rFonts w:ascii="Arial" w:hAnsi="Arial"/>
          <w:sz w:val="15"/>
          <w:szCs w:val="15"/>
        </w:rPr>
      </w:pPr>
      <w:r w:rsidRPr="001828D0">
        <w:rPr>
          <w:rFonts w:ascii="Arial" w:hAnsi="Arial"/>
          <w:sz w:val="15"/>
          <w:szCs w:val="15"/>
        </w:rPr>
        <w:lastRenderedPageBreak/>
        <w:t>State of Kansas</w:t>
      </w:r>
      <w:r w:rsidRPr="001828D0">
        <w:rPr>
          <w:rFonts w:ascii="Arial" w:hAnsi="Arial"/>
          <w:sz w:val="15"/>
          <w:szCs w:val="15"/>
        </w:rPr>
        <w:tab/>
        <w:t>Contract # _______</w:t>
      </w:r>
    </w:p>
    <w:p w14:paraId="069390B3" w14:textId="77777777" w:rsidR="00252C91" w:rsidRPr="001828D0" w:rsidRDefault="00252C91" w:rsidP="00252C91">
      <w:pPr>
        <w:tabs>
          <w:tab w:val="left" w:pos="0"/>
          <w:tab w:val="right" w:pos="10800"/>
        </w:tabs>
        <w:rPr>
          <w:rFonts w:ascii="Arial" w:hAnsi="Arial"/>
          <w:sz w:val="15"/>
          <w:szCs w:val="15"/>
        </w:rPr>
      </w:pPr>
      <w:r>
        <w:rPr>
          <w:rFonts w:ascii="Arial" w:hAnsi="Arial"/>
          <w:sz w:val="15"/>
          <w:szCs w:val="15"/>
        </w:rPr>
        <w:t>Kansas State University</w:t>
      </w:r>
      <w:r w:rsidRPr="001828D0">
        <w:rPr>
          <w:rFonts w:ascii="Arial" w:hAnsi="Arial"/>
          <w:sz w:val="15"/>
          <w:szCs w:val="15"/>
        </w:rPr>
        <w:tab/>
        <w:t>Initials _______</w:t>
      </w:r>
    </w:p>
    <w:p w14:paraId="6622D3A7" w14:textId="77777777" w:rsidR="00252C91" w:rsidRPr="001828D0" w:rsidRDefault="00252C91" w:rsidP="00252C91">
      <w:pPr>
        <w:rPr>
          <w:rFonts w:ascii="Arial" w:hAnsi="Arial"/>
          <w:sz w:val="15"/>
          <w:szCs w:val="15"/>
        </w:rPr>
      </w:pPr>
      <w:r>
        <w:rPr>
          <w:rFonts w:ascii="Arial" w:hAnsi="Arial"/>
          <w:sz w:val="15"/>
          <w:szCs w:val="15"/>
        </w:rPr>
        <w:t xml:space="preserve">KSU-146a </w:t>
      </w:r>
      <w:r w:rsidRPr="001828D0">
        <w:rPr>
          <w:rFonts w:ascii="Arial" w:hAnsi="Arial"/>
          <w:sz w:val="15"/>
          <w:szCs w:val="15"/>
        </w:rPr>
        <w:t xml:space="preserve">(Rev. </w:t>
      </w:r>
      <w:r>
        <w:rPr>
          <w:rFonts w:ascii="Arial" w:hAnsi="Arial" w:cs="Arial"/>
          <w:sz w:val="15"/>
          <w:szCs w:val="15"/>
        </w:rPr>
        <w:t>03-18</w:t>
      </w:r>
      <w:r w:rsidRPr="001828D0">
        <w:rPr>
          <w:rFonts w:ascii="Arial" w:hAnsi="Arial"/>
          <w:sz w:val="15"/>
          <w:szCs w:val="15"/>
        </w:rPr>
        <w:t>)</w:t>
      </w:r>
    </w:p>
    <w:p w14:paraId="611EA973" w14:textId="77777777" w:rsidR="00252C91" w:rsidRPr="00E334C4" w:rsidRDefault="00252C91" w:rsidP="00252C91">
      <w:pPr>
        <w:jc w:val="center"/>
        <w:rPr>
          <w:rFonts w:ascii="Arial" w:hAnsi="Arial"/>
          <w:b/>
          <w:sz w:val="15"/>
          <w:szCs w:val="15"/>
        </w:rPr>
      </w:pPr>
      <w:r w:rsidRPr="00E334C4">
        <w:rPr>
          <w:rFonts w:ascii="Arial" w:hAnsi="Arial"/>
          <w:b/>
          <w:sz w:val="15"/>
          <w:szCs w:val="15"/>
        </w:rPr>
        <w:t>CONTRACTUAL PROVISIONS ATTACHMENT</w:t>
      </w:r>
    </w:p>
    <w:p w14:paraId="70577D50" w14:textId="77777777" w:rsidR="00252C91" w:rsidRPr="00E334C4" w:rsidRDefault="00252C91" w:rsidP="00252C91">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jc w:val="both"/>
        <w:rPr>
          <w:rFonts w:ascii="Arial" w:hAnsi="Arial"/>
          <w:sz w:val="15"/>
          <w:szCs w:val="15"/>
        </w:rPr>
      </w:pPr>
    </w:p>
    <w:p w14:paraId="676F4C6A" w14:textId="77777777" w:rsidR="00252C91" w:rsidRPr="003528EF" w:rsidRDefault="00252C91" w:rsidP="00252C91">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15"/>
          <w:szCs w:val="15"/>
        </w:rPr>
      </w:pPr>
    </w:p>
    <w:p w14:paraId="33D35D25" w14:textId="77777777" w:rsidR="00252C91" w:rsidRPr="008175CB" w:rsidRDefault="00252C91" w:rsidP="00252C91">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ind w:left="954" w:hanging="954"/>
        <w:jc w:val="both"/>
        <w:rPr>
          <w:rFonts w:ascii="Arial" w:hAnsi="Arial"/>
          <w:sz w:val="15"/>
          <w:szCs w:val="15"/>
        </w:rPr>
      </w:pPr>
      <w:r w:rsidRPr="003528EF">
        <w:rPr>
          <w:rFonts w:ascii="Arial" w:hAnsi="Arial"/>
          <w:sz w:val="15"/>
          <w:szCs w:val="15"/>
        </w:rPr>
        <w:t>Important:</w:t>
      </w:r>
      <w:r w:rsidRPr="003528EF">
        <w:rPr>
          <w:rFonts w:ascii="Arial" w:hAnsi="Arial"/>
          <w:sz w:val="15"/>
          <w:szCs w:val="15"/>
        </w:rPr>
        <w:tab/>
        <w:t>This form contains mandatory contract provisions and must be attached to and specifically incorporated in all copies of any contractual agreement by adding the following statement to the main body of the contract: “The Provisions found in Contractual Provisions Attachment (Form KSU-146a, Rev. 3-18), which is attached hereto, are hereby incorporated in this contract and made a part hereof.”</w:t>
      </w:r>
    </w:p>
    <w:p w14:paraId="4EA917BA" w14:textId="77777777" w:rsidR="00252C91" w:rsidRPr="003528EF" w:rsidRDefault="00252C91" w:rsidP="00252C91">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15"/>
          <w:szCs w:val="15"/>
        </w:rPr>
      </w:pPr>
    </w:p>
    <w:p w14:paraId="480018C1"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cs="Arial"/>
          <w:sz w:val="15"/>
          <w:szCs w:val="15"/>
        </w:rPr>
      </w:pPr>
      <w:r w:rsidRPr="003528EF">
        <w:rPr>
          <w:rFonts w:ascii="Arial" w:hAnsi="Arial"/>
          <w:sz w:val="15"/>
          <w:szCs w:val="15"/>
        </w:rPr>
        <w:t>1.</w:t>
      </w:r>
      <w:r w:rsidRPr="003528EF">
        <w:rPr>
          <w:rFonts w:ascii="Arial" w:hAnsi="Arial"/>
          <w:sz w:val="15"/>
          <w:szCs w:val="15"/>
        </w:rPr>
        <w:tab/>
      </w:r>
      <w:r w:rsidRPr="003528EF">
        <w:rPr>
          <w:rFonts w:ascii="Arial" w:hAnsi="Arial"/>
          <w:b/>
          <w:sz w:val="15"/>
          <w:szCs w:val="15"/>
          <w:u w:val="single"/>
        </w:rPr>
        <w:t>Controlling Provisions</w:t>
      </w:r>
      <w:r w:rsidRPr="003528EF">
        <w:rPr>
          <w:rFonts w:ascii="Arial" w:hAnsi="Arial"/>
          <w:sz w:val="15"/>
          <w:szCs w:val="15"/>
        </w:rPr>
        <w:t xml:space="preserve">:  It is expressly agreed that the terms of each and every provision in this attachment shall prevail and control over the terms of any other conflicting provision in the contract </w:t>
      </w:r>
      <w:r>
        <w:rPr>
          <w:rFonts w:ascii="Arial" w:hAnsi="Arial"/>
          <w:sz w:val="15"/>
          <w:szCs w:val="15"/>
        </w:rPr>
        <w:t xml:space="preserve">(including, without limitation, all other attachments) </w:t>
      </w:r>
      <w:r w:rsidRPr="003528EF">
        <w:rPr>
          <w:rFonts w:ascii="Arial" w:hAnsi="Arial"/>
          <w:sz w:val="15"/>
          <w:szCs w:val="15"/>
        </w:rPr>
        <w:t>in which this attachment is incorporated.</w:t>
      </w:r>
      <w:r w:rsidRPr="003528EF">
        <w:rPr>
          <w:rFonts w:ascii="Arial" w:hAnsi="Arial" w:cs="Arial"/>
          <w:sz w:val="15"/>
          <w:szCs w:val="15"/>
        </w:rPr>
        <w:t xml:space="preserve">  Any terms that conflict</w:t>
      </w:r>
      <w:r>
        <w:rPr>
          <w:rFonts w:ascii="Arial" w:hAnsi="Arial" w:cs="Arial"/>
          <w:sz w:val="15"/>
          <w:szCs w:val="15"/>
        </w:rPr>
        <w:t xml:space="preserve"> with</w:t>
      </w:r>
      <w:r w:rsidRPr="003528EF">
        <w:rPr>
          <w:rFonts w:ascii="Arial" w:hAnsi="Arial" w:cs="Arial"/>
          <w:sz w:val="15"/>
          <w:szCs w:val="15"/>
        </w:rPr>
        <w:t xml:space="preserve"> or could be interpreted to conflict with this attachment are nullified.</w:t>
      </w:r>
    </w:p>
    <w:p w14:paraId="46C28A51"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304115FA"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2.</w:t>
      </w:r>
      <w:r w:rsidRPr="003528EF">
        <w:rPr>
          <w:rFonts w:ascii="Arial" w:hAnsi="Arial"/>
          <w:sz w:val="15"/>
          <w:szCs w:val="15"/>
        </w:rPr>
        <w:tab/>
      </w:r>
      <w:r w:rsidRPr="003528EF">
        <w:rPr>
          <w:rFonts w:ascii="Arial" w:hAnsi="Arial"/>
          <w:b/>
          <w:sz w:val="15"/>
          <w:szCs w:val="15"/>
          <w:u w:val="single"/>
        </w:rPr>
        <w:t>Kansas Law</w:t>
      </w:r>
      <w:r w:rsidRPr="003528EF">
        <w:rPr>
          <w:rFonts w:ascii="Arial" w:hAnsi="Arial" w:cs="Arial"/>
          <w:b/>
          <w:bCs/>
          <w:sz w:val="15"/>
          <w:szCs w:val="15"/>
          <w:u w:val="single"/>
        </w:rPr>
        <w:t xml:space="preserve"> </w:t>
      </w:r>
      <w:r w:rsidRPr="003528EF">
        <w:rPr>
          <w:rFonts w:ascii="Arial" w:hAnsi="Arial" w:cs="Arial"/>
          <w:b/>
          <w:bCs/>
          <w:iCs/>
          <w:sz w:val="15"/>
          <w:szCs w:val="15"/>
          <w:u w:val="single"/>
        </w:rPr>
        <w:t>and Venue</w:t>
      </w:r>
      <w:r w:rsidRPr="003528EF">
        <w:rPr>
          <w:rFonts w:ascii="Arial" w:hAnsi="Arial" w:cs="Arial"/>
          <w:sz w:val="15"/>
          <w:szCs w:val="15"/>
        </w:rPr>
        <w:t>:  All matters arising out of or related to this contract shall be subject to, governed by, and construed according to the laws of the State of Kansas, and jurisdiction and venue of any suit arising out of or related to this contract shall reside only in courts located in the State of Kansas.</w:t>
      </w:r>
    </w:p>
    <w:p w14:paraId="4BF4D569"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0AAC02D3"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u w:val="single"/>
        </w:rPr>
      </w:pPr>
      <w:r w:rsidRPr="003528EF">
        <w:rPr>
          <w:rFonts w:ascii="Arial" w:hAnsi="Arial"/>
          <w:sz w:val="15"/>
          <w:szCs w:val="15"/>
        </w:rPr>
        <w:t>3.</w:t>
      </w:r>
      <w:r w:rsidRPr="003528EF">
        <w:rPr>
          <w:rFonts w:ascii="Arial" w:hAnsi="Arial"/>
          <w:sz w:val="15"/>
          <w:szCs w:val="15"/>
        </w:rPr>
        <w:tab/>
      </w:r>
      <w:r w:rsidRPr="003528EF">
        <w:rPr>
          <w:rFonts w:ascii="Arial" w:hAnsi="Arial"/>
          <w:b/>
          <w:sz w:val="15"/>
          <w:szCs w:val="15"/>
          <w:u w:val="single"/>
        </w:rPr>
        <w:t xml:space="preserve">Disclaimer </w:t>
      </w:r>
      <w:proofErr w:type="gramStart"/>
      <w:r w:rsidRPr="003528EF">
        <w:rPr>
          <w:rFonts w:ascii="Arial" w:hAnsi="Arial"/>
          <w:b/>
          <w:sz w:val="15"/>
          <w:szCs w:val="15"/>
          <w:u w:val="single"/>
        </w:rPr>
        <w:t>Of</w:t>
      </w:r>
      <w:proofErr w:type="gramEnd"/>
      <w:r w:rsidRPr="003528EF">
        <w:rPr>
          <w:rFonts w:ascii="Arial" w:hAnsi="Arial"/>
          <w:b/>
          <w:sz w:val="15"/>
          <w:szCs w:val="15"/>
          <w:u w:val="single"/>
        </w:rPr>
        <w:t xml:space="preserve"> Liability</w:t>
      </w:r>
      <w:r w:rsidRPr="003528EF">
        <w:rPr>
          <w:rFonts w:ascii="Arial" w:hAnsi="Arial"/>
          <w:sz w:val="15"/>
          <w:szCs w:val="15"/>
        </w:rPr>
        <w:t xml:space="preserve">:  </w:t>
      </w:r>
      <w:r w:rsidRPr="003528EF">
        <w:rPr>
          <w:rFonts w:ascii="Arial" w:hAnsi="Arial" w:cs="Arial"/>
          <w:iCs/>
          <w:sz w:val="15"/>
          <w:szCs w:val="15"/>
        </w:rPr>
        <w:t>No provision of this contract will be given effect that attempts to require</w:t>
      </w:r>
      <w:r w:rsidRPr="003528EF">
        <w:rPr>
          <w:rFonts w:ascii="Arial" w:hAnsi="Arial"/>
          <w:sz w:val="15"/>
          <w:szCs w:val="15"/>
        </w:rPr>
        <w:t xml:space="preserve"> Kansas State University </w:t>
      </w:r>
      <w:r w:rsidRPr="003528EF">
        <w:rPr>
          <w:rFonts w:ascii="Arial" w:hAnsi="Arial" w:cs="Arial"/>
          <w:sz w:val="15"/>
          <w:szCs w:val="15"/>
        </w:rPr>
        <w:t xml:space="preserve">or any of its </w:t>
      </w:r>
      <w:r>
        <w:rPr>
          <w:rFonts w:ascii="Arial" w:hAnsi="Arial" w:cs="Arial"/>
          <w:sz w:val="15"/>
          <w:szCs w:val="15"/>
        </w:rPr>
        <w:t>controlled corporations</w:t>
      </w:r>
      <w:r w:rsidRPr="003528EF">
        <w:rPr>
          <w:rFonts w:ascii="Arial" w:hAnsi="Arial" w:cs="Arial"/>
          <w:sz w:val="15"/>
          <w:szCs w:val="15"/>
        </w:rPr>
        <w:t xml:space="preserve"> (</w:t>
      </w:r>
      <w:r>
        <w:rPr>
          <w:rFonts w:ascii="Arial" w:hAnsi="Arial" w:cs="Arial"/>
          <w:sz w:val="15"/>
          <w:szCs w:val="15"/>
        </w:rPr>
        <w:t xml:space="preserve">collectively </w:t>
      </w:r>
      <w:r w:rsidRPr="003528EF">
        <w:rPr>
          <w:rFonts w:ascii="Arial" w:hAnsi="Arial" w:cs="Arial"/>
          <w:sz w:val="15"/>
          <w:szCs w:val="15"/>
        </w:rPr>
        <w:t xml:space="preserve">“University”) </w:t>
      </w:r>
      <w:r w:rsidRPr="003528EF">
        <w:rPr>
          <w:rFonts w:ascii="Arial" w:hAnsi="Arial" w:cs="Arial"/>
          <w:iCs/>
          <w:sz w:val="15"/>
          <w:szCs w:val="15"/>
        </w:rPr>
        <w:t>to</w:t>
      </w:r>
      <w:r w:rsidRPr="003528EF">
        <w:rPr>
          <w:rFonts w:ascii="Arial" w:hAnsi="Arial" w:cs="Arial"/>
          <w:sz w:val="15"/>
          <w:szCs w:val="15"/>
        </w:rPr>
        <w:t xml:space="preserve"> defend,</w:t>
      </w:r>
      <w:r w:rsidRPr="003528EF">
        <w:rPr>
          <w:rFonts w:ascii="Arial" w:hAnsi="Arial"/>
          <w:sz w:val="15"/>
          <w:szCs w:val="15"/>
        </w:rPr>
        <w:t xml:space="preserve"> hold harmless</w:t>
      </w:r>
      <w:r w:rsidRPr="003528EF">
        <w:rPr>
          <w:rFonts w:ascii="Arial" w:hAnsi="Arial" w:cs="Arial"/>
          <w:sz w:val="15"/>
          <w:szCs w:val="15"/>
        </w:rPr>
        <w:t>,</w:t>
      </w:r>
      <w:r w:rsidRPr="003528EF">
        <w:rPr>
          <w:rFonts w:ascii="Arial" w:hAnsi="Arial"/>
          <w:sz w:val="15"/>
          <w:szCs w:val="15"/>
        </w:rPr>
        <w:t xml:space="preserve"> or indemnify any contractor </w:t>
      </w:r>
      <w:r w:rsidRPr="003528EF">
        <w:rPr>
          <w:rFonts w:ascii="Arial" w:hAnsi="Arial" w:cs="Arial"/>
          <w:iCs/>
          <w:sz w:val="15"/>
          <w:szCs w:val="15"/>
        </w:rPr>
        <w:t>or third party for any acts or omissions</w:t>
      </w:r>
      <w:r w:rsidRPr="003528EF">
        <w:rPr>
          <w:rFonts w:ascii="Arial" w:hAnsi="Arial" w:cs="Arial"/>
          <w:sz w:val="15"/>
          <w:szCs w:val="15"/>
        </w:rPr>
        <w:t xml:space="preserve">. </w:t>
      </w:r>
      <w:r w:rsidRPr="003528EF">
        <w:rPr>
          <w:rFonts w:ascii="Arial" w:hAnsi="Arial" w:cs="Arial"/>
          <w:iCs/>
          <w:sz w:val="15"/>
          <w:szCs w:val="15"/>
        </w:rPr>
        <w:t xml:space="preserve">The terms, conditions, and limitations of </w:t>
      </w:r>
      <w:r w:rsidRPr="003528EF">
        <w:rPr>
          <w:rFonts w:ascii="Arial" w:hAnsi="Arial"/>
          <w:sz w:val="15"/>
          <w:szCs w:val="15"/>
        </w:rPr>
        <w:t xml:space="preserve">liability </w:t>
      </w:r>
      <w:r w:rsidRPr="003528EF">
        <w:rPr>
          <w:rFonts w:ascii="Arial" w:hAnsi="Arial" w:cs="Arial"/>
          <w:iCs/>
          <w:sz w:val="15"/>
          <w:szCs w:val="15"/>
        </w:rPr>
        <w:t>of the State of Kansas, the University, and their employees are exclusively defined</w:t>
      </w:r>
      <w:r w:rsidRPr="003528EF">
        <w:rPr>
          <w:rFonts w:ascii="Arial" w:hAnsi="Arial"/>
          <w:sz w:val="15"/>
          <w:szCs w:val="15"/>
        </w:rPr>
        <w:t xml:space="preserve"> under the Kansas Tort Claims Act (K.S.A. 75-6101</w:t>
      </w:r>
      <w:r>
        <w:rPr>
          <w:rFonts w:ascii="Arial" w:hAnsi="Arial"/>
          <w:sz w:val="15"/>
          <w:szCs w:val="15"/>
        </w:rPr>
        <w:t>,</w:t>
      </w:r>
      <w:r w:rsidRPr="003528EF">
        <w:rPr>
          <w:rFonts w:ascii="Arial" w:hAnsi="Arial"/>
          <w:sz w:val="15"/>
          <w:szCs w:val="15"/>
        </w:rPr>
        <w:t xml:space="preserve"> </w:t>
      </w:r>
      <w:r w:rsidRPr="003528EF">
        <w:rPr>
          <w:rFonts w:ascii="Arial" w:hAnsi="Arial"/>
          <w:sz w:val="15"/>
          <w:szCs w:val="15"/>
          <w:u w:val="single"/>
        </w:rPr>
        <w:t>et</w:t>
      </w:r>
      <w:r w:rsidRPr="003528EF">
        <w:rPr>
          <w:rFonts w:ascii="Arial" w:hAnsi="Arial"/>
          <w:sz w:val="15"/>
          <w:szCs w:val="15"/>
        </w:rPr>
        <w:t xml:space="preserve"> </w:t>
      </w:r>
      <w:r w:rsidRPr="003528EF">
        <w:rPr>
          <w:rFonts w:ascii="Arial" w:hAnsi="Arial"/>
          <w:sz w:val="15"/>
          <w:szCs w:val="15"/>
          <w:u w:val="single"/>
        </w:rPr>
        <w:t>seq.</w:t>
      </w:r>
      <w:r w:rsidRPr="003528EF">
        <w:rPr>
          <w:rFonts w:ascii="Arial" w:hAnsi="Arial"/>
          <w:sz w:val="15"/>
          <w:szCs w:val="15"/>
        </w:rPr>
        <w:t>).</w:t>
      </w:r>
    </w:p>
    <w:p w14:paraId="03F51ECA"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6DAADF75"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4.</w:t>
      </w:r>
      <w:r w:rsidRPr="003528EF">
        <w:rPr>
          <w:rFonts w:ascii="Arial" w:hAnsi="Arial"/>
          <w:sz w:val="15"/>
          <w:szCs w:val="15"/>
        </w:rPr>
        <w:tab/>
      </w:r>
      <w:r w:rsidRPr="003528EF">
        <w:rPr>
          <w:rFonts w:ascii="Arial" w:hAnsi="Arial"/>
          <w:b/>
          <w:sz w:val="15"/>
          <w:szCs w:val="15"/>
          <w:u w:val="single"/>
        </w:rPr>
        <w:t>Arbitration, Damages, Warranties</w:t>
      </w:r>
      <w:r w:rsidRPr="003528EF">
        <w:rPr>
          <w:rFonts w:ascii="Arial" w:hAnsi="Arial"/>
          <w:sz w:val="15"/>
          <w:szCs w:val="15"/>
        </w:rPr>
        <w:t xml:space="preserve">:  </w:t>
      </w:r>
      <w:r>
        <w:rPr>
          <w:rFonts w:ascii="Arial" w:hAnsi="Arial"/>
          <w:sz w:val="15"/>
          <w:szCs w:val="15"/>
        </w:rPr>
        <w:t>N</w:t>
      </w:r>
      <w:r w:rsidRPr="003528EF">
        <w:rPr>
          <w:rFonts w:ascii="Arial" w:hAnsi="Arial"/>
          <w:sz w:val="15"/>
          <w:szCs w:val="15"/>
        </w:rPr>
        <w:t xml:space="preserve">o interpretation </w:t>
      </w:r>
      <w:r w:rsidRPr="003528EF">
        <w:rPr>
          <w:rFonts w:ascii="Arial" w:hAnsi="Arial" w:cs="Arial"/>
          <w:sz w:val="15"/>
          <w:szCs w:val="15"/>
        </w:rPr>
        <w:t xml:space="preserve">of this contract </w:t>
      </w:r>
      <w:r w:rsidRPr="003528EF">
        <w:rPr>
          <w:rFonts w:ascii="Arial" w:hAnsi="Arial"/>
          <w:sz w:val="15"/>
          <w:szCs w:val="15"/>
        </w:rPr>
        <w:t xml:space="preserve">shall find </w:t>
      </w:r>
      <w:r w:rsidRPr="003528EF">
        <w:rPr>
          <w:rFonts w:ascii="Arial" w:hAnsi="Arial" w:cs="Arial"/>
          <w:sz w:val="15"/>
          <w:szCs w:val="15"/>
        </w:rPr>
        <w:t xml:space="preserve">that </w:t>
      </w:r>
      <w:r w:rsidRPr="003528EF">
        <w:rPr>
          <w:rFonts w:ascii="Arial" w:hAnsi="Arial"/>
          <w:sz w:val="15"/>
          <w:szCs w:val="15"/>
        </w:rPr>
        <w:t>the University has agreed to binding arbitration, or the payment of damages or penalties</w:t>
      </w:r>
      <w:r w:rsidRPr="003528EF">
        <w:rPr>
          <w:rFonts w:ascii="Arial" w:hAnsi="Arial" w:cs="Arial"/>
          <w:sz w:val="15"/>
          <w:szCs w:val="15"/>
        </w:rPr>
        <w:t>.</w:t>
      </w:r>
      <w:r w:rsidRPr="003528EF">
        <w:rPr>
          <w:rFonts w:ascii="Arial" w:hAnsi="Arial"/>
          <w:sz w:val="15"/>
          <w:szCs w:val="15"/>
        </w:rPr>
        <w:t xml:space="preserve"> Further, the University </w:t>
      </w:r>
      <w:r w:rsidRPr="003528EF">
        <w:rPr>
          <w:rFonts w:ascii="Arial" w:hAnsi="Arial" w:cs="Arial"/>
          <w:sz w:val="15"/>
          <w:szCs w:val="15"/>
        </w:rPr>
        <w:t>does</w:t>
      </w:r>
      <w:r w:rsidRPr="003528EF">
        <w:rPr>
          <w:rFonts w:ascii="Arial" w:hAnsi="Arial"/>
          <w:sz w:val="15"/>
          <w:szCs w:val="15"/>
        </w:rPr>
        <w:t xml:space="preserve"> not agree to pay attorney fees</w:t>
      </w:r>
      <w:r w:rsidRPr="003528EF">
        <w:rPr>
          <w:rFonts w:ascii="Arial" w:hAnsi="Arial" w:cs="Arial"/>
          <w:sz w:val="15"/>
          <w:szCs w:val="15"/>
        </w:rPr>
        <w:t>, costs, or</w:t>
      </w:r>
      <w:r w:rsidRPr="003528EF">
        <w:rPr>
          <w:rFonts w:ascii="Arial" w:hAnsi="Arial"/>
          <w:sz w:val="15"/>
          <w:szCs w:val="15"/>
        </w:rPr>
        <w:t xml:space="preserve"> late payment charges beyond those available under the Kansas Prompt Payment Act (K.S.A. 75-6403), and no provision will be given effect </w:t>
      </w:r>
      <w:r w:rsidRPr="003528EF">
        <w:rPr>
          <w:rFonts w:ascii="Arial" w:hAnsi="Arial" w:cs="Arial"/>
          <w:sz w:val="15"/>
          <w:szCs w:val="15"/>
        </w:rPr>
        <w:t>that</w:t>
      </w:r>
      <w:r w:rsidRPr="003528EF">
        <w:rPr>
          <w:rFonts w:ascii="Arial" w:hAnsi="Arial"/>
          <w:sz w:val="15"/>
          <w:szCs w:val="15"/>
        </w:rPr>
        <w:t xml:space="preserve"> attempts to exclude, modify, disclaim or otherwise attempt to limit</w:t>
      </w:r>
      <w:r w:rsidRPr="003528EF">
        <w:rPr>
          <w:rFonts w:ascii="Arial" w:hAnsi="Arial" w:cs="Arial"/>
          <w:sz w:val="15"/>
          <w:szCs w:val="15"/>
        </w:rPr>
        <w:t xml:space="preserve"> any damages or rights of action available to the University at law, including but not limited to the</w:t>
      </w:r>
      <w:r w:rsidRPr="003528EF">
        <w:rPr>
          <w:rFonts w:ascii="Arial" w:hAnsi="Arial"/>
          <w:sz w:val="15"/>
          <w:szCs w:val="15"/>
        </w:rPr>
        <w:t xml:space="preserve"> implied warranties of merchantability and fitness for a particular purpose.</w:t>
      </w:r>
    </w:p>
    <w:p w14:paraId="4F4B6E8F"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1BDD42E3"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5.</w:t>
      </w:r>
      <w:r w:rsidRPr="003528EF">
        <w:rPr>
          <w:rFonts w:ascii="Arial" w:hAnsi="Arial"/>
          <w:sz w:val="15"/>
          <w:szCs w:val="15"/>
        </w:rPr>
        <w:tab/>
      </w:r>
      <w:r w:rsidRPr="003528EF">
        <w:rPr>
          <w:rFonts w:ascii="Arial" w:hAnsi="Arial"/>
          <w:b/>
          <w:sz w:val="15"/>
          <w:szCs w:val="15"/>
          <w:u w:val="single"/>
        </w:rPr>
        <w:t xml:space="preserve">Responsibility </w:t>
      </w:r>
      <w:proofErr w:type="gramStart"/>
      <w:r w:rsidRPr="003528EF">
        <w:rPr>
          <w:rFonts w:ascii="Arial" w:hAnsi="Arial"/>
          <w:b/>
          <w:sz w:val="15"/>
          <w:szCs w:val="15"/>
          <w:u w:val="single"/>
        </w:rPr>
        <w:t>For</w:t>
      </w:r>
      <w:proofErr w:type="gramEnd"/>
      <w:r w:rsidRPr="003528EF">
        <w:rPr>
          <w:rFonts w:ascii="Arial" w:hAnsi="Arial"/>
          <w:b/>
          <w:sz w:val="15"/>
          <w:szCs w:val="15"/>
          <w:u w:val="single"/>
        </w:rPr>
        <w:t xml:space="preserve"> Taxes</w:t>
      </w:r>
      <w:r w:rsidRPr="003528EF">
        <w:rPr>
          <w:rFonts w:ascii="Arial" w:hAnsi="Arial"/>
          <w:sz w:val="15"/>
          <w:szCs w:val="15"/>
        </w:rPr>
        <w:t>:  The University shall not be responsible for, nor indemnify a contractor for, any federal, state or local taxes which may be imposed or levied upon the subject matter of this contract.</w:t>
      </w:r>
    </w:p>
    <w:p w14:paraId="125BB743"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15"/>
          <w:szCs w:val="15"/>
        </w:rPr>
      </w:pPr>
    </w:p>
    <w:p w14:paraId="6392530A"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6.</w:t>
      </w:r>
      <w:r w:rsidRPr="003528EF">
        <w:rPr>
          <w:rFonts w:ascii="Arial" w:hAnsi="Arial"/>
          <w:sz w:val="15"/>
          <w:szCs w:val="15"/>
        </w:rPr>
        <w:tab/>
      </w:r>
      <w:r w:rsidRPr="003528EF">
        <w:rPr>
          <w:rFonts w:ascii="Arial" w:hAnsi="Arial"/>
          <w:b/>
          <w:sz w:val="15"/>
          <w:szCs w:val="15"/>
          <w:u w:val="single"/>
        </w:rPr>
        <w:t>Insurance</w:t>
      </w:r>
      <w:r w:rsidRPr="003528EF">
        <w:rPr>
          <w:rFonts w:ascii="Arial" w:hAnsi="Arial"/>
          <w:sz w:val="15"/>
          <w:szCs w:val="15"/>
        </w:rPr>
        <w:t xml:space="preserve">:  The University shall not be required to purchase any insurance against loss or damage to property </w:t>
      </w:r>
      <w:r w:rsidRPr="003528EF">
        <w:rPr>
          <w:rFonts w:ascii="Arial" w:hAnsi="Arial" w:cs="Arial"/>
          <w:sz w:val="15"/>
          <w:szCs w:val="15"/>
        </w:rPr>
        <w:t xml:space="preserve">or any other subject matter relating </w:t>
      </w:r>
      <w:r w:rsidRPr="003528EF">
        <w:rPr>
          <w:rFonts w:ascii="Arial" w:hAnsi="Arial"/>
          <w:sz w:val="15"/>
          <w:szCs w:val="15"/>
        </w:rPr>
        <w:t xml:space="preserve">to this contract, nor shall this contract require </w:t>
      </w:r>
      <w:r w:rsidRPr="003528EF">
        <w:rPr>
          <w:rFonts w:ascii="Arial" w:hAnsi="Arial" w:cs="Arial"/>
          <w:sz w:val="15"/>
          <w:szCs w:val="15"/>
        </w:rPr>
        <w:t>the University</w:t>
      </w:r>
      <w:r w:rsidRPr="003528EF">
        <w:rPr>
          <w:rFonts w:ascii="Arial" w:hAnsi="Arial"/>
          <w:sz w:val="15"/>
          <w:szCs w:val="15"/>
        </w:rPr>
        <w:t xml:space="preserve"> to establish a "self-insurance" fund to protect against any such loss </w:t>
      </w:r>
      <w:r w:rsidRPr="003528EF">
        <w:rPr>
          <w:rFonts w:ascii="Arial" w:hAnsi="Arial" w:cs="Arial"/>
          <w:sz w:val="15"/>
          <w:szCs w:val="15"/>
        </w:rPr>
        <w:t>or</w:t>
      </w:r>
      <w:r w:rsidRPr="003528EF">
        <w:rPr>
          <w:rFonts w:ascii="Arial" w:hAnsi="Arial"/>
          <w:sz w:val="15"/>
          <w:szCs w:val="15"/>
        </w:rPr>
        <w:t xml:space="preserve"> damage.</w:t>
      </w:r>
    </w:p>
    <w:p w14:paraId="7F888E54"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34C93BB4"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7.</w:t>
      </w:r>
      <w:r w:rsidRPr="003528EF">
        <w:rPr>
          <w:rFonts w:ascii="Arial" w:hAnsi="Arial"/>
          <w:sz w:val="15"/>
          <w:szCs w:val="15"/>
        </w:rPr>
        <w:tab/>
      </w:r>
      <w:r w:rsidRPr="003528EF">
        <w:rPr>
          <w:rFonts w:ascii="Arial" w:hAnsi="Arial"/>
          <w:b/>
          <w:sz w:val="15"/>
          <w:szCs w:val="15"/>
          <w:u w:val="single"/>
        </w:rPr>
        <w:t>Acceptance Of Contract</w:t>
      </w:r>
      <w:r w:rsidRPr="003528EF">
        <w:rPr>
          <w:rFonts w:ascii="Arial" w:hAnsi="Arial"/>
          <w:sz w:val="15"/>
          <w:szCs w:val="15"/>
        </w:rPr>
        <w:t xml:space="preserve">:  This contract shall not be considered accepted, approved or otherwise effective until the required approvals and certifications have been given, including, but not limited to, the signature of an authorized representative of the University as defined in the University Contracts Policy: </w:t>
      </w:r>
      <w:hyperlink r:id="rId11" w:history="1">
        <w:r w:rsidRPr="003528EF">
          <w:rPr>
            <w:rStyle w:val="Hyperlink"/>
            <w:rFonts w:ascii="Arial" w:hAnsi="Arial"/>
            <w:sz w:val="15"/>
            <w:szCs w:val="15"/>
          </w:rPr>
          <w:t>https://www.k-state.edu/policies/ppm/3000/3070.html</w:t>
        </w:r>
      </w:hyperlink>
      <w:r w:rsidRPr="003528EF">
        <w:rPr>
          <w:rFonts w:ascii="Arial" w:hAnsi="Arial"/>
          <w:sz w:val="15"/>
          <w:szCs w:val="15"/>
        </w:rPr>
        <w:t>.</w:t>
      </w:r>
    </w:p>
    <w:p w14:paraId="270446BA"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6A1A1B58"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8.</w:t>
      </w:r>
      <w:r w:rsidRPr="003528EF">
        <w:rPr>
          <w:rFonts w:ascii="Arial" w:hAnsi="Arial"/>
          <w:sz w:val="15"/>
          <w:szCs w:val="15"/>
        </w:rPr>
        <w:tab/>
      </w:r>
      <w:r w:rsidRPr="003528EF">
        <w:rPr>
          <w:rFonts w:ascii="Arial" w:hAnsi="Arial"/>
          <w:b/>
          <w:sz w:val="15"/>
          <w:szCs w:val="15"/>
          <w:u w:val="single"/>
        </w:rPr>
        <w:t xml:space="preserve">Authority </w:t>
      </w:r>
      <w:proofErr w:type="gramStart"/>
      <w:r w:rsidRPr="003528EF">
        <w:rPr>
          <w:rFonts w:ascii="Arial" w:hAnsi="Arial"/>
          <w:b/>
          <w:sz w:val="15"/>
          <w:szCs w:val="15"/>
          <w:u w:val="single"/>
        </w:rPr>
        <w:t>To</w:t>
      </w:r>
      <w:proofErr w:type="gramEnd"/>
      <w:r w:rsidRPr="003528EF">
        <w:rPr>
          <w:rFonts w:ascii="Arial" w:hAnsi="Arial"/>
          <w:b/>
          <w:sz w:val="15"/>
          <w:szCs w:val="15"/>
          <w:u w:val="single"/>
        </w:rPr>
        <w:t xml:space="preserve"> Contract</w:t>
      </w:r>
      <w:r w:rsidRPr="003528EF">
        <w:rPr>
          <w:rFonts w:ascii="Arial" w:hAnsi="Arial"/>
          <w:sz w:val="15"/>
          <w:szCs w:val="15"/>
        </w:rPr>
        <w:t>:  By signing this contract, the representative of the contractor thereby represents that such person is duly authorized by the contractor to execute this contract on behalf of the contractor and that the contractor agrees to be bound by the provisions thereof.</w:t>
      </w:r>
    </w:p>
    <w:p w14:paraId="0697EDA4"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0D846AEC"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9.</w:t>
      </w:r>
      <w:r w:rsidRPr="003528EF">
        <w:rPr>
          <w:rFonts w:ascii="Arial" w:hAnsi="Arial"/>
          <w:sz w:val="15"/>
          <w:szCs w:val="15"/>
        </w:rPr>
        <w:tab/>
      </w:r>
      <w:r w:rsidRPr="003528EF">
        <w:rPr>
          <w:rFonts w:ascii="Arial" w:hAnsi="Arial" w:cs="Arial"/>
          <w:b/>
          <w:sz w:val="15"/>
          <w:szCs w:val="15"/>
          <w:u w:val="single"/>
        </w:rPr>
        <w:t>Export Control</w:t>
      </w:r>
      <w:r w:rsidRPr="003528EF">
        <w:rPr>
          <w:rFonts w:ascii="Arial" w:hAnsi="Arial" w:cs="Arial"/>
          <w:sz w:val="15"/>
          <w:szCs w:val="15"/>
          <w:u w:val="single"/>
        </w:rPr>
        <w:t>:</w:t>
      </w:r>
      <w:r w:rsidRPr="003528EF">
        <w:rPr>
          <w:rFonts w:ascii="Arial" w:hAnsi="Arial" w:cs="Arial"/>
          <w:sz w:val="15"/>
          <w:szCs w:val="15"/>
        </w:rPr>
        <w:t xml:space="preserve">  Prior to providing University with any items under this </w:t>
      </w:r>
      <w:r>
        <w:rPr>
          <w:rFonts w:ascii="Arial" w:hAnsi="Arial" w:cs="Arial"/>
          <w:sz w:val="15"/>
          <w:szCs w:val="15"/>
        </w:rPr>
        <w:t>c</w:t>
      </w:r>
      <w:r w:rsidRPr="003528EF">
        <w:rPr>
          <w:rFonts w:ascii="Arial" w:hAnsi="Arial" w:cs="Arial"/>
          <w:sz w:val="15"/>
          <w:szCs w:val="15"/>
        </w:rPr>
        <w:t>ontract that are subject to export controls regulations, including items controlled under the International Traffic in Arms Regulations (ITAR), 22 C.F.R. §§ 120-130, or the Export Administration Regulations (EAR), 15 C.F.R. §§ 730-774, Contractor will notify University and identify the export controlled items at issue and the applicable categories and subcategories of the United States Munitions List and/or Export Control Classification Number(s). University reserves to right to decline to accept any items or information controlled under ITAR or EAR. Contractor will direct all notices under this section to the appropriate University contact as follows: comply@k-state.edu.</w:t>
      </w:r>
    </w:p>
    <w:p w14:paraId="2C069802"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14024804"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10.</w:t>
      </w:r>
      <w:r w:rsidRPr="003528EF">
        <w:rPr>
          <w:rFonts w:ascii="Arial" w:hAnsi="Arial"/>
          <w:sz w:val="15"/>
          <w:szCs w:val="15"/>
        </w:rPr>
        <w:tab/>
      </w:r>
      <w:r w:rsidRPr="003528EF">
        <w:rPr>
          <w:rFonts w:ascii="Arial" w:hAnsi="Arial"/>
          <w:b/>
          <w:sz w:val="15"/>
          <w:szCs w:val="15"/>
          <w:u w:val="single"/>
        </w:rPr>
        <w:t>Privacy of Student Records</w:t>
      </w:r>
      <w:r w:rsidRPr="003528EF">
        <w:rPr>
          <w:rFonts w:ascii="Arial" w:hAnsi="Arial"/>
          <w:sz w:val="15"/>
          <w:szCs w:val="15"/>
        </w:rPr>
        <w:t>:  Contractor understands that the University is subject to FERPA (Family Educational Rights and Privacy Act, 20 U.S.C. § 1232g). To the extent Contractor possesses any education records of University’s students under this contract, Contractor is deemed to be a school official with a legitimate educational interest in the records and Contractor agrees to comply with FERPA and its regulations. Contractor specifically agrees that it shall use personally identifiable education records only for purposes related to this contract, and shall not disclose such records to any third party without authorization from the University. Contractor shall promptly report to the University any request for, or improper disclosure of, University student educational records.</w:t>
      </w:r>
    </w:p>
    <w:p w14:paraId="36917947"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05E658A3"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cs="Arial"/>
          <w:sz w:val="15"/>
          <w:szCs w:val="15"/>
        </w:rPr>
      </w:pPr>
      <w:r w:rsidRPr="003528EF">
        <w:rPr>
          <w:rFonts w:ascii="Arial" w:hAnsi="Arial"/>
          <w:sz w:val="15"/>
          <w:szCs w:val="15"/>
        </w:rPr>
        <w:t>11.</w:t>
      </w:r>
      <w:r w:rsidRPr="003528EF">
        <w:rPr>
          <w:rFonts w:ascii="Arial" w:hAnsi="Arial"/>
          <w:b/>
          <w:sz w:val="15"/>
          <w:szCs w:val="15"/>
        </w:rPr>
        <w:tab/>
      </w:r>
      <w:r w:rsidRPr="003528EF">
        <w:rPr>
          <w:rFonts w:ascii="Arial" w:hAnsi="Arial"/>
          <w:b/>
          <w:sz w:val="15"/>
          <w:szCs w:val="15"/>
          <w:u w:val="single"/>
        </w:rPr>
        <w:t>Anti-Discrimination Clause</w:t>
      </w:r>
      <w:r w:rsidRPr="003528EF">
        <w:rPr>
          <w:rFonts w:ascii="Arial" w:hAnsi="Arial"/>
          <w:sz w:val="15"/>
          <w:szCs w:val="15"/>
        </w:rPr>
        <w:t xml:space="preserve">:  Contractor agrees to comply with all applicable state and federal anti-discrimination laws.  When requested by University, Contractor shall cooperate with University in meeting obligations under University’s own policies and procedures, including University’s anti-discrimination policy: </w:t>
      </w:r>
      <w:hyperlink r:id="rId12" w:history="1">
        <w:r w:rsidRPr="003528EF">
          <w:rPr>
            <w:rStyle w:val="Hyperlink"/>
            <w:rFonts w:ascii="Arial" w:hAnsi="Arial"/>
            <w:sz w:val="15"/>
            <w:szCs w:val="15"/>
          </w:rPr>
          <w:t>http://www.k-state.edu/policies/ppm/3000/3010.html</w:t>
        </w:r>
      </w:hyperlink>
      <w:r w:rsidRPr="003528EF">
        <w:rPr>
          <w:rFonts w:ascii="Arial" w:hAnsi="Arial"/>
          <w:sz w:val="15"/>
          <w:szCs w:val="15"/>
        </w:rPr>
        <w:t>. Contractor specifically acknowledges that its employees on campus and/or participating in University programs or activities have reviewed, understand, and will comply with University’s anti-discrimination policy. Contractor also agrees: (a) to comply with the Kansas Act Against Discrimination (K.S.A. 44-1001</w:t>
      </w:r>
      <w:r>
        <w:rPr>
          <w:rFonts w:ascii="Arial" w:hAnsi="Arial"/>
          <w:sz w:val="15"/>
          <w:szCs w:val="15"/>
        </w:rPr>
        <w:t>,</w:t>
      </w:r>
      <w:r w:rsidRPr="003528EF">
        <w:rPr>
          <w:rFonts w:ascii="Arial" w:hAnsi="Arial"/>
          <w:sz w:val="15"/>
          <w:szCs w:val="15"/>
        </w:rPr>
        <w:t xml:space="preserve"> </w:t>
      </w:r>
      <w:r w:rsidRPr="003528EF">
        <w:rPr>
          <w:rFonts w:ascii="Arial" w:hAnsi="Arial"/>
          <w:sz w:val="15"/>
          <w:szCs w:val="15"/>
          <w:u w:val="single"/>
        </w:rPr>
        <w:t>et</w:t>
      </w:r>
      <w:r w:rsidRPr="003528EF">
        <w:rPr>
          <w:rFonts w:ascii="Arial" w:hAnsi="Arial"/>
          <w:sz w:val="15"/>
          <w:szCs w:val="15"/>
        </w:rPr>
        <w:t xml:space="preserve"> </w:t>
      </w:r>
      <w:r w:rsidRPr="003528EF">
        <w:rPr>
          <w:rFonts w:ascii="Arial" w:hAnsi="Arial"/>
          <w:sz w:val="15"/>
          <w:szCs w:val="15"/>
          <w:u w:val="single"/>
        </w:rPr>
        <w:t>seq.</w:t>
      </w:r>
      <w:r w:rsidRPr="003528EF">
        <w:rPr>
          <w:rFonts w:ascii="Arial" w:hAnsi="Arial"/>
          <w:sz w:val="15"/>
          <w:szCs w:val="15"/>
        </w:rPr>
        <w:t>) and the Kansas Age Discrimination in Employment Act (K.S.A. 44-1111</w:t>
      </w:r>
      <w:r>
        <w:rPr>
          <w:rFonts w:ascii="Arial" w:hAnsi="Arial"/>
          <w:sz w:val="15"/>
          <w:szCs w:val="15"/>
        </w:rPr>
        <w:t>,</w:t>
      </w:r>
      <w:r w:rsidRPr="003528EF">
        <w:rPr>
          <w:rFonts w:ascii="Arial" w:hAnsi="Arial"/>
          <w:sz w:val="15"/>
          <w:szCs w:val="15"/>
        </w:rPr>
        <w:t xml:space="preserve"> </w:t>
      </w:r>
      <w:r w:rsidRPr="003528EF">
        <w:rPr>
          <w:rFonts w:ascii="Arial" w:hAnsi="Arial"/>
          <w:sz w:val="15"/>
          <w:szCs w:val="15"/>
          <w:u w:val="single"/>
        </w:rPr>
        <w:t>et</w:t>
      </w:r>
      <w:r w:rsidRPr="003528EF">
        <w:rPr>
          <w:rFonts w:ascii="Arial" w:hAnsi="Arial"/>
          <w:sz w:val="15"/>
          <w:szCs w:val="15"/>
        </w:rPr>
        <w:t xml:space="preserve"> </w:t>
      </w:r>
      <w:r w:rsidRPr="003528EF">
        <w:rPr>
          <w:rFonts w:ascii="Arial" w:hAnsi="Arial"/>
          <w:sz w:val="15"/>
          <w:szCs w:val="15"/>
          <w:u w:val="single"/>
        </w:rPr>
        <w:t>seq.</w:t>
      </w:r>
      <w:r w:rsidRPr="003528EF">
        <w:rPr>
          <w:rFonts w:ascii="Arial" w:hAnsi="Arial"/>
          <w:sz w:val="15"/>
          <w:szCs w:val="15"/>
        </w:rPr>
        <w:t>) and the applicable provisions of the Americans With Disabilities Act (42 U.S.C. 12101</w:t>
      </w:r>
      <w:r>
        <w:rPr>
          <w:rFonts w:ascii="Arial" w:hAnsi="Arial"/>
          <w:sz w:val="15"/>
          <w:szCs w:val="15"/>
        </w:rPr>
        <w:t>,</w:t>
      </w:r>
      <w:r w:rsidRPr="003528EF">
        <w:rPr>
          <w:rFonts w:ascii="Arial" w:hAnsi="Arial"/>
          <w:sz w:val="15"/>
          <w:szCs w:val="15"/>
        </w:rPr>
        <w:t xml:space="preserve"> </w:t>
      </w:r>
      <w:r w:rsidRPr="003528EF">
        <w:rPr>
          <w:rFonts w:ascii="Arial" w:hAnsi="Arial"/>
          <w:sz w:val="15"/>
          <w:szCs w:val="15"/>
          <w:u w:val="single"/>
        </w:rPr>
        <w:t>et</w:t>
      </w:r>
      <w:r w:rsidRPr="003528EF">
        <w:rPr>
          <w:rFonts w:ascii="Arial" w:hAnsi="Arial"/>
          <w:sz w:val="15"/>
          <w:szCs w:val="15"/>
        </w:rPr>
        <w:t xml:space="preserve"> </w:t>
      </w:r>
      <w:r w:rsidRPr="003528EF">
        <w:rPr>
          <w:rFonts w:ascii="Arial" w:hAnsi="Arial"/>
          <w:sz w:val="15"/>
          <w:szCs w:val="15"/>
          <w:u w:val="single"/>
        </w:rPr>
        <w:t>seq.</w:t>
      </w:r>
      <w:r w:rsidRPr="003528EF">
        <w:rPr>
          <w:rFonts w:ascii="Arial" w:hAnsi="Arial"/>
          <w:sz w:val="15"/>
          <w:szCs w:val="15"/>
        </w:rPr>
        <w:t>)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or if it is determined that the contractor has violated applicable provisions of ADA, such violation(s) shall constitute a breach of contract and the contract may be cancelled, terminated or suspended, in whole or in part, by the University.</w:t>
      </w:r>
    </w:p>
    <w:p w14:paraId="70E30F66"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15"/>
          <w:szCs w:val="15"/>
        </w:rPr>
      </w:pPr>
    </w:p>
    <w:p w14:paraId="51D2A002"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12.</w:t>
      </w:r>
      <w:r w:rsidRPr="003528EF">
        <w:rPr>
          <w:rFonts w:ascii="Arial" w:hAnsi="Arial"/>
          <w:b/>
          <w:sz w:val="15"/>
          <w:szCs w:val="15"/>
        </w:rPr>
        <w:tab/>
      </w:r>
      <w:r w:rsidRPr="003528EF">
        <w:rPr>
          <w:rFonts w:ascii="Arial" w:hAnsi="Arial"/>
          <w:b/>
          <w:sz w:val="15"/>
          <w:szCs w:val="15"/>
          <w:u w:val="single"/>
        </w:rPr>
        <w:t>Information/Confidentiality</w:t>
      </w:r>
      <w:r w:rsidRPr="003528EF">
        <w:rPr>
          <w:rFonts w:ascii="Arial" w:hAnsi="Arial"/>
          <w:sz w:val="15"/>
          <w:szCs w:val="15"/>
        </w:rPr>
        <w:t>:  As a state agency, the University’s contracts are generally public records, and therefore no provision of this contract shall restrict the University’s ability to produce this contract in response to a lawful request or from otherwise complying with the Kansas Open Records Act (K.S.A. 45-215</w:t>
      </w:r>
      <w:r>
        <w:rPr>
          <w:rFonts w:ascii="Arial" w:hAnsi="Arial"/>
          <w:sz w:val="15"/>
          <w:szCs w:val="15"/>
        </w:rPr>
        <w:t>,</w:t>
      </w:r>
      <w:r w:rsidRPr="003528EF">
        <w:rPr>
          <w:rFonts w:ascii="Arial" w:hAnsi="Arial"/>
          <w:sz w:val="15"/>
          <w:szCs w:val="15"/>
        </w:rPr>
        <w:t xml:space="preserve"> </w:t>
      </w:r>
      <w:r w:rsidRPr="003528EF">
        <w:rPr>
          <w:rFonts w:ascii="Arial" w:hAnsi="Arial"/>
          <w:sz w:val="15"/>
          <w:szCs w:val="15"/>
          <w:u w:val="single"/>
        </w:rPr>
        <w:t>et</w:t>
      </w:r>
      <w:r w:rsidRPr="003528EF">
        <w:rPr>
          <w:rFonts w:ascii="Arial" w:hAnsi="Arial"/>
          <w:sz w:val="15"/>
          <w:szCs w:val="15"/>
        </w:rPr>
        <w:t xml:space="preserve"> </w:t>
      </w:r>
      <w:r w:rsidRPr="003528EF">
        <w:rPr>
          <w:rFonts w:ascii="Arial" w:hAnsi="Arial"/>
          <w:sz w:val="15"/>
          <w:szCs w:val="15"/>
          <w:u w:val="single"/>
        </w:rPr>
        <w:t>seq.</w:t>
      </w:r>
      <w:r w:rsidRPr="003528EF">
        <w:rPr>
          <w:rFonts w:ascii="Arial" w:hAnsi="Arial"/>
          <w:sz w:val="15"/>
          <w:szCs w:val="15"/>
        </w:rPr>
        <w:t>).  Moreover, no provision of this contract shall be construed as limiting the Legislative Division of Post Audit from having access to information pursuant to K.S.A. 46-1101</w:t>
      </w:r>
      <w:r>
        <w:rPr>
          <w:rFonts w:ascii="Arial" w:hAnsi="Arial"/>
          <w:sz w:val="15"/>
          <w:szCs w:val="15"/>
        </w:rPr>
        <w:t>,</w:t>
      </w:r>
      <w:r w:rsidRPr="003528EF">
        <w:rPr>
          <w:rFonts w:ascii="Arial" w:hAnsi="Arial"/>
          <w:sz w:val="15"/>
          <w:szCs w:val="15"/>
        </w:rPr>
        <w:t xml:space="preserve"> </w:t>
      </w:r>
      <w:r w:rsidRPr="003528EF">
        <w:rPr>
          <w:rFonts w:ascii="Arial" w:hAnsi="Arial"/>
          <w:sz w:val="15"/>
          <w:szCs w:val="15"/>
          <w:u w:val="single"/>
        </w:rPr>
        <w:t>et</w:t>
      </w:r>
      <w:r w:rsidRPr="003528EF">
        <w:rPr>
          <w:rFonts w:ascii="Arial" w:hAnsi="Arial"/>
          <w:sz w:val="15"/>
          <w:szCs w:val="15"/>
        </w:rPr>
        <w:t xml:space="preserve"> </w:t>
      </w:r>
      <w:r w:rsidRPr="003528EF">
        <w:rPr>
          <w:rFonts w:ascii="Arial" w:hAnsi="Arial"/>
          <w:sz w:val="15"/>
          <w:szCs w:val="15"/>
          <w:u w:val="single"/>
        </w:rPr>
        <w:t>seq</w:t>
      </w:r>
      <w:r w:rsidRPr="003528EF">
        <w:rPr>
          <w:rFonts w:ascii="Arial" w:hAnsi="Arial"/>
          <w:sz w:val="15"/>
          <w:szCs w:val="15"/>
        </w:rPr>
        <w:t>.</w:t>
      </w:r>
    </w:p>
    <w:p w14:paraId="1851528F"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02D8E5A9"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13.</w:t>
      </w:r>
      <w:r w:rsidRPr="003528EF">
        <w:rPr>
          <w:rFonts w:ascii="Arial" w:hAnsi="Arial"/>
          <w:sz w:val="15"/>
          <w:szCs w:val="15"/>
        </w:rPr>
        <w:tab/>
      </w:r>
      <w:r w:rsidRPr="003528EF">
        <w:rPr>
          <w:rFonts w:ascii="Arial" w:hAnsi="Arial"/>
          <w:b/>
          <w:sz w:val="15"/>
          <w:szCs w:val="15"/>
          <w:u w:val="single"/>
        </w:rPr>
        <w:t>The Eleventh Amendment</w:t>
      </w:r>
      <w:r w:rsidRPr="003528EF">
        <w:rPr>
          <w:rFonts w:ascii="Arial" w:hAnsi="Arial"/>
          <w:sz w:val="15"/>
          <w:szCs w:val="15"/>
        </w:rPr>
        <w:t xml:space="preserve">:  The Eleventh Amendment is an inherent and incumbent protection of the State of Kansas and need not be reserved, but </w:t>
      </w:r>
      <w:r>
        <w:rPr>
          <w:rFonts w:ascii="Arial" w:hAnsi="Arial"/>
          <w:sz w:val="15"/>
          <w:szCs w:val="15"/>
        </w:rPr>
        <w:t xml:space="preserve">prudence requires </w:t>
      </w:r>
      <w:r w:rsidRPr="003528EF">
        <w:rPr>
          <w:rFonts w:ascii="Arial" w:hAnsi="Arial"/>
          <w:sz w:val="15"/>
          <w:szCs w:val="15"/>
        </w:rPr>
        <w:t xml:space="preserve">the University </w:t>
      </w:r>
      <w:r>
        <w:rPr>
          <w:rFonts w:ascii="Arial" w:hAnsi="Arial"/>
          <w:sz w:val="15"/>
          <w:szCs w:val="15"/>
        </w:rPr>
        <w:t>to</w:t>
      </w:r>
      <w:r w:rsidRPr="003528EF">
        <w:rPr>
          <w:rFonts w:ascii="Arial" w:hAnsi="Arial"/>
          <w:sz w:val="15"/>
          <w:szCs w:val="15"/>
        </w:rPr>
        <w:t xml:space="preserve"> reiterate that nothing in or related to this contract shall be deemed a waiver of the Eleventh Amendment.</w:t>
      </w:r>
    </w:p>
    <w:p w14:paraId="55EF303A"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p>
    <w:p w14:paraId="541A04E0" w14:textId="77777777" w:rsidR="00252C91" w:rsidRPr="003528EF" w:rsidRDefault="00252C91" w:rsidP="00252C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sz w:val="15"/>
          <w:szCs w:val="15"/>
        </w:rPr>
      </w:pPr>
      <w:r w:rsidRPr="003528EF">
        <w:rPr>
          <w:rFonts w:ascii="Arial" w:hAnsi="Arial"/>
          <w:sz w:val="15"/>
          <w:szCs w:val="15"/>
        </w:rPr>
        <w:t xml:space="preserve">14. </w:t>
      </w:r>
      <w:r w:rsidRPr="003528EF">
        <w:rPr>
          <w:rFonts w:ascii="Arial" w:hAnsi="Arial"/>
          <w:b/>
          <w:sz w:val="15"/>
          <w:szCs w:val="15"/>
          <w:u w:val="single"/>
        </w:rPr>
        <w:t>Campaign Contributions / Lobbying</w:t>
      </w:r>
      <w:r w:rsidRPr="003528EF">
        <w:rPr>
          <w:rFonts w:ascii="Arial" w:hAnsi="Arial"/>
          <w:sz w:val="15"/>
          <w:szCs w:val="15"/>
        </w:rPr>
        <w:t>:  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 any government contract, grant, loan, or cooperative agreement.</w:t>
      </w:r>
    </w:p>
    <w:p w14:paraId="7EBEEDB9" w14:textId="68A20D4B" w:rsidR="004C195E" w:rsidRDefault="004C195E" w:rsidP="00252C91">
      <w:pPr>
        <w:tabs>
          <w:tab w:val="left" w:pos="0"/>
          <w:tab w:val="right" w:pos="10800"/>
        </w:tabs>
        <w:rPr>
          <w:rFonts w:ascii="Arial" w:hAnsi="Arial"/>
          <w:sz w:val="16"/>
        </w:rPr>
      </w:pPr>
    </w:p>
    <w:sectPr w:rsidR="004C195E" w:rsidSect="00252C91">
      <w:endnotePr>
        <w:numFmt w:val="decimal"/>
      </w:endnotePr>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02BF7" w14:textId="77777777" w:rsidR="003000A1" w:rsidRDefault="003000A1" w:rsidP="000C2A72">
      <w:r>
        <w:separator/>
      </w:r>
    </w:p>
  </w:endnote>
  <w:endnote w:type="continuationSeparator" w:id="0">
    <w:p w14:paraId="3FE79EA3" w14:textId="77777777" w:rsidR="003000A1" w:rsidRDefault="003000A1" w:rsidP="000C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3" w:usb1="00000000" w:usb2="00000000" w:usb3="00000000" w:csb0="00000001" w:csb1="00000000"/>
  </w:font>
  <w:font w:name="MyriadPro-Regular">
    <w:altName w:val="Times New Roman"/>
    <w:charset w:val="00"/>
    <w:family w:val="auto"/>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F549" w14:textId="3C6FDDB4" w:rsidR="00081D4B" w:rsidRDefault="006E034A" w:rsidP="00986431">
    <w:pPr>
      <w:pStyle w:val="Footer"/>
      <w:jc w:val="center"/>
    </w:pPr>
    <w:r>
      <w:rPr>
        <w:noProof/>
      </w:rPr>
      <w:drawing>
        <wp:inline distT="0" distB="0" distL="0" distR="0" wp14:anchorId="2A990AA0" wp14:editId="4151F677">
          <wp:extent cx="6803136" cy="704088"/>
          <wp:effectExtent l="0" t="0" r="444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df"/>
                  <pic:cNvPicPr/>
                </pic:nvPicPr>
                <pic:blipFill>
                  <a:blip r:embed="rId1">
                    <a:extLst>
                      <a:ext uri="{28A0092B-C50C-407E-A947-70E740481C1C}">
                        <a14:useLocalDpi xmlns:a14="http://schemas.microsoft.com/office/drawing/2010/main" val="0"/>
                      </a:ext>
                    </a:extLst>
                  </a:blip>
                  <a:stretch>
                    <a:fillRect/>
                  </a:stretch>
                </pic:blipFill>
                <pic:spPr>
                  <a:xfrm>
                    <a:off x="0" y="0"/>
                    <a:ext cx="6803136" cy="7040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2D5A" w14:textId="77777777" w:rsidR="003000A1" w:rsidRDefault="003000A1" w:rsidP="000C2A72">
      <w:r>
        <w:separator/>
      </w:r>
    </w:p>
  </w:footnote>
  <w:footnote w:type="continuationSeparator" w:id="0">
    <w:p w14:paraId="61851700" w14:textId="77777777" w:rsidR="003000A1" w:rsidRDefault="003000A1" w:rsidP="000C2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C907" w14:textId="5EAC2A96" w:rsidR="00FB6CB8" w:rsidRPr="002457CE" w:rsidRDefault="00574656" w:rsidP="00FB6CB8">
    <w:pPr>
      <w:pStyle w:val="Header"/>
      <w:rPr>
        <w:rFonts w:ascii="Arial" w:hAnsi="Arial" w:cs="Arial"/>
        <w:sz w:val="18"/>
      </w:rPr>
    </w:pPr>
    <w:r>
      <w:rPr>
        <w:noProof/>
      </w:rPr>
      <w:drawing>
        <wp:inline distT="0" distB="0" distL="0" distR="0" wp14:anchorId="5CFD8804" wp14:editId="3299C274">
          <wp:extent cx="3819567" cy="418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af-operations.jpg"/>
                  <pic:cNvPicPr/>
                </pic:nvPicPr>
                <pic:blipFill>
                  <a:blip r:embed="rId1">
                    <a:extLst>
                      <a:ext uri="{28A0092B-C50C-407E-A947-70E740481C1C}">
                        <a14:useLocalDpi xmlns:a14="http://schemas.microsoft.com/office/drawing/2010/main" val="0"/>
                      </a:ext>
                    </a:extLst>
                  </a:blip>
                  <a:stretch>
                    <a:fillRect/>
                  </a:stretch>
                </pic:blipFill>
                <pic:spPr>
                  <a:xfrm>
                    <a:off x="0" y="0"/>
                    <a:ext cx="3982586" cy="435872"/>
                  </a:xfrm>
                  <a:prstGeom prst="rect">
                    <a:avLst/>
                  </a:prstGeom>
                </pic:spPr>
              </pic:pic>
            </a:graphicData>
          </a:graphic>
        </wp:inline>
      </w:drawing>
    </w:r>
    <w:r w:rsidR="00FB6CB8">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B39C8" w14:textId="5F150E3E" w:rsidR="005D414A" w:rsidRPr="004C195E" w:rsidRDefault="005D414A" w:rsidP="005D414A">
    <w:pPr>
      <w:pStyle w:val="Header"/>
      <w:jc w:val="right"/>
      <w:rPr>
        <w:rFonts w:ascii="Arial" w:hAnsi="Arial" w:cs="Arial"/>
        <w:sz w:val="16"/>
        <w:szCs w:val="16"/>
      </w:rPr>
    </w:pPr>
    <w:r w:rsidRPr="004C195E">
      <w:rPr>
        <w:rFonts w:ascii="Arial" w:hAnsi="Arial" w:cs="Arial"/>
        <w:sz w:val="16"/>
        <w:szCs w:val="16"/>
      </w:rPr>
      <w:t xml:space="preserve">Contract </w:t>
    </w:r>
    <w:proofErr w:type="spellStart"/>
    <w:r w:rsidR="004C195E" w:rsidRPr="004C195E">
      <w:rPr>
        <w:rFonts w:ascii="Arial" w:hAnsi="Arial" w:cs="Arial"/>
        <w:sz w:val="16"/>
        <w:szCs w:val="16"/>
      </w:rPr>
      <w:t>xxxxx</w:t>
    </w:r>
    <w:proofErr w:type="spellEnd"/>
  </w:p>
  <w:p w14:paraId="22B27DDF" w14:textId="78342949" w:rsidR="005D414A" w:rsidRPr="004C195E" w:rsidRDefault="005D414A" w:rsidP="005D414A">
    <w:pPr>
      <w:pStyle w:val="Header"/>
      <w:jc w:val="right"/>
      <w:rPr>
        <w:rFonts w:ascii="Arial" w:hAnsi="Arial" w:cs="Arial"/>
        <w:sz w:val="16"/>
        <w:szCs w:val="16"/>
      </w:rPr>
    </w:pPr>
    <w:r w:rsidRPr="004C195E">
      <w:rPr>
        <w:rFonts w:ascii="Arial" w:hAnsi="Arial" w:cs="Arial"/>
        <w:sz w:val="16"/>
        <w:szCs w:val="16"/>
      </w:rPr>
      <w:t xml:space="preserve">Page </w:t>
    </w:r>
    <w:sdt>
      <w:sdtPr>
        <w:rPr>
          <w:rFonts w:ascii="Arial" w:hAnsi="Arial" w:cs="Arial"/>
          <w:sz w:val="16"/>
          <w:szCs w:val="16"/>
        </w:rPr>
        <w:id w:val="-1843772356"/>
        <w:docPartObj>
          <w:docPartGallery w:val="Page Numbers (Top of Page)"/>
          <w:docPartUnique/>
        </w:docPartObj>
      </w:sdtPr>
      <w:sdtEndPr>
        <w:rPr>
          <w:noProof/>
        </w:rPr>
      </w:sdtEndPr>
      <w:sdtContent>
        <w:r w:rsidRPr="004C195E">
          <w:rPr>
            <w:rFonts w:ascii="Arial" w:hAnsi="Arial" w:cs="Arial"/>
            <w:sz w:val="16"/>
            <w:szCs w:val="16"/>
          </w:rPr>
          <w:fldChar w:fldCharType="begin"/>
        </w:r>
        <w:r w:rsidRPr="004C195E">
          <w:rPr>
            <w:rFonts w:ascii="Arial" w:hAnsi="Arial" w:cs="Arial"/>
            <w:sz w:val="16"/>
            <w:szCs w:val="16"/>
          </w:rPr>
          <w:instrText xml:space="preserve"> PAGE   \* MERGEFORMAT </w:instrText>
        </w:r>
        <w:r w:rsidRPr="004C195E">
          <w:rPr>
            <w:rFonts w:ascii="Arial" w:hAnsi="Arial" w:cs="Arial"/>
            <w:sz w:val="16"/>
            <w:szCs w:val="16"/>
          </w:rPr>
          <w:fldChar w:fldCharType="separate"/>
        </w:r>
        <w:r w:rsidR="00EB71C1">
          <w:rPr>
            <w:rFonts w:ascii="Arial" w:hAnsi="Arial" w:cs="Arial"/>
            <w:noProof/>
            <w:sz w:val="16"/>
            <w:szCs w:val="16"/>
          </w:rPr>
          <w:t>3</w:t>
        </w:r>
        <w:r w:rsidRPr="004C195E">
          <w:rPr>
            <w:rFonts w:ascii="Arial" w:hAnsi="Arial" w:cs="Arial"/>
            <w:noProof/>
            <w:sz w:val="16"/>
            <w:szCs w:val="16"/>
          </w:rPr>
          <w:fldChar w:fldCharType="end"/>
        </w:r>
        <w:r w:rsidR="0063745B" w:rsidRPr="004C195E">
          <w:rPr>
            <w:rFonts w:ascii="Arial" w:hAnsi="Arial" w:cs="Arial"/>
            <w:noProof/>
            <w:sz w:val="16"/>
            <w:szCs w:val="16"/>
          </w:rPr>
          <w:t xml:space="preserve"> of X</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421"/>
    <w:multiLevelType w:val="hybridMultilevel"/>
    <w:tmpl w:val="4244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748"/>
    <w:multiLevelType w:val="hybridMultilevel"/>
    <w:tmpl w:val="6526CD74"/>
    <w:lvl w:ilvl="0" w:tplc="0409000F">
      <w:start w:val="1"/>
      <w:numFmt w:val="decimal"/>
      <w:lvlText w:val="%1."/>
      <w:lvlJc w:val="left"/>
      <w:pPr>
        <w:tabs>
          <w:tab w:val="num" w:pos="720"/>
        </w:tabs>
        <w:ind w:left="720" w:hanging="360"/>
      </w:pPr>
      <w:rPr>
        <w:rFonts w:hint="default"/>
      </w:rPr>
    </w:lvl>
    <w:lvl w:ilvl="1" w:tplc="6890E71A">
      <w:start w:val="1"/>
      <w:numFmt w:val="upperLetter"/>
      <w:lvlText w:val="%2)"/>
      <w:lvlJc w:val="left"/>
      <w:pPr>
        <w:tabs>
          <w:tab w:val="num" w:pos="1450"/>
        </w:tabs>
        <w:ind w:left="1450" w:hanging="3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BD64D6"/>
    <w:multiLevelType w:val="hybridMultilevel"/>
    <w:tmpl w:val="501EE252"/>
    <w:lvl w:ilvl="0" w:tplc="0409000F">
      <w:start w:val="1"/>
      <w:numFmt w:val="decimal"/>
      <w:lvlText w:val="%1."/>
      <w:lvlJc w:val="left"/>
      <w:pPr>
        <w:ind w:left="720" w:hanging="360"/>
      </w:pPr>
    </w:lvl>
    <w:lvl w:ilvl="1" w:tplc="6D2E213E">
      <w:start w:val="1"/>
      <w:numFmt w:val="upperLetter"/>
      <w:lvlText w:val="%2."/>
      <w:lvlJc w:val="left"/>
      <w:pPr>
        <w:ind w:left="1440" w:hanging="360"/>
      </w:pPr>
      <w:rPr>
        <w:rFonts w:hint="default"/>
        <w:color w:val="383838"/>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537D8B"/>
    <w:multiLevelType w:val="hybridMultilevel"/>
    <w:tmpl w:val="5B04FA56"/>
    <w:lvl w:ilvl="0" w:tplc="0C42B5EA">
      <w:start w:val="1"/>
      <w:numFmt w:val="upperLetter"/>
      <w:lvlText w:val="%1)"/>
      <w:lvlJc w:val="left"/>
      <w:pPr>
        <w:tabs>
          <w:tab w:val="num" w:pos="1330"/>
        </w:tabs>
        <w:ind w:left="1330" w:hanging="370"/>
      </w:pPr>
      <w:rPr>
        <w:rFonts w:hint="default"/>
      </w:rPr>
    </w:lvl>
    <w:lvl w:ilvl="1" w:tplc="74A8D494">
      <w:start w:val="4"/>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 w15:restartNumberingAfterBreak="0">
    <w:nsid w:val="48DA1F50"/>
    <w:multiLevelType w:val="hybridMultilevel"/>
    <w:tmpl w:val="BA2CD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697445"/>
    <w:multiLevelType w:val="hybridMultilevel"/>
    <w:tmpl w:val="B1A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33323"/>
    <w:multiLevelType w:val="hybridMultilevel"/>
    <w:tmpl w:val="F626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8C"/>
    <w:rsid w:val="00014E52"/>
    <w:rsid w:val="000624D9"/>
    <w:rsid w:val="00070B42"/>
    <w:rsid w:val="00081D4B"/>
    <w:rsid w:val="00090670"/>
    <w:rsid w:val="000C2A72"/>
    <w:rsid w:val="000E6C83"/>
    <w:rsid w:val="001864E3"/>
    <w:rsid w:val="00196073"/>
    <w:rsid w:val="00197FBE"/>
    <w:rsid w:val="001D74B2"/>
    <w:rsid w:val="00207317"/>
    <w:rsid w:val="00231FA1"/>
    <w:rsid w:val="00252C91"/>
    <w:rsid w:val="002A6961"/>
    <w:rsid w:val="003000A1"/>
    <w:rsid w:val="00305802"/>
    <w:rsid w:val="00311763"/>
    <w:rsid w:val="00333C1C"/>
    <w:rsid w:val="003E10F5"/>
    <w:rsid w:val="003F3D1A"/>
    <w:rsid w:val="00473726"/>
    <w:rsid w:val="00482B83"/>
    <w:rsid w:val="004A3558"/>
    <w:rsid w:val="004C195E"/>
    <w:rsid w:val="004D69A8"/>
    <w:rsid w:val="00545926"/>
    <w:rsid w:val="00574656"/>
    <w:rsid w:val="005A148C"/>
    <w:rsid w:val="005C16C1"/>
    <w:rsid w:val="005D414A"/>
    <w:rsid w:val="005E7FA2"/>
    <w:rsid w:val="0063745B"/>
    <w:rsid w:val="00643B99"/>
    <w:rsid w:val="00664FD3"/>
    <w:rsid w:val="00666FD5"/>
    <w:rsid w:val="00673C32"/>
    <w:rsid w:val="006C4AE7"/>
    <w:rsid w:val="006E034A"/>
    <w:rsid w:val="008520EF"/>
    <w:rsid w:val="0086152E"/>
    <w:rsid w:val="008B2FA3"/>
    <w:rsid w:val="008B33B7"/>
    <w:rsid w:val="009008D6"/>
    <w:rsid w:val="009017E2"/>
    <w:rsid w:val="0093405B"/>
    <w:rsid w:val="0095604D"/>
    <w:rsid w:val="009635E6"/>
    <w:rsid w:val="0098390A"/>
    <w:rsid w:val="00986431"/>
    <w:rsid w:val="009A65BB"/>
    <w:rsid w:val="009D252D"/>
    <w:rsid w:val="00A00A6E"/>
    <w:rsid w:val="00A12D94"/>
    <w:rsid w:val="00A34EBF"/>
    <w:rsid w:val="00A3649A"/>
    <w:rsid w:val="00AB6AB1"/>
    <w:rsid w:val="00AC1E67"/>
    <w:rsid w:val="00BB29BF"/>
    <w:rsid w:val="00BF36BC"/>
    <w:rsid w:val="00C01205"/>
    <w:rsid w:val="00C038F6"/>
    <w:rsid w:val="00C235C0"/>
    <w:rsid w:val="00C23E58"/>
    <w:rsid w:val="00C83822"/>
    <w:rsid w:val="00CF65ED"/>
    <w:rsid w:val="00D06733"/>
    <w:rsid w:val="00D32FDA"/>
    <w:rsid w:val="00D712D6"/>
    <w:rsid w:val="00DB261A"/>
    <w:rsid w:val="00DE320F"/>
    <w:rsid w:val="00E71188"/>
    <w:rsid w:val="00EB17D7"/>
    <w:rsid w:val="00EB71C1"/>
    <w:rsid w:val="00EC6010"/>
    <w:rsid w:val="00EF550C"/>
    <w:rsid w:val="00F10D9F"/>
    <w:rsid w:val="00F17F1A"/>
    <w:rsid w:val="00F95ED4"/>
    <w:rsid w:val="00FB6582"/>
    <w:rsid w:val="00FB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B46B8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2A7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012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A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A72"/>
    <w:rPr>
      <w:rFonts w:ascii="Lucida Grande" w:hAnsi="Lucida Grande" w:cs="Lucida Grande"/>
      <w:sz w:val="18"/>
      <w:szCs w:val="18"/>
    </w:rPr>
  </w:style>
  <w:style w:type="paragraph" w:styleId="Header">
    <w:name w:val="header"/>
    <w:basedOn w:val="Normal"/>
    <w:link w:val="HeaderChar"/>
    <w:uiPriority w:val="99"/>
    <w:unhideWhenUsed/>
    <w:rsid w:val="000C2A72"/>
    <w:pPr>
      <w:tabs>
        <w:tab w:val="center" w:pos="4320"/>
        <w:tab w:val="right" w:pos="8640"/>
      </w:tabs>
    </w:pPr>
  </w:style>
  <w:style w:type="character" w:customStyle="1" w:styleId="HeaderChar">
    <w:name w:val="Header Char"/>
    <w:basedOn w:val="DefaultParagraphFont"/>
    <w:link w:val="Header"/>
    <w:uiPriority w:val="99"/>
    <w:rsid w:val="000C2A72"/>
  </w:style>
  <w:style w:type="paragraph" w:styleId="Footer">
    <w:name w:val="footer"/>
    <w:basedOn w:val="Normal"/>
    <w:link w:val="FooterChar"/>
    <w:uiPriority w:val="99"/>
    <w:unhideWhenUsed/>
    <w:rsid w:val="000C2A72"/>
    <w:pPr>
      <w:tabs>
        <w:tab w:val="center" w:pos="4320"/>
        <w:tab w:val="right" w:pos="8640"/>
      </w:tabs>
    </w:pPr>
  </w:style>
  <w:style w:type="character" w:customStyle="1" w:styleId="FooterChar">
    <w:name w:val="Footer Char"/>
    <w:basedOn w:val="DefaultParagraphFont"/>
    <w:link w:val="Footer"/>
    <w:uiPriority w:val="99"/>
    <w:rsid w:val="000C2A72"/>
  </w:style>
  <w:style w:type="character" w:customStyle="1" w:styleId="Heading1Char">
    <w:name w:val="Heading 1 Char"/>
    <w:basedOn w:val="DefaultParagraphFont"/>
    <w:link w:val="Heading1"/>
    <w:uiPriority w:val="9"/>
    <w:rsid w:val="000C2A72"/>
    <w:rPr>
      <w:rFonts w:asciiTheme="majorHAnsi" w:eastAsiaTheme="majorEastAsia" w:hAnsiTheme="majorHAnsi" w:cstheme="majorBidi"/>
      <w:b/>
      <w:bCs/>
      <w:color w:val="345A8A" w:themeColor="accent1" w:themeShade="B5"/>
      <w:sz w:val="32"/>
      <w:szCs w:val="32"/>
    </w:rPr>
  </w:style>
  <w:style w:type="paragraph" w:customStyle="1" w:styleId="CollegeNamewith2lines1214">
    <w:name w:val="College Name with 2+ lines 12/14"/>
    <w:basedOn w:val="Normal"/>
    <w:uiPriority w:val="99"/>
    <w:rsid w:val="00C01205"/>
    <w:pPr>
      <w:widowControl w:val="0"/>
      <w:autoSpaceDE w:val="0"/>
      <w:autoSpaceDN w:val="0"/>
      <w:adjustRightInd w:val="0"/>
      <w:spacing w:after="80" w:line="280" w:lineRule="atLeast"/>
      <w:textAlignment w:val="center"/>
    </w:pPr>
    <w:rPr>
      <w:rFonts w:ascii="MyriadPro-Regular" w:hAnsi="MyriadPro-Regular" w:cs="MyriadPro-Regular"/>
      <w:color w:val="000000"/>
      <w:spacing w:val="2"/>
    </w:rPr>
  </w:style>
  <w:style w:type="paragraph" w:customStyle="1" w:styleId="Departwithcollege1011">
    <w:name w:val="Depart. with college 10/11"/>
    <w:basedOn w:val="Normal"/>
    <w:uiPriority w:val="99"/>
    <w:rsid w:val="00C01205"/>
    <w:pPr>
      <w:widowControl w:val="0"/>
      <w:autoSpaceDE w:val="0"/>
      <w:autoSpaceDN w:val="0"/>
      <w:adjustRightInd w:val="0"/>
      <w:spacing w:line="220" w:lineRule="atLeast"/>
      <w:textAlignment w:val="center"/>
    </w:pPr>
    <w:rPr>
      <w:rFonts w:ascii="MyriadPro-Regular" w:hAnsi="MyriadPro-Regular" w:cs="MyriadPro-Regular"/>
      <w:color w:val="000000"/>
      <w:spacing w:val="2"/>
      <w:sz w:val="20"/>
      <w:szCs w:val="20"/>
    </w:rPr>
  </w:style>
  <w:style w:type="character" w:customStyle="1" w:styleId="Heading2Char">
    <w:name w:val="Heading 2 Char"/>
    <w:basedOn w:val="DefaultParagraphFont"/>
    <w:link w:val="Heading2"/>
    <w:uiPriority w:val="9"/>
    <w:rsid w:val="00C01205"/>
    <w:rPr>
      <w:rFonts w:asciiTheme="majorHAnsi" w:eastAsiaTheme="majorEastAsia" w:hAnsiTheme="majorHAnsi" w:cstheme="majorBidi"/>
      <w:b/>
      <w:bCs/>
      <w:color w:val="4F81BD" w:themeColor="accent1"/>
      <w:sz w:val="26"/>
      <w:szCs w:val="26"/>
    </w:rPr>
  </w:style>
  <w:style w:type="paragraph" w:customStyle="1" w:styleId="810Myriad">
    <w:name w:val="8/10 Myriad"/>
    <w:basedOn w:val="Normal"/>
    <w:uiPriority w:val="99"/>
    <w:rsid w:val="00BF36BC"/>
    <w:pPr>
      <w:widowControl w:val="0"/>
      <w:autoSpaceDE w:val="0"/>
      <w:autoSpaceDN w:val="0"/>
      <w:adjustRightInd w:val="0"/>
      <w:spacing w:line="200" w:lineRule="atLeast"/>
      <w:jc w:val="center"/>
      <w:textAlignment w:val="center"/>
    </w:pPr>
    <w:rPr>
      <w:rFonts w:ascii="MyriadPro-Regular" w:hAnsi="MyriadPro-Regular" w:cs="MyriadPro-Regular"/>
      <w:color w:val="000000"/>
      <w:sz w:val="16"/>
      <w:szCs w:val="16"/>
    </w:rPr>
  </w:style>
  <w:style w:type="paragraph" w:styleId="NoSpacing">
    <w:name w:val="No Spacing"/>
    <w:uiPriority w:val="1"/>
    <w:qFormat/>
    <w:rsid w:val="00333C1C"/>
    <w:rPr>
      <w:rFonts w:ascii="Times New Roman" w:eastAsia="Times New Roman" w:hAnsi="Times New Roman" w:cs="Times New Roman"/>
      <w:sz w:val="20"/>
      <w:szCs w:val="20"/>
    </w:rPr>
  </w:style>
  <w:style w:type="table" w:styleId="TableGrid">
    <w:name w:val="Table Grid"/>
    <w:basedOn w:val="TableNormal"/>
    <w:uiPriority w:val="59"/>
    <w:rsid w:val="00333C1C"/>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CB8"/>
    <w:pPr>
      <w:ind w:left="720"/>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63745B"/>
    <w:pPr>
      <w:widowControl w:val="0"/>
      <w:spacing w:after="120"/>
      <w:ind w:left="360"/>
    </w:pPr>
    <w:rPr>
      <w:rFonts w:ascii="Courier" w:eastAsia="Times New Roman" w:hAnsi="Courier" w:cs="Times New Roman"/>
      <w:snapToGrid w:val="0"/>
      <w:szCs w:val="20"/>
    </w:rPr>
  </w:style>
  <w:style w:type="character" w:customStyle="1" w:styleId="BodyTextIndentChar">
    <w:name w:val="Body Text Indent Char"/>
    <w:basedOn w:val="DefaultParagraphFont"/>
    <w:link w:val="BodyTextIndent"/>
    <w:uiPriority w:val="99"/>
    <w:semiHidden/>
    <w:rsid w:val="0063745B"/>
    <w:rPr>
      <w:rFonts w:ascii="Courier" w:eastAsia="Times New Roman" w:hAnsi="Courier" w:cs="Times New Roman"/>
      <w:snapToGrid w:val="0"/>
      <w:szCs w:val="20"/>
    </w:rPr>
  </w:style>
  <w:style w:type="character" w:styleId="Hyperlink">
    <w:name w:val="Hyperlink"/>
    <w:rsid w:val="00252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175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tate.edu/policies/ppm/3000/301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tate.edu/policies/ppm/3000/3070.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3D15-E9D5-4C82-9745-20CB1D9F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K-State Printing Services</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 Copeland</cp:lastModifiedBy>
  <cp:revision>8</cp:revision>
  <cp:lastPrinted>2017-08-30T18:57:00Z</cp:lastPrinted>
  <dcterms:created xsi:type="dcterms:W3CDTF">2017-09-01T20:29:00Z</dcterms:created>
  <dcterms:modified xsi:type="dcterms:W3CDTF">2018-08-29T21:44:00Z</dcterms:modified>
</cp:coreProperties>
</file>