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5156" w14:textId="15603DBB" w:rsidR="000C05A9" w:rsidRPr="007670BC" w:rsidRDefault="000C05A9" w:rsidP="000C05A9">
      <w:pPr>
        <w:pStyle w:val="Heading2"/>
        <w:rPr>
          <w:rFonts w:ascii="Times New Roman" w:hAnsi="Times New Roman" w:cs="Times New Roman"/>
          <w:color w:val="512888"/>
        </w:rPr>
      </w:pPr>
      <w:r w:rsidRPr="007670BC">
        <w:rPr>
          <w:rFonts w:ascii="Times New Roman" w:hAnsi="Times New Roman" w:cs="Times New Roman"/>
          <w:color w:val="512888"/>
        </w:rPr>
        <w:t>Responses to the Feedback from Academic and Administrative Units</w:t>
      </w:r>
    </w:p>
    <w:p w14:paraId="674BA537" w14:textId="77777777" w:rsidR="00D42C97" w:rsidRPr="007670BC" w:rsidRDefault="00D42C97" w:rsidP="00D42C97">
      <w:pPr>
        <w:rPr>
          <w:rFonts w:ascii="Times New Roman" w:hAnsi="Times New Roman" w:cs="Times New Roman"/>
        </w:rPr>
      </w:pPr>
    </w:p>
    <w:p w14:paraId="4771ADA2" w14:textId="7708AF40" w:rsidR="00D42C97" w:rsidRPr="00414D21" w:rsidRDefault="00D42C97" w:rsidP="00414D21">
      <w:pPr>
        <w:pStyle w:val="Heading3"/>
        <w:rPr>
          <w:color w:val="512888"/>
        </w:rPr>
      </w:pPr>
      <w:r w:rsidRPr="00414D21">
        <w:rPr>
          <w:color w:val="512888"/>
        </w:rPr>
        <w:t>Proposed Change: Fall Semester Start on the Third Monday in August</w:t>
      </w:r>
    </w:p>
    <w:p w14:paraId="6F1F030E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13C51CCF" w14:textId="77777777" w:rsidR="00D42C97" w:rsidRPr="00414D21" w:rsidRDefault="00D42C97" w:rsidP="00414D21">
      <w:pPr>
        <w:pStyle w:val="Heading4"/>
        <w:rPr>
          <w:color w:val="512888"/>
        </w:rPr>
      </w:pPr>
      <w:r w:rsidRPr="00414D21">
        <w:rPr>
          <w:color w:val="512888"/>
        </w:rPr>
        <w:t>**Faculty Contract Alignment**</w:t>
      </w:r>
    </w:p>
    <w:p w14:paraId="0BEEFA42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6A036D45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  <w:r w:rsidRPr="007670BC">
        <w:rPr>
          <w:rFonts w:ascii="Times New Roman" w:hAnsi="Times New Roman" w:cs="Times New Roman"/>
        </w:rPr>
        <w:t>The Office of the Provost is actively working with Human Resources to ensure proper alignment of nine-month faculty contracts with the proposed Fall start date. This includes:</w:t>
      </w:r>
    </w:p>
    <w:p w14:paraId="2083F238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00F01561" w14:textId="0C53364A" w:rsidR="00D42C97" w:rsidRPr="0032326B" w:rsidRDefault="00D42C97" w:rsidP="0032326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32326B">
        <w:rPr>
          <w:rFonts w:ascii="Times New Roman" w:hAnsi="Times New Roman" w:cs="Times New Roman"/>
        </w:rPr>
        <w:t xml:space="preserve">Ensuring faculty are paid for all required work, including startup-week activities.  </w:t>
      </w:r>
    </w:p>
    <w:p w14:paraId="1570E536" w14:textId="6233347A" w:rsidR="00D42C97" w:rsidRPr="0032326B" w:rsidRDefault="00D42C97" w:rsidP="0032326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32326B">
        <w:rPr>
          <w:rFonts w:ascii="Times New Roman" w:hAnsi="Times New Roman" w:cs="Times New Roman"/>
        </w:rPr>
        <w:t xml:space="preserve">Reviewing university-wide faculty contract structures.  </w:t>
      </w:r>
    </w:p>
    <w:p w14:paraId="2715FA39" w14:textId="4CEB6C2E" w:rsidR="00D42C97" w:rsidRPr="0032326B" w:rsidRDefault="00D42C97" w:rsidP="0032326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32326B">
        <w:rPr>
          <w:rFonts w:ascii="Times New Roman" w:hAnsi="Times New Roman" w:cs="Times New Roman"/>
        </w:rPr>
        <w:t xml:space="preserve">Preventing any expectation that faculty work outside of their contracted dates.  </w:t>
      </w:r>
    </w:p>
    <w:p w14:paraId="112D2521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0BF6189A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  <w:r w:rsidRPr="007670BC">
        <w:rPr>
          <w:rFonts w:ascii="Times New Roman" w:hAnsi="Times New Roman" w:cs="Times New Roman"/>
        </w:rPr>
        <w:t>No implementation will occur until contract dates and expectations are fully aligned.</w:t>
      </w:r>
    </w:p>
    <w:p w14:paraId="7B1A9137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4541D531" w14:textId="77777777" w:rsidR="00D42C97" w:rsidRPr="00414D21" w:rsidRDefault="00D42C97" w:rsidP="00414D21">
      <w:pPr>
        <w:pStyle w:val="Heading4"/>
        <w:rPr>
          <w:color w:val="512888"/>
        </w:rPr>
      </w:pPr>
      <w:r w:rsidRPr="00414D21">
        <w:rPr>
          <w:color w:val="512888"/>
        </w:rPr>
        <w:t>**Rationale for Adjusting the Fall Start Date**</w:t>
      </w:r>
    </w:p>
    <w:p w14:paraId="099C91BF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568FF0CD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  <w:r w:rsidRPr="007670BC">
        <w:rPr>
          <w:rFonts w:ascii="Times New Roman" w:hAnsi="Times New Roman" w:cs="Times New Roman"/>
        </w:rPr>
        <w:t>The proposed shift is designed to:</w:t>
      </w:r>
    </w:p>
    <w:p w14:paraId="6B15CCF3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3E64765F" w14:textId="47115ACD" w:rsidR="00D42C97" w:rsidRPr="0032326B" w:rsidRDefault="00D42C97" w:rsidP="0032326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32326B">
        <w:rPr>
          <w:rFonts w:ascii="Times New Roman" w:hAnsi="Times New Roman" w:cs="Times New Roman"/>
        </w:rPr>
        <w:t xml:space="preserve">Improve end-of-term academic operations and reduce conflict with the winter closure period.  </w:t>
      </w:r>
    </w:p>
    <w:p w14:paraId="2F1DEA29" w14:textId="32854FED" w:rsidR="00D42C97" w:rsidRPr="0032326B" w:rsidRDefault="00D42C97" w:rsidP="0032326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32326B">
        <w:rPr>
          <w:rFonts w:ascii="Times New Roman" w:hAnsi="Times New Roman" w:cs="Times New Roman"/>
        </w:rPr>
        <w:t xml:space="preserve">Support timely grade submission, transcript processing, and degree posting.  </w:t>
      </w:r>
    </w:p>
    <w:p w14:paraId="29AD03F5" w14:textId="303E1C7B" w:rsidR="00D42C97" w:rsidRPr="0032326B" w:rsidRDefault="00D42C97" w:rsidP="0032326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32326B">
        <w:rPr>
          <w:rFonts w:ascii="Times New Roman" w:hAnsi="Times New Roman" w:cs="Times New Roman"/>
        </w:rPr>
        <w:t xml:space="preserve">Align K-State more closely with peer institutions </w:t>
      </w:r>
      <w:r w:rsidR="0079707C" w:rsidRPr="0032326B">
        <w:rPr>
          <w:rFonts w:ascii="Times New Roman" w:hAnsi="Times New Roman" w:cs="Times New Roman"/>
        </w:rPr>
        <w:t>that</w:t>
      </w:r>
      <w:r w:rsidRPr="0032326B">
        <w:rPr>
          <w:rFonts w:ascii="Times New Roman" w:hAnsi="Times New Roman" w:cs="Times New Roman"/>
        </w:rPr>
        <w:t xml:space="preserve"> begin earlier in August.</w:t>
      </w:r>
    </w:p>
    <w:p w14:paraId="6D7D9868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7461B90C" w14:textId="3D72D12B" w:rsidR="00D42C97" w:rsidRPr="00414D21" w:rsidRDefault="00D42C97" w:rsidP="00414D21">
      <w:pPr>
        <w:pStyle w:val="Heading3"/>
        <w:rPr>
          <w:color w:val="512888"/>
        </w:rPr>
      </w:pPr>
      <w:r w:rsidRPr="00414D21">
        <w:rPr>
          <w:color w:val="512888"/>
        </w:rPr>
        <w:t>Proposed Change: Movement of August Intersession from Summer to Fall</w:t>
      </w:r>
    </w:p>
    <w:p w14:paraId="6404F007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2C792153" w14:textId="77777777" w:rsidR="00D42C97" w:rsidRPr="00414D21" w:rsidRDefault="00D42C97" w:rsidP="00414D21">
      <w:pPr>
        <w:pStyle w:val="Heading4"/>
        <w:rPr>
          <w:color w:val="512888"/>
        </w:rPr>
      </w:pPr>
      <w:r w:rsidRPr="00414D21">
        <w:rPr>
          <w:color w:val="512888"/>
        </w:rPr>
        <w:t>**Federal Financial Aid Requirements**</w:t>
      </w:r>
    </w:p>
    <w:p w14:paraId="3E002C64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27B3DDDC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  <w:r w:rsidRPr="007670BC">
        <w:rPr>
          <w:rFonts w:ascii="Times New Roman" w:hAnsi="Times New Roman" w:cs="Times New Roman"/>
        </w:rPr>
        <w:t xml:space="preserve">Federal Title IV regulations do **not** permit a course to begin in one aid-eligible term and end in another.  </w:t>
      </w:r>
    </w:p>
    <w:p w14:paraId="3A52F91E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  <w:r w:rsidRPr="007670BC">
        <w:rPr>
          <w:rFonts w:ascii="Times New Roman" w:hAnsi="Times New Roman" w:cs="Times New Roman"/>
        </w:rPr>
        <w:t>Therefore:</w:t>
      </w:r>
    </w:p>
    <w:p w14:paraId="1C2BD695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58D3CE12" w14:textId="511FB1D6" w:rsidR="00D42C97" w:rsidRPr="0032326B" w:rsidRDefault="00D42C97" w:rsidP="0032326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32326B">
        <w:rPr>
          <w:rFonts w:ascii="Times New Roman" w:hAnsi="Times New Roman" w:cs="Times New Roman"/>
        </w:rPr>
        <w:t xml:space="preserve">Courses may **not** span Summer into Fall.  </w:t>
      </w:r>
    </w:p>
    <w:p w14:paraId="50956E5E" w14:textId="5028FCEC" w:rsidR="00D42C97" w:rsidRPr="0032326B" w:rsidRDefault="00073795" w:rsidP="0032326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</w:t>
      </w:r>
      <w:r w:rsidRPr="0032326B">
        <w:rPr>
          <w:rFonts w:ascii="Times New Roman" w:hAnsi="Times New Roman" w:cs="Times New Roman"/>
        </w:rPr>
        <w:t xml:space="preserve"> this move</w:t>
      </w:r>
      <w:r>
        <w:rPr>
          <w:rFonts w:ascii="Times New Roman" w:hAnsi="Times New Roman" w:cs="Times New Roman"/>
        </w:rPr>
        <w:t>,</w:t>
      </w:r>
      <w:r w:rsidRPr="003232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="00D42C97" w:rsidRPr="0032326B">
        <w:rPr>
          <w:rFonts w:ascii="Times New Roman" w:hAnsi="Times New Roman" w:cs="Times New Roman"/>
        </w:rPr>
        <w:t xml:space="preserve">ourses that begin in </w:t>
      </w:r>
      <w:r w:rsidR="009773D8" w:rsidRPr="0032326B">
        <w:rPr>
          <w:rFonts w:ascii="Times New Roman" w:hAnsi="Times New Roman" w:cs="Times New Roman"/>
        </w:rPr>
        <w:t xml:space="preserve">the </w:t>
      </w:r>
      <w:r w:rsidR="00D42C97" w:rsidRPr="0032326B">
        <w:rPr>
          <w:rFonts w:ascii="Times New Roman" w:hAnsi="Times New Roman" w:cs="Times New Roman"/>
        </w:rPr>
        <w:t>August</w:t>
      </w:r>
      <w:r w:rsidR="009773D8" w:rsidRPr="0032326B">
        <w:rPr>
          <w:rFonts w:ascii="Times New Roman" w:hAnsi="Times New Roman" w:cs="Times New Roman"/>
        </w:rPr>
        <w:t xml:space="preserve"> Intersession must</w:t>
      </w:r>
      <w:r w:rsidR="00D42C97" w:rsidRPr="0032326B">
        <w:rPr>
          <w:rFonts w:ascii="Times New Roman" w:hAnsi="Times New Roman" w:cs="Times New Roman"/>
        </w:rPr>
        <w:t xml:space="preserve"> be assigned to **Fall**</w:t>
      </w:r>
      <w:r w:rsidR="009773D8" w:rsidRPr="0032326B">
        <w:rPr>
          <w:rFonts w:ascii="Times New Roman" w:hAnsi="Times New Roman" w:cs="Times New Roman"/>
        </w:rPr>
        <w:t xml:space="preserve"> and will not be allowed to continue with a summer semester assignment.</w:t>
      </w:r>
    </w:p>
    <w:p w14:paraId="0FB7E039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1C21968B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  <w:r w:rsidRPr="007670BC">
        <w:rPr>
          <w:rFonts w:ascii="Times New Roman" w:hAnsi="Times New Roman" w:cs="Times New Roman"/>
        </w:rPr>
        <w:t>This requirement is federally mandated and cannot be modified institutionally.</w:t>
      </w:r>
    </w:p>
    <w:p w14:paraId="4F990FF0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3E0541EE" w14:textId="77777777" w:rsidR="00D42C97" w:rsidRPr="00414D21" w:rsidRDefault="00D42C97" w:rsidP="00414D21">
      <w:pPr>
        <w:pStyle w:val="Heading4"/>
        <w:rPr>
          <w:color w:val="512888"/>
        </w:rPr>
      </w:pPr>
      <w:r w:rsidRPr="00414D21">
        <w:rPr>
          <w:color w:val="512888"/>
        </w:rPr>
        <w:t>**Course Offering Flexibility**</w:t>
      </w:r>
    </w:p>
    <w:p w14:paraId="6ABF15D5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3FB58C6F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  <w:r w:rsidRPr="007670BC">
        <w:rPr>
          <w:rFonts w:ascii="Times New Roman" w:hAnsi="Times New Roman" w:cs="Times New Roman"/>
        </w:rPr>
        <w:t>Units may continue to offer August courses under the following structure:</w:t>
      </w:r>
    </w:p>
    <w:p w14:paraId="32D9420F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53C81B14" w14:textId="01A1B0EB" w:rsidR="00D42C97" w:rsidRPr="0032326B" w:rsidRDefault="00D42C97" w:rsidP="0032326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32326B">
        <w:rPr>
          <w:rFonts w:ascii="Times New Roman" w:hAnsi="Times New Roman" w:cs="Times New Roman"/>
        </w:rPr>
        <w:t xml:space="preserve">Courses beginning and ending fully before </w:t>
      </w:r>
      <w:r w:rsidR="002B5DD5" w:rsidRPr="0032326B">
        <w:rPr>
          <w:rFonts w:ascii="Times New Roman" w:hAnsi="Times New Roman" w:cs="Times New Roman"/>
        </w:rPr>
        <w:t xml:space="preserve">the new Fall August Intersession </w:t>
      </w:r>
      <w:r w:rsidRPr="0032326B">
        <w:rPr>
          <w:rFonts w:ascii="Times New Roman" w:hAnsi="Times New Roman" w:cs="Times New Roman"/>
        </w:rPr>
        <w:t xml:space="preserve">start date may be assigned to the </w:t>
      </w:r>
      <w:r w:rsidR="0032326B" w:rsidRPr="0032326B">
        <w:rPr>
          <w:rFonts w:ascii="Times New Roman" w:hAnsi="Times New Roman" w:cs="Times New Roman"/>
        </w:rPr>
        <w:t>summer</w:t>
      </w:r>
      <w:r w:rsidRPr="0032326B">
        <w:rPr>
          <w:rFonts w:ascii="Times New Roman" w:hAnsi="Times New Roman" w:cs="Times New Roman"/>
        </w:rPr>
        <w:t xml:space="preserve"> term.  </w:t>
      </w:r>
    </w:p>
    <w:p w14:paraId="3EC3C21B" w14:textId="252102A6" w:rsidR="00D42C97" w:rsidRPr="0032326B" w:rsidRDefault="00D42C97" w:rsidP="0032326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32326B">
        <w:rPr>
          <w:rFonts w:ascii="Times New Roman" w:hAnsi="Times New Roman" w:cs="Times New Roman"/>
        </w:rPr>
        <w:t xml:space="preserve">Courses overlapping with Fall must be assigned to the Fall semester.  </w:t>
      </w:r>
    </w:p>
    <w:p w14:paraId="76FA589A" w14:textId="144626F0" w:rsidR="00D42C97" w:rsidRPr="0032326B" w:rsidRDefault="00D42C97" w:rsidP="0032326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32326B">
        <w:rPr>
          <w:rFonts w:ascii="Times New Roman" w:hAnsi="Times New Roman" w:cs="Times New Roman"/>
        </w:rPr>
        <w:lastRenderedPageBreak/>
        <w:t>Courses cannot cross term boundaries.</w:t>
      </w:r>
    </w:p>
    <w:p w14:paraId="7D260121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3606527D" w14:textId="77777777" w:rsidR="00D42C97" w:rsidRPr="00414D21" w:rsidRDefault="00D42C97" w:rsidP="00414D21">
      <w:pPr>
        <w:pStyle w:val="Heading4"/>
        <w:rPr>
          <w:color w:val="512888"/>
        </w:rPr>
      </w:pPr>
      <w:r w:rsidRPr="00414D21">
        <w:rPr>
          <w:color w:val="512888"/>
        </w:rPr>
        <w:t>**Implications for Students**</w:t>
      </w:r>
    </w:p>
    <w:p w14:paraId="2B9756DC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67EBFA67" w14:textId="1DA29DC5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  <w:r w:rsidRPr="007670BC">
        <w:rPr>
          <w:rFonts w:ascii="Times New Roman" w:hAnsi="Times New Roman" w:cs="Times New Roman"/>
        </w:rPr>
        <w:t xml:space="preserve">The shift of </w:t>
      </w:r>
      <w:r w:rsidR="002B5DD5" w:rsidRPr="007670BC">
        <w:rPr>
          <w:rFonts w:ascii="Times New Roman" w:hAnsi="Times New Roman" w:cs="Times New Roman"/>
        </w:rPr>
        <w:t xml:space="preserve">the </w:t>
      </w:r>
      <w:r w:rsidRPr="007670BC">
        <w:rPr>
          <w:rFonts w:ascii="Times New Roman" w:hAnsi="Times New Roman" w:cs="Times New Roman"/>
        </w:rPr>
        <w:t>August Intersession to Fall will:</w:t>
      </w:r>
    </w:p>
    <w:p w14:paraId="62F2425E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02E90125" w14:textId="10B22F4B" w:rsidR="00D42C97" w:rsidRPr="0032326B" w:rsidRDefault="00D42C97" w:rsidP="0032326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32326B">
        <w:rPr>
          <w:rFonts w:ascii="Times New Roman" w:hAnsi="Times New Roman" w:cs="Times New Roman"/>
        </w:rPr>
        <w:t xml:space="preserve">Allow intersession credit hours to contribute to Fall full-time status for aid packaging.  </w:t>
      </w:r>
    </w:p>
    <w:p w14:paraId="4C7F59C0" w14:textId="58DAAB5F" w:rsidR="007670BC" w:rsidRPr="0032326B" w:rsidRDefault="007670BC" w:rsidP="0032326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32326B">
        <w:rPr>
          <w:rFonts w:ascii="Times New Roman" w:hAnsi="Times New Roman" w:cs="Times New Roman"/>
        </w:rPr>
        <w:t>Add an intersession offering to each semester; right now, Fall does not have an intersession offering</w:t>
      </w:r>
    </w:p>
    <w:p w14:paraId="03A81EC1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7EAC0057" w14:textId="26EB780B" w:rsidR="00D42C97" w:rsidRPr="00414D21" w:rsidRDefault="00D42C97" w:rsidP="00414D21">
      <w:pPr>
        <w:pStyle w:val="Heading3"/>
        <w:rPr>
          <w:color w:val="512888"/>
        </w:rPr>
      </w:pPr>
      <w:r w:rsidRPr="00414D21">
        <w:rPr>
          <w:color w:val="512888"/>
        </w:rPr>
        <w:t>Summary</w:t>
      </w:r>
    </w:p>
    <w:p w14:paraId="27960B88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4245390C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  <w:r w:rsidRPr="007670BC">
        <w:rPr>
          <w:rFonts w:ascii="Times New Roman" w:hAnsi="Times New Roman" w:cs="Times New Roman"/>
        </w:rPr>
        <w:t>The university remains committed to:</w:t>
      </w:r>
    </w:p>
    <w:p w14:paraId="74AA56A0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45CA2D17" w14:textId="6647297A" w:rsidR="00D42C97" w:rsidRPr="0032326B" w:rsidRDefault="00D42C97" w:rsidP="0032326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2326B">
        <w:rPr>
          <w:rFonts w:ascii="Times New Roman" w:hAnsi="Times New Roman" w:cs="Times New Roman"/>
        </w:rPr>
        <w:t xml:space="preserve">Ensuring faculty contracts are fully aligned with any calendar changes.  </w:t>
      </w:r>
    </w:p>
    <w:p w14:paraId="783093A8" w14:textId="035E9863" w:rsidR="00D42C97" w:rsidRPr="0032326B" w:rsidRDefault="00D42C97" w:rsidP="0032326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2326B">
        <w:rPr>
          <w:rFonts w:ascii="Times New Roman" w:hAnsi="Times New Roman" w:cs="Times New Roman"/>
        </w:rPr>
        <w:t xml:space="preserve">Maintaining federal compliance while maximizing scheduling flexibility for academic units.  </w:t>
      </w:r>
    </w:p>
    <w:p w14:paraId="7A9D9F18" w14:textId="7005A5CB" w:rsidR="00D42C97" w:rsidRPr="0032326B" w:rsidRDefault="00D42C97" w:rsidP="0032326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32326B">
        <w:rPr>
          <w:rFonts w:ascii="Times New Roman" w:hAnsi="Times New Roman" w:cs="Times New Roman"/>
        </w:rPr>
        <w:t xml:space="preserve">Supporting clear and consistent communication </w:t>
      </w:r>
      <w:proofErr w:type="gramStart"/>
      <w:r w:rsidRPr="0032326B">
        <w:rPr>
          <w:rFonts w:ascii="Times New Roman" w:hAnsi="Times New Roman" w:cs="Times New Roman"/>
        </w:rPr>
        <w:t>to</w:t>
      </w:r>
      <w:proofErr w:type="gramEnd"/>
      <w:r w:rsidRPr="0032326B">
        <w:rPr>
          <w:rFonts w:ascii="Times New Roman" w:hAnsi="Times New Roman" w:cs="Times New Roman"/>
        </w:rPr>
        <w:t xml:space="preserve"> all colleges and departments.  </w:t>
      </w:r>
    </w:p>
    <w:p w14:paraId="0BED60B8" w14:textId="77777777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</w:p>
    <w:p w14:paraId="2CA43635" w14:textId="20705A6C" w:rsidR="00D42C97" w:rsidRPr="007670BC" w:rsidRDefault="00D42C97" w:rsidP="00D42C97">
      <w:pPr>
        <w:spacing w:after="0" w:line="240" w:lineRule="auto"/>
        <w:rPr>
          <w:rFonts w:ascii="Times New Roman" w:hAnsi="Times New Roman" w:cs="Times New Roman"/>
        </w:rPr>
      </w:pPr>
      <w:r w:rsidRPr="007670BC">
        <w:rPr>
          <w:rFonts w:ascii="Times New Roman" w:hAnsi="Times New Roman" w:cs="Times New Roman"/>
        </w:rPr>
        <w:t xml:space="preserve">Further implementation details, including updated timelines and compliance guidance, will be issued following consultation with </w:t>
      </w:r>
      <w:r w:rsidR="007670BC" w:rsidRPr="007670BC">
        <w:rPr>
          <w:rFonts w:ascii="Times New Roman" w:hAnsi="Times New Roman" w:cs="Times New Roman"/>
        </w:rPr>
        <w:t xml:space="preserve">the </w:t>
      </w:r>
      <w:r w:rsidRPr="007670BC">
        <w:rPr>
          <w:rFonts w:ascii="Times New Roman" w:hAnsi="Times New Roman" w:cs="Times New Roman"/>
        </w:rPr>
        <w:t>Faculty Senate, HR, and the Office of the Provost.</w:t>
      </w:r>
    </w:p>
    <w:p w14:paraId="32C04E0C" w14:textId="77777777" w:rsidR="00D42C97" w:rsidRDefault="00D42C97" w:rsidP="00D42C97">
      <w:pPr>
        <w:spacing w:after="0" w:line="240" w:lineRule="auto"/>
      </w:pPr>
    </w:p>
    <w:p w14:paraId="22162AB9" w14:textId="77777777" w:rsidR="00D42C97" w:rsidRPr="00D42C97" w:rsidRDefault="00D42C97" w:rsidP="00D42C97"/>
    <w:sectPr w:rsidR="00D42C97" w:rsidRPr="00D42C97" w:rsidSect="000C05A9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786E" w14:textId="77777777" w:rsidR="006945E4" w:rsidRDefault="006945E4">
      <w:pPr>
        <w:spacing w:after="0" w:line="240" w:lineRule="auto"/>
      </w:pPr>
      <w:r>
        <w:separator/>
      </w:r>
    </w:p>
  </w:endnote>
  <w:endnote w:type="continuationSeparator" w:id="0">
    <w:p w14:paraId="5837F50C" w14:textId="77777777" w:rsidR="006945E4" w:rsidRDefault="0069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9106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503949" w14:textId="42CB5A6B" w:rsidR="000C05A9" w:rsidRPr="0032326B" w:rsidRDefault="000C05A9" w:rsidP="0032326B">
            <w:pPr>
              <w:pStyle w:val="Footer"/>
              <w:ind w:firstLine="3600"/>
              <w:rPr>
                <w:sz w:val="20"/>
                <w:szCs w:val="20"/>
              </w:rPr>
            </w:pPr>
            <w:r w:rsidRPr="0032326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="0032326B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326B">
              <w:rPr>
                <w:rFonts w:ascii="Times New Roman" w:hAnsi="Times New Roman" w:cs="Times New Roman"/>
                <w:sz w:val="18"/>
                <w:szCs w:val="18"/>
              </w:rPr>
              <w:t xml:space="preserve">  Page </w:t>
            </w:r>
            <w:r w:rsidRPr="0032326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fldChar w:fldCharType="begin"/>
            </w:r>
            <w:r w:rsidRPr="00323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323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32326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32326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fldChar w:fldCharType="end"/>
            </w:r>
            <w:r w:rsidRPr="0032326B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32326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fldChar w:fldCharType="begin"/>
            </w:r>
            <w:r w:rsidRPr="00323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323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32326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32326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  <w:p w14:paraId="5BB29516" w14:textId="77777777" w:rsidR="000C05A9" w:rsidRPr="0032326B" w:rsidRDefault="000C05A9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AC95" w14:textId="77777777" w:rsidR="006945E4" w:rsidRDefault="006945E4">
      <w:pPr>
        <w:spacing w:after="0" w:line="240" w:lineRule="auto"/>
      </w:pPr>
      <w:r>
        <w:separator/>
      </w:r>
    </w:p>
  </w:footnote>
  <w:footnote w:type="continuationSeparator" w:id="0">
    <w:p w14:paraId="79512794" w14:textId="77777777" w:rsidR="006945E4" w:rsidRDefault="00694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C05A9" w14:paraId="456166FC" w14:textId="77777777" w:rsidTr="0E78FBDA">
      <w:trPr>
        <w:trHeight w:val="300"/>
      </w:trPr>
      <w:tc>
        <w:tcPr>
          <w:tcW w:w="3120" w:type="dxa"/>
        </w:tcPr>
        <w:p w14:paraId="26EAE445" w14:textId="77777777" w:rsidR="000C05A9" w:rsidRDefault="000C05A9" w:rsidP="0E78FBDA">
          <w:pPr>
            <w:pStyle w:val="Header"/>
            <w:ind w:left="-115"/>
          </w:pPr>
        </w:p>
      </w:tc>
      <w:tc>
        <w:tcPr>
          <w:tcW w:w="3120" w:type="dxa"/>
        </w:tcPr>
        <w:p w14:paraId="1C43E6C9" w14:textId="77777777" w:rsidR="000C05A9" w:rsidRDefault="000C05A9" w:rsidP="0E78FBDA">
          <w:pPr>
            <w:pStyle w:val="Header"/>
            <w:jc w:val="center"/>
          </w:pPr>
        </w:p>
      </w:tc>
      <w:tc>
        <w:tcPr>
          <w:tcW w:w="3120" w:type="dxa"/>
        </w:tcPr>
        <w:p w14:paraId="73F97DF0" w14:textId="77777777" w:rsidR="000C05A9" w:rsidRDefault="000C05A9" w:rsidP="0E78FBDA">
          <w:pPr>
            <w:pStyle w:val="Header"/>
            <w:ind w:right="-115"/>
            <w:jc w:val="right"/>
          </w:pPr>
        </w:p>
      </w:tc>
    </w:tr>
  </w:tbl>
  <w:p w14:paraId="44B8A2B2" w14:textId="77777777" w:rsidR="000C05A9" w:rsidRDefault="000C0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4067"/>
    <w:multiLevelType w:val="hybridMultilevel"/>
    <w:tmpl w:val="6630BAAE"/>
    <w:lvl w:ilvl="0" w:tplc="7D6AD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E8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C5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81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23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A9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E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E2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5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588"/>
    <w:multiLevelType w:val="hybridMultilevel"/>
    <w:tmpl w:val="F250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46EB"/>
    <w:multiLevelType w:val="multilevel"/>
    <w:tmpl w:val="C2D8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55BCF"/>
    <w:multiLevelType w:val="multilevel"/>
    <w:tmpl w:val="A896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56663"/>
    <w:multiLevelType w:val="multilevel"/>
    <w:tmpl w:val="7484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65403"/>
    <w:multiLevelType w:val="multilevel"/>
    <w:tmpl w:val="927C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67974"/>
    <w:multiLevelType w:val="hybridMultilevel"/>
    <w:tmpl w:val="C0782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5E39"/>
    <w:multiLevelType w:val="hybridMultilevel"/>
    <w:tmpl w:val="EAC2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B5FA9"/>
    <w:multiLevelType w:val="hybridMultilevel"/>
    <w:tmpl w:val="662E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85C9C"/>
    <w:multiLevelType w:val="multilevel"/>
    <w:tmpl w:val="28EA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C173EB"/>
    <w:multiLevelType w:val="hybridMultilevel"/>
    <w:tmpl w:val="86A8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43CCA"/>
    <w:multiLevelType w:val="hybridMultilevel"/>
    <w:tmpl w:val="B8D8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C0B1F"/>
    <w:multiLevelType w:val="multilevel"/>
    <w:tmpl w:val="97B0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0757D3"/>
    <w:multiLevelType w:val="hybridMultilevel"/>
    <w:tmpl w:val="E220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59587">
    <w:abstractNumId w:val="0"/>
  </w:num>
  <w:num w:numId="2" w16cid:durableId="570576147">
    <w:abstractNumId w:val="9"/>
  </w:num>
  <w:num w:numId="3" w16cid:durableId="107939358">
    <w:abstractNumId w:val="3"/>
  </w:num>
  <w:num w:numId="4" w16cid:durableId="906495338">
    <w:abstractNumId w:val="12"/>
  </w:num>
  <w:num w:numId="5" w16cid:durableId="229391459">
    <w:abstractNumId w:val="5"/>
  </w:num>
  <w:num w:numId="6" w16cid:durableId="2123261554">
    <w:abstractNumId w:val="2"/>
  </w:num>
  <w:num w:numId="7" w16cid:durableId="116417649">
    <w:abstractNumId w:val="4"/>
  </w:num>
  <w:num w:numId="8" w16cid:durableId="642124288">
    <w:abstractNumId w:val="6"/>
  </w:num>
  <w:num w:numId="9" w16cid:durableId="544295902">
    <w:abstractNumId w:val="10"/>
  </w:num>
  <w:num w:numId="10" w16cid:durableId="1764761448">
    <w:abstractNumId w:val="1"/>
  </w:num>
  <w:num w:numId="11" w16cid:durableId="1702972665">
    <w:abstractNumId w:val="7"/>
  </w:num>
  <w:num w:numId="12" w16cid:durableId="2100447475">
    <w:abstractNumId w:val="13"/>
  </w:num>
  <w:num w:numId="13" w16cid:durableId="405803957">
    <w:abstractNumId w:val="8"/>
  </w:num>
  <w:num w:numId="14" w16cid:durableId="7860420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A9"/>
    <w:rsid w:val="00073795"/>
    <w:rsid w:val="000C05A9"/>
    <w:rsid w:val="002B5DD5"/>
    <w:rsid w:val="0032326B"/>
    <w:rsid w:val="00384DB3"/>
    <w:rsid w:val="00414D21"/>
    <w:rsid w:val="004774B8"/>
    <w:rsid w:val="00646B6C"/>
    <w:rsid w:val="00657132"/>
    <w:rsid w:val="006945E4"/>
    <w:rsid w:val="006C6310"/>
    <w:rsid w:val="007670BC"/>
    <w:rsid w:val="0079707C"/>
    <w:rsid w:val="008F6DA3"/>
    <w:rsid w:val="009773D8"/>
    <w:rsid w:val="00CB480C"/>
    <w:rsid w:val="00D42C97"/>
    <w:rsid w:val="00E32A0A"/>
    <w:rsid w:val="00F3747B"/>
    <w:rsid w:val="00F8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7DD26"/>
  <w15:chartTrackingRefBased/>
  <w15:docId w15:val="{F5B64D89-F8B5-4CEB-AF8B-64CE0BF6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A9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7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7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71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57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13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1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571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7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132"/>
    <w:rPr>
      <w:rFonts w:asciiTheme="minorHAnsi" w:hAnsiTheme="minorHAns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132"/>
    <w:rPr>
      <w:rFonts w:asciiTheme="minorHAnsi" w:hAnsiTheme="minorHAnsi"/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57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1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0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5A9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0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5A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2247</Characters>
  <Application>Microsoft Office Word</Application>
  <DocSecurity>0</DocSecurity>
  <Lines>66</Lines>
  <Paragraphs>40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Brundage</dc:creator>
  <cp:keywords/>
  <dc:description/>
  <cp:lastModifiedBy>Kelley Brundage</cp:lastModifiedBy>
  <cp:revision>11</cp:revision>
  <dcterms:created xsi:type="dcterms:W3CDTF">2025-11-24T14:12:00Z</dcterms:created>
  <dcterms:modified xsi:type="dcterms:W3CDTF">2025-11-24T14:34:00Z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2c24cf7a-ecc9-4f3a-ad6c-588fc6f9e82a</vt:lpwstr>
  </property>
</Properties>
</file>