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9A12" w14:textId="2278A361" w:rsidR="00344BBE" w:rsidRDefault="704BEA35" w:rsidP="7CFE44C5">
      <w:pPr>
        <w:spacing w:after="12" w:line="249" w:lineRule="auto"/>
        <w:ind w:left="10" w:hanging="10"/>
        <w:jc w:val="center"/>
        <w:rPr>
          <w:rFonts w:ascii="Calibri" w:eastAsia="Calibri" w:hAnsi="Calibri" w:cs="Calibri"/>
          <w:color w:val="000000" w:themeColor="text1"/>
          <w:sz w:val="26"/>
          <w:szCs w:val="26"/>
        </w:rPr>
      </w:pPr>
      <w:r w:rsidRPr="7CFE44C5">
        <w:rPr>
          <w:rFonts w:ascii="Calibri" w:eastAsia="Calibri" w:hAnsi="Calibri" w:cs="Calibri"/>
          <w:b/>
          <w:bCs/>
          <w:color w:val="000000" w:themeColor="text1"/>
          <w:sz w:val="26"/>
          <w:szCs w:val="26"/>
        </w:rPr>
        <w:t>MINUTES</w:t>
      </w:r>
    </w:p>
    <w:p w14:paraId="3B39E834" w14:textId="0BB55AD9" w:rsidR="00344BBE" w:rsidRDefault="704BEA35" w:rsidP="7CFE44C5">
      <w:pPr>
        <w:spacing w:after="0" w:line="259" w:lineRule="auto"/>
        <w:ind w:left="108" w:hanging="10"/>
        <w:jc w:val="center"/>
        <w:rPr>
          <w:rFonts w:ascii="Calibri" w:eastAsia="Calibri" w:hAnsi="Calibri" w:cs="Calibri"/>
          <w:color w:val="000000" w:themeColor="text1"/>
          <w:sz w:val="26"/>
          <w:szCs w:val="26"/>
        </w:rPr>
      </w:pPr>
      <w:r w:rsidRPr="7CFE44C5">
        <w:rPr>
          <w:rFonts w:ascii="Calibri" w:eastAsia="Calibri" w:hAnsi="Calibri" w:cs="Calibri"/>
          <w:b/>
          <w:bCs/>
          <w:color w:val="000000" w:themeColor="text1"/>
          <w:sz w:val="26"/>
          <w:szCs w:val="26"/>
        </w:rPr>
        <w:t xml:space="preserve">Faculty Senate Executive Committee </w:t>
      </w:r>
    </w:p>
    <w:p w14:paraId="41ACC1C0" w14:textId="55DE5F93" w:rsidR="00344BBE" w:rsidRDefault="704BEA35" w:rsidP="7CFE44C5">
      <w:pPr>
        <w:spacing w:after="0" w:line="259" w:lineRule="auto"/>
        <w:ind w:left="108" w:right="1" w:hanging="10"/>
        <w:jc w:val="center"/>
        <w:rPr>
          <w:rFonts w:ascii="Calibri" w:eastAsia="Calibri" w:hAnsi="Calibri" w:cs="Calibri"/>
          <w:color w:val="000000" w:themeColor="text1"/>
          <w:sz w:val="26"/>
          <w:szCs w:val="26"/>
        </w:rPr>
      </w:pPr>
      <w:r w:rsidRPr="7CFE44C5">
        <w:rPr>
          <w:rFonts w:ascii="Calibri" w:eastAsia="Calibri" w:hAnsi="Calibri" w:cs="Calibri"/>
          <w:b/>
          <w:bCs/>
          <w:color w:val="000000" w:themeColor="text1"/>
          <w:sz w:val="26"/>
          <w:szCs w:val="26"/>
        </w:rPr>
        <w:t xml:space="preserve">Tuesday, October 28, 2025, 3:30 pm </w:t>
      </w:r>
    </w:p>
    <w:p w14:paraId="5E68B492" w14:textId="2DB856FC" w:rsidR="00344BBE" w:rsidRDefault="704BEA35" w:rsidP="7CFE44C5">
      <w:pPr>
        <w:spacing w:after="0" w:line="259" w:lineRule="auto"/>
        <w:ind w:left="108" w:right="4" w:hanging="10"/>
        <w:jc w:val="center"/>
        <w:rPr>
          <w:rFonts w:ascii="Calibri" w:eastAsia="Calibri" w:hAnsi="Calibri" w:cs="Calibri"/>
          <w:color w:val="000000" w:themeColor="text1"/>
          <w:sz w:val="26"/>
          <w:szCs w:val="26"/>
        </w:rPr>
      </w:pPr>
      <w:r w:rsidRPr="7CFE44C5">
        <w:rPr>
          <w:rFonts w:ascii="Calibri" w:eastAsia="Calibri" w:hAnsi="Calibri" w:cs="Calibri"/>
          <w:b/>
          <w:bCs/>
          <w:color w:val="000000" w:themeColor="text1"/>
          <w:sz w:val="26"/>
          <w:szCs w:val="26"/>
        </w:rPr>
        <w:t>Leadership Studies 114</w:t>
      </w:r>
    </w:p>
    <w:p w14:paraId="300EDE12" w14:textId="33536B65" w:rsidR="00344BBE" w:rsidRDefault="00344BBE" w:rsidP="7CFE44C5">
      <w:pPr>
        <w:spacing w:after="0" w:line="259" w:lineRule="auto"/>
        <w:ind w:left="108" w:right="4" w:hanging="10"/>
        <w:jc w:val="center"/>
        <w:rPr>
          <w:rFonts w:ascii="Calibri" w:eastAsia="Calibri" w:hAnsi="Calibri" w:cs="Calibri"/>
          <w:color w:val="000000" w:themeColor="text1"/>
          <w:sz w:val="26"/>
          <w:szCs w:val="26"/>
        </w:rPr>
      </w:pPr>
    </w:p>
    <w:p w14:paraId="73A1D412" w14:textId="1AD5D0D7" w:rsidR="00344BBE" w:rsidRDefault="704BEA35" w:rsidP="7CFE44C5">
      <w:pPr>
        <w:spacing w:after="12" w:line="249" w:lineRule="auto"/>
        <w:ind w:left="10" w:hanging="10"/>
        <w:rPr>
          <w:rFonts w:ascii="Calibri" w:eastAsia="Calibri" w:hAnsi="Calibri" w:cs="Calibri"/>
          <w:color w:val="000000" w:themeColor="text1"/>
          <w:sz w:val="22"/>
          <w:szCs w:val="22"/>
        </w:rPr>
      </w:pPr>
      <w:r w:rsidRPr="7CFE44C5">
        <w:rPr>
          <w:rFonts w:ascii="Calibri" w:eastAsia="Calibri" w:hAnsi="Calibri" w:cs="Calibri"/>
          <w:b/>
          <w:bCs/>
          <w:color w:val="000000" w:themeColor="text1"/>
          <w:sz w:val="22"/>
          <w:szCs w:val="22"/>
        </w:rPr>
        <w:t>Present:</w:t>
      </w:r>
      <w:r w:rsidRPr="7CFE44C5">
        <w:rPr>
          <w:rFonts w:ascii="Calibri" w:eastAsia="Calibri" w:hAnsi="Calibri" w:cs="Calibri"/>
          <w:color w:val="000000" w:themeColor="text1"/>
          <w:sz w:val="22"/>
          <w:szCs w:val="22"/>
        </w:rPr>
        <w:t xml:space="preserve">  Amir Bahadori, Nicky Cassel, Teresa Douthit, Anthony Ferraro, Julie Keen, Marcus Kidd, Deborah Kohl, Joann Kouba, Ryan Leimkuehler, Sara Luly, Colby Moorberg, Cassandra Olds, Sujatha Prakash, Susanne Renberg, Gwen Sibley, Kimberly Staples, Phil Vardiman, Barbara Wigfall</w:t>
      </w:r>
    </w:p>
    <w:p w14:paraId="059306F8" w14:textId="01532DA0" w:rsidR="00344BBE" w:rsidRDefault="704BEA35" w:rsidP="7CFE44C5">
      <w:pPr>
        <w:spacing w:after="12" w:line="249" w:lineRule="auto"/>
        <w:ind w:left="10" w:hanging="10"/>
        <w:rPr>
          <w:rFonts w:ascii="Calibri" w:eastAsia="Calibri" w:hAnsi="Calibri" w:cs="Calibri"/>
          <w:color w:val="000000" w:themeColor="text1"/>
          <w:sz w:val="22"/>
          <w:szCs w:val="22"/>
        </w:rPr>
      </w:pPr>
      <w:r w:rsidRPr="7CFE44C5">
        <w:rPr>
          <w:rFonts w:ascii="Calibri" w:eastAsia="Calibri" w:hAnsi="Calibri" w:cs="Calibri"/>
          <w:b/>
          <w:bCs/>
          <w:color w:val="000000" w:themeColor="text1"/>
          <w:sz w:val="22"/>
          <w:szCs w:val="22"/>
        </w:rPr>
        <w:t>Zoom:</w:t>
      </w:r>
      <w:r w:rsidRPr="7CFE44C5">
        <w:rPr>
          <w:rFonts w:ascii="Calibri" w:eastAsia="Calibri" w:hAnsi="Calibri" w:cs="Calibri"/>
          <w:color w:val="000000" w:themeColor="text1"/>
          <w:sz w:val="22"/>
          <w:szCs w:val="22"/>
        </w:rPr>
        <w:t xml:space="preserve">  Graciela Berumen, Kyle Bradley, Linda Craghead, Brad Cunningham, Evelynn Ediger, Aditya Jha, Justin Kastner, Gina Nixon, Don Saucier, Brandon Savage, Drew Smith, Mary Sullivan, Andy Thompson</w:t>
      </w:r>
    </w:p>
    <w:p w14:paraId="036332C2" w14:textId="08F9EEBE" w:rsidR="00344BBE" w:rsidRDefault="704BEA35" w:rsidP="7CFE44C5">
      <w:pPr>
        <w:spacing w:after="12" w:line="249" w:lineRule="auto"/>
        <w:ind w:left="10" w:hanging="10"/>
        <w:rPr>
          <w:rFonts w:ascii="Calibri" w:eastAsia="Calibri" w:hAnsi="Calibri" w:cs="Calibri"/>
          <w:color w:val="000000" w:themeColor="text1"/>
          <w:sz w:val="22"/>
          <w:szCs w:val="22"/>
        </w:rPr>
      </w:pPr>
      <w:r w:rsidRPr="7CFE44C5">
        <w:rPr>
          <w:rFonts w:ascii="Calibri" w:eastAsia="Calibri" w:hAnsi="Calibri" w:cs="Calibri"/>
          <w:b/>
          <w:bCs/>
          <w:color w:val="000000" w:themeColor="text1"/>
          <w:sz w:val="22"/>
          <w:szCs w:val="22"/>
        </w:rPr>
        <w:t>Guests:</w:t>
      </w:r>
      <w:r w:rsidRPr="7CFE44C5">
        <w:rPr>
          <w:rFonts w:ascii="Calibri" w:eastAsia="Calibri" w:hAnsi="Calibri" w:cs="Calibri"/>
          <w:color w:val="000000" w:themeColor="text1"/>
          <w:sz w:val="22"/>
          <w:szCs w:val="22"/>
        </w:rPr>
        <w:t xml:space="preserve">  Hongfu Chen, Darin Schroeder </w:t>
      </w:r>
    </w:p>
    <w:p w14:paraId="3BED5AF4" w14:textId="1B0B5D8F" w:rsidR="00344BBE" w:rsidRDefault="704BEA35" w:rsidP="7CFE44C5">
      <w:pPr>
        <w:spacing w:after="12" w:line="249" w:lineRule="auto"/>
        <w:ind w:left="10" w:hanging="10"/>
        <w:rPr>
          <w:rFonts w:ascii="Calibri" w:eastAsia="Calibri" w:hAnsi="Calibri" w:cs="Calibri"/>
          <w:color w:val="000000" w:themeColor="text1"/>
          <w:sz w:val="22"/>
          <w:szCs w:val="22"/>
        </w:rPr>
      </w:pPr>
      <w:r w:rsidRPr="7CFE44C5">
        <w:rPr>
          <w:rFonts w:ascii="Calibri" w:eastAsia="Calibri" w:hAnsi="Calibri" w:cs="Calibri"/>
          <w:b/>
          <w:bCs/>
          <w:color w:val="000000" w:themeColor="text1"/>
          <w:sz w:val="22"/>
          <w:szCs w:val="22"/>
        </w:rPr>
        <w:t>Proxies</w:t>
      </w:r>
      <w:r w:rsidRPr="7CFE44C5">
        <w:rPr>
          <w:rFonts w:ascii="Calibri" w:eastAsia="Calibri" w:hAnsi="Calibri" w:cs="Calibri"/>
          <w:color w:val="000000" w:themeColor="text1"/>
          <w:sz w:val="22"/>
          <w:szCs w:val="22"/>
        </w:rPr>
        <w:t>:  Julia Keen for Kimberly Kramer</w:t>
      </w:r>
    </w:p>
    <w:p w14:paraId="6A726FE7" w14:textId="5ED6C672" w:rsidR="00344BBE" w:rsidRDefault="00344BBE" w:rsidP="7CFE44C5">
      <w:pPr>
        <w:spacing w:after="0" w:line="259" w:lineRule="auto"/>
        <w:ind w:left="108" w:right="4" w:hanging="10"/>
        <w:jc w:val="center"/>
        <w:rPr>
          <w:rFonts w:ascii="Calibri" w:eastAsia="Calibri" w:hAnsi="Calibri" w:cs="Calibri"/>
          <w:color w:val="000000" w:themeColor="text1"/>
          <w:sz w:val="26"/>
          <w:szCs w:val="26"/>
        </w:rPr>
      </w:pPr>
    </w:p>
    <w:p w14:paraId="7845E41C" w14:textId="1DFFC0ED" w:rsidR="00344BBE" w:rsidRDefault="704BEA35" w:rsidP="7CFE44C5">
      <w:pPr>
        <w:pStyle w:val="ListParagraph"/>
        <w:numPr>
          <w:ilvl w:val="0"/>
          <w:numId w:val="3"/>
        </w:numPr>
        <w:spacing w:after="270" w:line="249" w:lineRule="auto"/>
        <w:ind w:hanging="363"/>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Call to Order and Land Acknowledgment (Sara Luly):  Meeting was called to order at 3:32 PM.</w:t>
      </w:r>
    </w:p>
    <w:p w14:paraId="06DAA142" w14:textId="6F1CA8CE" w:rsidR="00344BBE" w:rsidRDefault="704BEA35" w:rsidP="7CFE44C5">
      <w:pPr>
        <w:pStyle w:val="ListParagraph"/>
        <w:numPr>
          <w:ilvl w:val="0"/>
          <w:numId w:val="3"/>
        </w:numPr>
        <w:spacing w:after="286" w:line="249" w:lineRule="auto"/>
        <w:ind w:hanging="363"/>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 xml:space="preserve">Approval of September 30 Executive Committee minutes:  Minutes were approved as submitted. </w:t>
      </w:r>
    </w:p>
    <w:p w14:paraId="399613AF" w14:textId="0895B88F" w:rsidR="00344BBE" w:rsidRDefault="704BEA35" w:rsidP="7CFE44C5">
      <w:pPr>
        <w:pStyle w:val="ListParagraph"/>
        <w:numPr>
          <w:ilvl w:val="0"/>
          <w:numId w:val="3"/>
        </w:numPr>
        <w:spacing w:after="12" w:line="249" w:lineRule="auto"/>
        <w:ind w:hanging="363"/>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Reports from Standing Committees, Graduate Student Council, and Senates</w:t>
      </w:r>
    </w:p>
    <w:p w14:paraId="296C2191" w14:textId="358C397B" w:rsidR="00344BBE" w:rsidRDefault="00344BBE" w:rsidP="7CFE44C5">
      <w:pPr>
        <w:spacing w:after="12" w:line="249" w:lineRule="auto"/>
        <w:ind w:left="720" w:hanging="10"/>
        <w:rPr>
          <w:rFonts w:ascii="Calibri" w:eastAsia="Calibri" w:hAnsi="Calibri" w:cs="Calibri"/>
          <w:color w:val="000000" w:themeColor="text1"/>
          <w:sz w:val="22"/>
          <w:szCs w:val="22"/>
        </w:rPr>
      </w:pPr>
    </w:p>
    <w:p w14:paraId="30502706" w14:textId="3D2BB4AA" w:rsidR="00344BBE" w:rsidRDefault="704BEA35" w:rsidP="7CFE44C5">
      <w:pPr>
        <w:pStyle w:val="ListParagraph"/>
        <w:numPr>
          <w:ilvl w:val="0"/>
          <w:numId w:val="2"/>
        </w:numPr>
        <w:spacing w:after="12" w:line="249" w:lineRule="auto"/>
        <w:rPr>
          <w:rFonts w:ascii="Calibri" w:eastAsia="Calibri" w:hAnsi="Calibri" w:cs="Calibri"/>
          <w:color w:val="000000" w:themeColor="text1"/>
          <w:sz w:val="22"/>
          <w:szCs w:val="22"/>
        </w:rPr>
      </w:pPr>
      <w:r w:rsidRPr="7CFE44C5">
        <w:rPr>
          <w:rFonts w:ascii="Calibri" w:eastAsia="Calibri" w:hAnsi="Calibri" w:cs="Calibri"/>
          <w:b/>
          <w:bCs/>
          <w:color w:val="000000" w:themeColor="text1"/>
          <w:sz w:val="22"/>
          <w:szCs w:val="22"/>
        </w:rPr>
        <w:t xml:space="preserve">Academic Affairs </w:t>
      </w:r>
      <w:r w:rsidRPr="7CFE44C5">
        <w:rPr>
          <w:rFonts w:ascii="Calibri" w:eastAsia="Calibri" w:hAnsi="Calibri" w:cs="Calibri"/>
          <w:color w:val="000000" w:themeColor="text1"/>
          <w:sz w:val="22"/>
          <w:szCs w:val="22"/>
        </w:rPr>
        <w:t>– Joann Kouba</w:t>
      </w:r>
    </w:p>
    <w:p w14:paraId="3C10A4E8" w14:textId="25216B78" w:rsidR="00344BBE" w:rsidRDefault="704BEA35" w:rsidP="7CFE44C5">
      <w:pPr>
        <w:spacing w:after="12" w:line="276" w:lineRule="auto"/>
        <w:ind w:left="144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 xml:space="preserve">i. Consent Agenda (p.2-4) - Motion to approve carried. </w:t>
      </w:r>
    </w:p>
    <w:p w14:paraId="14A990D2" w14:textId="76B1364A" w:rsidR="00344BBE" w:rsidRDefault="704BEA35" w:rsidP="7CFE44C5">
      <w:pPr>
        <w:spacing w:after="12" w:line="276" w:lineRule="auto"/>
        <w:ind w:left="144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 xml:space="preserve">ii. </w:t>
      </w:r>
      <w:hyperlink r:id="rId7">
        <w:r w:rsidRPr="7CFE44C5">
          <w:rPr>
            <w:rStyle w:val="Hyperlink"/>
            <w:rFonts w:ascii="Calibri" w:eastAsia="Calibri" w:hAnsi="Calibri" w:cs="Calibri"/>
            <w:sz w:val="22"/>
            <w:szCs w:val="22"/>
          </w:rPr>
          <w:t>UHB – Section F - 66.1 Auditing Classes Policy - Revision Recommendation.docx</w:t>
        </w:r>
      </w:hyperlink>
      <w:r w:rsidRPr="7CFE44C5">
        <w:rPr>
          <w:rFonts w:ascii="Calibri" w:eastAsia="Calibri" w:hAnsi="Calibri" w:cs="Calibri"/>
          <w:color w:val="000000" w:themeColor="text1"/>
          <w:sz w:val="22"/>
          <w:szCs w:val="22"/>
        </w:rPr>
        <w:t>:  After discussion, a motion carried to table this item.  During the discussion period later in the meeting, the item was un-tabled, and a motion was made to include this item on the Faculty Senate agenda upon the approval of the Handbook committee on Nov 10.  Motion carried.</w:t>
      </w:r>
    </w:p>
    <w:p w14:paraId="2F64B63E" w14:textId="6F8C1B94" w:rsidR="00344BBE" w:rsidRDefault="704BEA35" w:rsidP="7CFE44C5">
      <w:pPr>
        <w:spacing w:after="12" w:line="276" w:lineRule="auto"/>
        <w:ind w:left="144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 xml:space="preserve">iii. </w:t>
      </w:r>
      <w:hyperlink r:id="rId8">
        <w:r w:rsidRPr="7CFE44C5">
          <w:rPr>
            <w:rStyle w:val="Hyperlink"/>
            <w:rFonts w:ascii="Calibri" w:eastAsia="Calibri" w:hAnsi="Calibri" w:cs="Calibri"/>
            <w:sz w:val="22"/>
            <w:szCs w:val="22"/>
          </w:rPr>
          <w:t>UHB – Section F – 120-122 Undergrad Degree Requirements</w:t>
        </w:r>
      </w:hyperlink>
      <w:r w:rsidRPr="7CFE44C5">
        <w:rPr>
          <w:rFonts w:ascii="Calibri" w:eastAsia="Calibri" w:hAnsi="Calibri" w:cs="Calibri"/>
          <w:color w:val="000000" w:themeColor="text1"/>
          <w:sz w:val="22"/>
          <w:szCs w:val="22"/>
        </w:rPr>
        <w:t>:  The two main changes are removing 100-200 level course requirements for buckets 1-6 and adding an exception process for university degree requirements.  Initially a motion to table this item carried.  During the discussion period at the end of the meeting, this motion was amended to include this item on the Faculty Senate agenda upon the approval of the Handbook committee.  Motion carried.</w:t>
      </w:r>
    </w:p>
    <w:p w14:paraId="689ACA07" w14:textId="2B648C37" w:rsidR="00344BBE" w:rsidRDefault="704BEA35" w:rsidP="7CFE44C5">
      <w:pPr>
        <w:spacing w:after="0" w:line="276" w:lineRule="auto"/>
        <w:ind w:left="144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 xml:space="preserve">iv. </w:t>
      </w:r>
      <w:hyperlink r:id="rId9">
        <w:r w:rsidRPr="7CFE44C5">
          <w:rPr>
            <w:rStyle w:val="Hyperlink"/>
            <w:rFonts w:ascii="Calibri" w:eastAsia="Calibri" w:hAnsi="Calibri" w:cs="Calibri"/>
            <w:sz w:val="22"/>
            <w:szCs w:val="22"/>
          </w:rPr>
          <w:t>UHB – Section F - Undergrad Degree ALE Requirement</w:t>
        </w:r>
      </w:hyperlink>
      <w:r w:rsidRPr="7CFE44C5">
        <w:rPr>
          <w:rFonts w:ascii="Calibri" w:eastAsia="Calibri" w:hAnsi="Calibri" w:cs="Calibri"/>
          <w:color w:val="000000" w:themeColor="text1"/>
          <w:sz w:val="22"/>
          <w:szCs w:val="22"/>
        </w:rPr>
        <w:t xml:space="preserve">:  Motion to approve was made and seconded.  Frustration was expressed regarding rushed timelines as they affected the shared governance process.  A motion to table was made to ensure it goes through the appropriate handbook process, and </w:t>
      </w:r>
      <w:r w:rsidR="003656A8">
        <w:rPr>
          <w:rFonts w:ascii="Calibri" w:eastAsia="Calibri" w:hAnsi="Calibri" w:cs="Calibri"/>
          <w:color w:val="000000" w:themeColor="text1"/>
          <w:sz w:val="22"/>
          <w:szCs w:val="22"/>
        </w:rPr>
        <w:t xml:space="preserve">for </w:t>
      </w:r>
      <w:r w:rsidRPr="7CFE44C5">
        <w:rPr>
          <w:rFonts w:ascii="Calibri" w:eastAsia="Calibri" w:hAnsi="Calibri" w:cs="Calibri"/>
          <w:color w:val="000000" w:themeColor="text1"/>
          <w:sz w:val="22"/>
          <w:szCs w:val="22"/>
        </w:rPr>
        <w:t>further questions while the policy is still in flux. There is a goal of strong support when it is finally voted on.  Motion to table carried.  It was clarified that any group can un-table this item to return it to the Executive Committee agenda.</w:t>
      </w:r>
    </w:p>
    <w:p w14:paraId="1CACE47D" w14:textId="4DBD0BD0" w:rsidR="00344BBE" w:rsidRDefault="704BEA35" w:rsidP="7CFE44C5">
      <w:pPr>
        <w:spacing w:after="0" w:line="276" w:lineRule="auto"/>
        <w:ind w:left="144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v. Suggested ALE changes to ARN:  Kouba reported that Academic Affairs voted to approve the ARN changes</w:t>
      </w:r>
      <w:r w:rsidR="007065FD">
        <w:rPr>
          <w:rFonts w:ascii="Calibri" w:eastAsia="Calibri" w:hAnsi="Calibri" w:cs="Calibri"/>
          <w:color w:val="000000" w:themeColor="text1"/>
          <w:sz w:val="22"/>
          <w:szCs w:val="22"/>
        </w:rPr>
        <w:t>.</w:t>
      </w:r>
      <w:r w:rsidRPr="7CFE44C5">
        <w:rPr>
          <w:rFonts w:ascii="Calibri" w:eastAsia="Calibri" w:hAnsi="Calibri" w:cs="Calibri"/>
          <w:color w:val="000000" w:themeColor="text1"/>
          <w:sz w:val="22"/>
          <w:szCs w:val="22"/>
        </w:rPr>
        <w:t xml:space="preserve"> This document is the sole responsibility of the Academic Affairs committee and does not require a further vote.  </w:t>
      </w:r>
    </w:p>
    <w:p w14:paraId="55133894" w14:textId="699E52AE" w:rsidR="00344BBE" w:rsidRDefault="704BEA35" w:rsidP="7CFE44C5">
      <w:pPr>
        <w:pStyle w:val="ListParagraph"/>
        <w:numPr>
          <w:ilvl w:val="0"/>
          <w:numId w:val="2"/>
        </w:numPr>
        <w:spacing w:after="0" w:line="276" w:lineRule="auto"/>
        <w:rPr>
          <w:rFonts w:ascii="Calibri" w:eastAsia="Calibri" w:hAnsi="Calibri" w:cs="Calibri"/>
          <w:color w:val="000000" w:themeColor="text1"/>
          <w:sz w:val="22"/>
          <w:szCs w:val="22"/>
        </w:rPr>
      </w:pPr>
      <w:r w:rsidRPr="7CFE44C5">
        <w:rPr>
          <w:rFonts w:ascii="Calibri" w:eastAsia="Calibri" w:hAnsi="Calibri" w:cs="Calibri"/>
          <w:b/>
          <w:bCs/>
          <w:color w:val="000000" w:themeColor="text1"/>
          <w:sz w:val="22"/>
          <w:szCs w:val="22"/>
        </w:rPr>
        <w:lastRenderedPageBreak/>
        <w:t>Faculty Affairs</w:t>
      </w:r>
      <w:r w:rsidRPr="7CFE44C5">
        <w:rPr>
          <w:rFonts w:ascii="Calibri" w:eastAsia="Calibri" w:hAnsi="Calibri" w:cs="Calibri"/>
          <w:color w:val="000000" w:themeColor="text1"/>
          <w:sz w:val="22"/>
          <w:szCs w:val="22"/>
        </w:rPr>
        <w:t xml:space="preserve"> – Brandon Savage/Amir Bahadori – Senator Bahadori reported on several topics of discussion for the FAC, including a proposal to expand the handbook committee from 7 to 11 members.</w:t>
      </w:r>
    </w:p>
    <w:p w14:paraId="61E5B69D" w14:textId="0EBD0169" w:rsidR="00344BBE" w:rsidRDefault="704BEA35" w:rsidP="7CFE44C5">
      <w:pPr>
        <w:spacing w:after="12" w:line="276" w:lineRule="auto"/>
        <w:ind w:left="144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 xml:space="preserve">i. </w:t>
      </w:r>
      <w:hyperlink r:id="rId10">
        <w:r w:rsidRPr="7CFE44C5">
          <w:rPr>
            <w:rStyle w:val="Hyperlink"/>
            <w:rFonts w:ascii="Calibri" w:eastAsia="Calibri" w:hAnsi="Calibri" w:cs="Calibri"/>
            <w:sz w:val="22"/>
            <w:szCs w:val="22"/>
          </w:rPr>
          <w:t>UHB – Appendix F – Academic Conduct, Honesty &amp; Honor System Constitution -Redline</w:t>
        </w:r>
      </w:hyperlink>
      <w:r w:rsidRPr="7CFE44C5">
        <w:rPr>
          <w:rFonts w:ascii="Calibri" w:eastAsia="Calibri" w:hAnsi="Calibri" w:cs="Calibri"/>
          <w:color w:val="000000" w:themeColor="text1"/>
          <w:sz w:val="22"/>
          <w:szCs w:val="22"/>
        </w:rPr>
        <w:t xml:space="preserve">:  In light of previous proposals on the agenda being held to await approval of the handbook committee, Senator Bahadori withdrew this proposal. </w:t>
      </w:r>
    </w:p>
    <w:p w14:paraId="1587450A" w14:textId="38B7665F" w:rsidR="00344BBE" w:rsidRDefault="704BEA35" w:rsidP="7CFE44C5">
      <w:pPr>
        <w:spacing w:after="12" w:line="276" w:lineRule="auto"/>
        <w:ind w:left="144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 xml:space="preserve">ii. </w:t>
      </w:r>
      <w:hyperlink r:id="rId11">
        <w:r w:rsidRPr="7CFE44C5">
          <w:rPr>
            <w:rStyle w:val="Hyperlink"/>
            <w:rFonts w:ascii="Calibri" w:eastAsia="Calibri" w:hAnsi="Calibri" w:cs="Calibri"/>
            <w:sz w:val="22"/>
            <w:szCs w:val="22"/>
          </w:rPr>
          <w:t>UHB C49 – Professorial Performance Award</w:t>
        </w:r>
      </w:hyperlink>
      <w:r w:rsidRPr="7CFE44C5">
        <w:rPr>
          <w:rFonts w:ascii="Calibri" w:eastAsia="Calibri" w:hAnsi="Calibri" w:cs="Calibri"/>
          <w:color w:val="000000" w:themeColor="text1"/>
          <w:sz w:val="22"/>
          <w:szCs w:val="22"/>
        </w:rPr>
        <w:t xml:space="preserve">:  Same as above, item withdrawn. </w:t>
      </w:r>
    </w:p>
    <w:p w14:paraId="0D0C676E" w14:textId="2C32D668" w:rsidR="00344BBE" w:rsidRDefault="704BEA35" w:rsidP="7CFE44C5">
      <w:pPr>
        <w:pStyle w:val="ListParagraph"/>
        <w:numPr>
          <w:ilvl w:val="0"/>
          <w:numId w:val="2"/>
        </w:numPr>
        <w:spacing w:after="12" w:line="276" w:lineRule="auto"/>
        <w:rPr>
          <w:rFonts w:ascii="Calibri" w:eastAsia="Calibri" w:hAnsi="Calibri" w:cs="Calibri"/>
          <w:color w:val="000000" w:themeColor="text1"/>
          <w:sz w:val="22"/>
          <w:szCs w:val="22"/>
        </w:rPr>
      </w:pPr>
      <w:r w:rsidRPr="7CFE44C5">
        <w:rPr>
          <w:rFonts w:ascii="Calibri" w:eastAsia="Calibri" w:hAnsi="Calibri" w:cs="Calibri"/>
          <w:b/>
          <w:bCs/>
          <w:color w:val="000000" w:themeColor="text1"/>
          <w:sz w:val="22"/>
          <w:szCs w:val="22"/>
        </w:rPr>
        <w:t>Graduate Student Council</w:t>
      </w:r>
      <w:r w:rsidRPr="7CFE44C5">
        <w:rPr>
          <w:rFonts w:ascii="Calibri" w:eastAsia="Calibri" w:hAnsi="Calibri" w:cs="Calibri"/>
          <w:color w:val="000000" w:themeColor="text1"/>
          <w:sz w:val="22"/>
          <w:szCs w:val="22"/>
        </w:rPr>
        <w:t xml:space="preserve"> – Aditya Jha:  More than 100 graduate students participated in the Research and the State event.  The finalists selected will present their research at the capital next month.</w:t>
      </w:r>
    </w:p>
    <w:p w14:paraId="1890442D" w14:textId="369D2D3D" w:rsidR="00344BBE" w:rsidRDefault="704BEA35" w:rsidP="7CFE44C5">
      <w:pPr>
        <w:pStyle w:val="ListParagraph"/>
        <w:numPr>
          <w:ilvl w:val="0"/>
          <w:numId w:val="2"/>
        </w:numPr>
        <w:spacing w:after="12" w:line="276" w:lineRule="auto"/>
        <w:rPr>
          <w:rFonts w:ascii="Calibri" w:eastAsia="Calibri" w:hAnsi="Calibri" w:cs="Calibri"/>
          <w:color w:val="000000" w:themeColor="text1"/>
          <w:sz w:val="22"/>
          <w:szCs w:val="22"/>
        </w:rPr>
      </w:pPr>
      <w:r w:rsidRPr="7CFE44C5">
        <w:rPr>
          <w:rFonts w:ascii="Calibri" w:eastAsia="Calibri" w:hAnsi="Calibri" w:cs="Calibri"/>
          <w:b/>
          <w:bCs/>
          <w:color w:val="000000" w:themeColor="text1"/>
          <w:sz w:val="22"/>
          <w:szCs w:val="22"/>
        </w:rPr>
        <w:t>AWFS</w:t>
      </w:r>
      <w:r w:rsidRPr="7CFE44C5">
        <w:rPr>
          <w:rFonts w:ascii="Calibri" w:eastAsia="Calibri" w:hAnsi="Calibri" w:cs="Calibri"/>
          <w:color w:val="000000" w:themeColor="text1"/>
          <w:sz w:val="22"/>
          <w:szCs w:val="22"/>
        </w:rPr>
        <w:t xml:space="preserve"> – Graciela Berumen/Gwen Sibley:  no report.</w:t>
      </w:r>
    </w:p>
    <w:p w14:paraId="7500BA5F" w14:textId="5615B84C" w:rsidR="00344BBE" w:rsidRDefault="704BEA35" w:rsidP="7CFE44C5">
      <w:pPr>
        <w:pStyle w:val="ListParagraph"/>
        <w:numPr>
          <w:ilvl w:val="0"/>
          <w:numId w:val="2"/>
        </w:numPr>
        <w:spacing w:after="12" w:line="276" w:lineRule="auto"/>
        <w:rPr>
          <w:rFonts w:ascii="Calibri" w:eastAsia="Calibri" w:hAnsi="Calibri" w:cs="Calibri"/>
          <w:color w:val="000000" w:themeColor="text1"/>
          <w:sz w:val="22"/>
          <w:szCs w:val="22"/>
        </w:rPr>
      </w:pPr>
      <w:r w:rsidRPr="7CFE44C5">
        <w:rPr>
          <w:rFonts w:ascii="Calibri" w:eastAsia="Calibri" w:hAnsi="Calibri" w:cs="Calibri"/>
          <w:b/>
          <w:bCs/>
          <w:color w:val="000000" w:themeColor="text1"/>
          <w:sz w:val="22"/>
          <w:szCs w:val="22"/>
        </w:rPr>
        <w:t>Professional Staff Affairs</w:t>
      </w:r>
      <w:r w:rsidRPr="7CFE44C5">
        <w:rPr>
          <w:rFonts w:ascii="Calibri" w:eastAsia="Calibri" w:hAnsi="Calibri" w:cs="Calibri"/>
          <w:color w:val="000000" w:themeColor="text1"/>
          <w:sz w:val="22"/>
          <w:szCs w:val="22"/>
        </w:rPr>
        <w:t xml:space="preserve"> –Linda Craghead/Gina Nixon:  Senator Craghead reported that Casey Lauer reviewed the Master Plan with the committee.  The Performance Management Update committee is meeting soon to discuss PPM 4080 changes as they relate to Appendix Q in the University Handbook.  The KBOR Staff of the Year awards process will include finalized verbiage soon. </w:t>
      </w:r>
    </w:p>
    <w:p w14:paraId="32E54DF8" w14:textId="3A6161E3" w:rsidR="00344BBE" w:rsidRDefault="704BEA35" w:rsidP="7CFE44C5">
      <w:pPr>
        <w:pStyle w:val="ListParagraph"/>
        <w:numPr>
          <w:ilvl w:val="0"/>
          <w:numId w:val="2"/>
        </w:numPr>
        <w:spacing w:after="12" w:line="276" w:lineRule="auto"/>
        <w:rPr>
          <w:rFonts w:ascii="Calibri" w:eastAsia="Calibri" w:hAnsi="Calibri" w:cs="Calibri"/>
          <w:color w:val="000000" w:themeColor="text1"/>
          <w:sz w:val="22"/>
          <w:szCs w:val="22"/>
        </w:rPr>
      </w:pPr>
      <w:r w:rsidRPr="7CFE44C5">
        <w:rPr>
          <w:rFonts w:ascii="Calibri" w:eastAsia="Calibri" w:hAnsi="Calibri" w:cs="Calibri"/>
          <w:b/>
          <w:bCs/>
          <w:color w:val="000000" w:themeColor="text1"/>
          <w:sz w:val="22"/>
          <w:szCs w:val="22"/>
        </w:rPr>
        <w:t xml:space="preserve">Student Senate </w:t>
      </w:r>
      <w:r w:rsidRPr="7CFE44C5">
        <w:rPr>
          <w:rFonts w:ascii="Calibri" w:eastAsia="Calibri" w:hAnsi="Calibri" w:cs="Calibri"/>
          <w:color w:val="000000" w:themeColor="text1"/>
          <w:sz w:val="22"/>
          <w:szCs w:val="22"/>
        </w:rPr>
        <w:t>– Evelynn Ediger:  no report.</w:t>
      </w:r>
    </w:p>
    <w:p w14:paraId="47517912" w14:textId="5CF52888" w:rsidR="00344BBE" w:rsidRDefault="704BEA35" w:rsidP="7CFE44C5">
      <w:pPr>
        <w:pStyle w:val="ListParagraph"/>
        <w:numPr>
          <w:ilvl w:val="0"/>
          <w:numId w:val="2"/>
        </w:numPr>
        <w:spacing w:after="12" w:line="276" w:lineRule="auto"/>
        <w:rPr>
          <w:rFonts w:ascii="Calibri" w:eastAsia="Calibri" w:hAnsi="Calibri" w:cs="Calibri"/>
          <w:color w:val="000000" w:themeColor="text1"/>
          <w:sz w:val="22"/>
          <w:szCs w:val="22"/>
        </w:rPr>
      </w:pPr>
      <w:r w:rsidRPr="7CFE44C5">
        <w:rPr>
          <w:rFonts w:ascii="Calibri" w:eastAsia="Calibri" w:hAnsi="Calibri" w:cs="Calibri"/>
          <w:b/>
          <w:bCs/>
          <w:color w:val="000000" w:themeColor="text1"/>
          <w:sz w:val="22"/>
          <w:szCs w:val="22"/>
        </w:rPr>
        <w:t>Technology</w:t>
      </w:r>
      <w:r w:rsidRPr="7CFE44C5">
        <w:rPr>
          <w:rFonts w:ascii="Calibri" w:eastAsia="Calibri" w:hAnsi="Calibri" w:cs="Calibri"/>
          <w:color w:val="000000" w:themeColor="text1"/>
          <w:sz w:val="22"/>
          <w:szCs w:val="22"/>
        </w:rPr>
        <w:t xml:space="preserve"> – Phil Vardiman/Brad Cunningham:  Senator Vardiman reminded everyone about Cybersecurity training will roll out in January 2026.  They’re hoping for AWS information soon due to the recent outage.</w:t>
      </w:r>
    </w:p>
    <w:p w14:paraId="35205FEC" w14:textId="59D178E6" w:rsidR="00344BBE" w:rsidRDefault="704BEA35" w:rsidP="7CFE44C5">
      <w:pPr>
        <w:pStyle w:val="ListParagraph"/>
        <w:numPr>
          <w:ilvl w:val="0"/>
          <w:numId w:val="2"/>
        </w:numPr>
        <w:spacing w:after="12" w:line="276" w:lineRule="auto"/>
        <w:rPr>
          <w:rFonts w:ascii="Calibri" w:eastAsia="Calibri" w:hAnsi="Calibri" w:cs="Calibri"/>
          <w:color w:val="000000" w:themeColor="text1"/>
          <w:sz w:val="22"/>
          <w:szCs w:val="22"/>
        </w:rPr>
      </w:pPr>
      <w:r w:rsidRPr="7CFE44C5">
        <w:rPr>
          <w:rFonts w:ascii="Calibri" w:eastAsia="Calibri" w:hAnsi="Calibri" w:cs="Calibri"/>
          <w:b/>
          <w:bCs/>
          <w:color w:val="000000" w:themeColor="text1"/>
          <w:sz w:val="22"/>
          <w:szCs w:val="22"/>
        </w:rPr>
        <w:t>University Planning</w:t>
      </w:r>
      <w:r w:rsidRPr="7CFE44C5">
        <w:rPr>
          <w:rFonts w:ascii="Calibri" w:eastAsia="Calibri" w:hAnsi="Calibri" w:cs="Calibri"/>
          <w:color w:val="000000" w:themeColor="text1"/>
          <w:sz w:val="22"/>
          <w:szCs w:val="22"/>
        </w:rPr>
        <w:t xml:space="preserve"> – No report.  Senator Bahadori mentioned he is aware this committee is working on revisions to Appendix N on reorganization of academic units and also Appendix E concerning Olathe representation.</w:t>
      </w:r>
    </w:p>
    <w:p w14:paraId="13DBDE34" w14:textId="42C6FF7F" w:rsidR="00344BBE" w:rsidRDefault="704BEA35" w:rsidP="7CFE44C5">
      <w:pPr>
        <w:pStyle w:val="ListParagraph"/>
        <w:numPr>
          <w:ilvl w:val="0"/>
          <w:numId w:val="2"/>
        </w:numPr>
        <w:spacing w:after="12" w:line="276" w:lineRule="auto"/>
        <w:rPr>
          <w:rFonts w:ascii="Calibri" w:eastAsia="Calibri" w:hAnsi="Calibri" w:cs="Calibri"/>
          <w:color w:val="000000" w:themeColor="text1"/>
          <w:sz w:val="22"/>
          <w:szCs w:val="22"/>
        </w:rPr>
      </w:pPr>
      <w:r w:rsidRPr="7CFE44C5">
        <w:rPr>
          <w:rFonts w:ascii="Calibri" w:eastAsia="Calibri" w:hAnsi="Calibri" w:cs="Calibri"/>
          <w:b/>
          <w:bCs/>
          <w:color w:val="000000" w:themeColor="text1"/>
          <w:sz w:val="22"/>
          <w:szCs w:val="22"/>
        </w:rPr>
        <w:t xml:space="preserve">University Support Staff Senate </w:t>
      </w:r>
      <w:r w:rsidRPr="7CFE44C5">
        <w:rPr>
          <w:rFonts w:ascii="Calibri" w:eastAsia="Calibri" w:hAnsi="Calibri" w:cs="Calibri"/>
          <w:color w:val="000000" w:themeColor="text1"/>
          <w:sz w:val="22"/>
          <w:szCs w:val="22"/>
        </w:rPr>
        <w:t>– Thomas Fish:  no report.</w:t>
      </w:r>
    </w:p>
    <w:p w14:paraId="4CE7B839" w14:textId="0CD568B0" w:rsidR="00344BBE" w:rsidRDefault="00344BBE" w:rsidP="7CFE44C5">
      <w:pPr>
        <w:pStyle w:val="ListParagraph"/>
        <w:spacing w:after="12" w:line="276" w:lineRule="auto"/>
        <w:rPr>
          <w:rFonts w:ascii="Calibri" w:eastAsia="Calibri" w:hAnsi="Calibri" w:cs="Calibri"/>
          <w:color w:val="000000" w:themeColor="text1"/>
          <w:sz w:val="22"/>
          <w:szCs w:val="22"/>
        </w:rPr>
      </w:pPr>
    </w:p>
    <w:p w14:paraId="08D776BB" w14:textId="2D9E8031" w:rsidR="00344BBE" w:rsidRDefault="704BEA35" w:rsidP="7CFE44C5">
      <w:pPr>
        <w:pStyle w:val="ListParagraph"/>
        <w:numPr>
          <w:ilvl w:val="0"/>
          <w:numId w:val="3"/>
        </w:numPr>
        <w:spacing w:after="270" w:line="249" w:lineRule="auto"/>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Announcements</w:t>
      </w:r>
    </w:p>
    <w:p w14:paraId="67D67CF4" w14:textId="13FFE519" w:rsidR="00344BBE" w:rsidRDefault="704BEA35" w:rsidP="7CFE44C5">
      <w:pPr>
        <w:pStyle w:val="ListParagraph"/>
        <w:spacing w:after="270" w:line="249" w:lineRule="auto"/>
        <w:ind w:left="36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a) Open Forum – November 3, 3:30pm – Alumni Center:  This will be centered on shared governance and the elevation of extension.  President Linton will present for a short time and then will entertain questions.</w:t>
      </w:r>
    </w:p>
    <w:p w14:paraId="793E45CE" w14:textId="6A1F0B58" w:rsidR="00344BBE" w:rsidRDefault="00344BBE" w:rsidP="7CFE44C5">
      <w:pPr>
        <w:pStyle w:val="ListParagraph"/>
        <w:spacing w:after="270" w:line="249" w:lineRule="auto"/>
        <w:ind w:left="360"/>
        <w:rPr>
          <w:rFonts w:ascii="Calibri" w:eastAsia="Calibri" w:hAnsi="Calibri" w:cs="Calibri"/>
          <w:color w:val="000000" w:themeColor="text1"/>
          <w:sz w:val="22"/>
          <w:szCs w:val="22"/>
        </w:rPr>
      </w:pPr>
    </w:p>
    <w:p w14:paraId="4698A9A2" w14:textId="0BAEF175" w:rsidR="00344BBE" w:rsidRDefault="704BEA35" w:rsidP="7CFE44C5">
      <w:pPr>
        <w:pStyle w:val="ListParagraph"/>
        <w:numPr>
          <w:ilvl w:val="0"/>
          <w:numId w:val="3"/>
        </w:numPr>
        <w:spacing w:after="268" w:line="259" w:lineRule="auto"/>
        <w:ind w:hanging="363"/>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Open discussion period for senators as needed.</w:t>
      </w:r>
    </w:p>
    <w:p w14:paraId="0FE42631" w14:textId="4408C641" w:rsidR="00344BBE" w:rsidRDefault="704BEA35" w:rsidP="7CFE44C5">
      <w:pPr>
        <w:pStyle w:val="ListParagraph"/>
        <w:numPr>
          <w:ilvl w:val="1"/>
          <w:numId w:val="3"/>
        </w:numPr>
        <w:spacing w:after="268" w:line="259" w:lineRule="auto"/>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 xml:space="preserve"> Reminder that open enrollment for health insurance ends this Friday, October 31.</w:t>
      </w:r>
    </w:p>
    <w:p w14:paraId="28771E16" w14:textId="628E251E" w:rsidR="00344BBE" w:rsidRDefault="00344BBE" w:rsidP="7CFE44C5">
      <w:pPr>
        <w:pStyle w:val="ListParagraph"/>
        <w:spacing w:after="268" w:line="259" w:lineRule="auto"/>
        <w:rPr>
          <w:rFonts w:ascii="Calibri" w:eastAsia="Calibri" w:hAnsi="Calibri" w:cs="Calibri"/>
          <w:color w:val="000000" w:themeColor="text1"/>
          <w:sz w:val="22"/>
          <w:szCs w:val="22"/>
        </w:rPr>
      </w:pPr>
    </w:p>
    <w:p w14:paraId="736497CA" w14:textId="2703163E" w:rsidR="00344BBE" w:rsidRDefault="704BEA35" w:rsidP="7CFE44C5">
      <w:pPr>
        <w:pStyle w:val="ListParagraph"/>
        <w:numPr>
          <w:ilvl w:val="0"/>
          <w:numId w:val="3"/>
        </w:numPr>
        <w:spacing w:after="12" w:line="249" w:lineRule="auto"/>
        <w:ind w:hanging="363"/>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 xml:space="preserve">Adjournment - </w:t>
      </w:r>
      <w:r w:rsidR="009856AC">
        <w:rPr>
          <w:rFonts w:ascii="Calibri" w:eastAsia="Calibri" w:hAnsi="Calibri" w:cs="Calibri"/>
          <w:color w:val="000000" w:themeColor="text1"/>
          <w:sz w:val="22"/>
          <w:szCs w:val="22"/>
        </w:rPr>
        <w:t>M</w:t>
      </w:r>
      <w:r w:rsidRPr="7CFE44C5">
        <w:rPr>
          <w:rFonts w:ascii="Calibri" w:eastAsia="Calibri" w:hAnsi="Calibri" w:cs="Calibri"/>
          <w:color w:val="000000" w:themeColor="text1"/>
          <w:sz w:val="22"/>
          <w:szCs w:val="22"/>
        </w:rPr>
        <w:t xml:space="preserve">eeting adjourned at </w:t>
      </w:r>
      <w:r w:rsidR="00B1430D">
        <w:rPr>
          <w:rFonts w:ascii="Calibri" w:eastAsia="Calibri" w:hAnsi="Calibri" w:cs="Calibri"/>
          <w:color w:val="000000" w:themeColor="text1"/>
          <w:sz w:val="22"/>
          <w:szCs w:val="22"/>
        </w:rPr>
        <w:t>5</w:t>
      </w:r>
      <w:r w:rsidRPr="7CFE44C5">
        <w:rPr>
          <w:rFonts w:ascii="Calibri" w:eastAsia="Calibri" w:hAnsi="Calibri" w:cs="Calibri"/>
          <w:color w:val="000000" w:themeColor="text1"/>
          <w:sz w:val="22"/>
          <w:szCs w:val="22"/>
        </w:rPr>
        <w:t xml:space="preserve">:38 PM. </w:t>
      </w:r>
    </w:p>
    <w:p w14:paraId="0A6BEDBA" w14:textId="3B7C2F35" w:rsidR="00344BBE" w:rsidRDefault="00344BBE" w:rsidP="7CFE44C5">
      <w:pPr>
        <w:spacing w:after="12" w:line="249" w:lineRule="auto"/>
        <w:ind w:left="360" w:hanging="363"/>
        <w:rPr>
          <w:rFonts w:ascii="Calibri" w:eastAsia="Calibri" w:hAnsi="Calibri" w:cs="Calibri"/>
          <w:color w:val="EE0000"/>
          <w:sz w:val="22"/>
          <w:szCs w:val="22"/>
        </w:rPr>
      </w:pPr>
    </w:p>
    <w:p w14:paraId="4A2CED14" w14:textId="5F15A9A4" w:rsidR="00344BBE" w:rsidRDefault="00344BBE" w:rsidP="7CFE44C5">
      <w:pPr>
        <w:spacing w:after="12" w:line="249" w:lineRule="auto"/>
        <w:ind w:left="10" w:hanging="10"/>
        <w:rPr>
          <w:rFonts w:ascii="Calibri" w:eastAsia="Calibri" w:hAnsi="Calibri" w:cs="Calibri"/>
          <w:color w:val="000000" w:themeColor="text1"/>
          <w:sz w:val="22"/>
          <w:szCs w:val="22"/>
        </w:rPr>
      </w:pPr>
    </w:p>
    <w:p w14:paraId="41EC412A" w14:textId="3D519229" w:rsidR="00344BBE" w:rsidRDefault="00344BBE" w:rsidP="7CFE44C5">
      <w:pPr>
        <w:spacing w:after="0" w:line="278" w:lineRule="auto"/>
        <w:ind w:left="-180" w:hanging="10"/>
        <w:jc w:val="center"/>
        <w:rPr>
          <w:rFonts w:ascii="Calibri" w:eastAsia="Calibri" w:hAnsi="Calibri" w:cs="Calibri"/>
          <w:b/>
          <w:bCs/>
          <w:color w:val="000000" w:themeColor="text1"/>
          <w:sz w:val="36"/>
          <w:szCs w:val="36"/>
        </w:rPr>
      </w:pPr>
    </w:p>
    <w:p w14:paraId="4A2C746D" w14:textId="4456E31D" w:rsidR="00344BBE" w:rsidRDefault="009856AC">
      <w:r>
        <w:br w:type="page"/>
      </w:r>
    </w:p>
    <w:p w14:paraId="45811D45" w14:textId="68294F92" w:rsidR="00344BBE" w:rsidRDefault="1ED428EB" w:rsidP="7CFE44C5">
      <w:pPr>
        <w:spacing w:after="0" w:line="278" w:lineRule="auto"/>
        <w:ind w:left="-180" w:hanging="10"/>
        <w:jc w:val="center"/>
        <w:rPr>
          <w:rFonts w:ascii="Calibri" w:eastAsia="Calibri" w:hAnsi="Calibri" w:cs="Calibri"/>
          <w:color w:val="000000" w:themeColor="text1"/>
          <w:sz w:val="36"/>
          <w:szCs w:val="36"/>
        </w:rPr>
      </w:pPr>
      <w:r w:rsidRPr="7CFE44C5">
        <w:rPr>
          <w:rFonts w:ascii="Calibri" w:eastAsia="Calibri" w:hAnsi="Calibri" w:cs="Calibri"/>
          <w:b/>
          <w:bCs/>
          <w:color w:val="000000" w:themeColor="text1"/>
          <w:sz w:val="36"/>
          <w:szCs w:val="36"/>
        </w:rPr>
        <w:lastRenderedPageBreak/>
        <w:t>ACADEMIC AFFAIRS CONSENT AGENDA</w:t>
      </w:r>
    </w:p>
    <w:p w14:paraId="55D276FC" w14:textId="52BD1940" w:rsidR="00344BBE" w:rsidRDefault="00344BBE" w:rsidP="7CFE44C5">
      <w:pPr>
        <w:spacing w:after="12" w:line="249" w:lineRule="auto"/>
        <w:ind w:left="360" w:hanging="363"/>
      </w:pPr>
    </w:p>
    <w:p w14:paraId="76DA5C97" w14:textId="1836C52A" w:rsidR="00344BBE" w:rsidRDefault="704BEA35" w:rsidP="7CFE44C5">
      <w:pPr>
        <w:spacing w:after="0" w:line="278" w:lineRule="auto"/>
        <w:ind w:left="-180" w:hanging="10"/>
        <w:rPr>
          <w:rFonts w:ascii="Calibri" w:eastAsia="Calibri" w:hAnsi="Calibri" w:cs="Calibri"/>
          <w:b/>
          <w:bCs/>
          <w:color w:val="000000" w:themeColor="text1"/>
          <w:sz w:val="36"/>
          <w:szCs w:val="36"/>
        </w:rPr>
      </w:pPr>
      <w:r>
        <w:rPr>
          <w:noProof/>
        </w:rPr>
        <w:drawing>
          <wp:inline distT="0" distB="0" distL="0" distR="0" wp14:anchorId="293A7587" wp14:editId="6D6ED782">
            <wp:extent cx="6105525" cy="1628775"/>
            <wp:effectExtent l="0" t="0" r="0" b="0"/>
            <wp:docPr id="339145082" name="drawing" title="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45082" name="Picture 339145082"/>
                    <pic:cNvPicPr/>
                  </pic:nvPicPr>
                  <pic:blipFill>
                    <a:blip r:embed="rId12">
                      <a:extLst>
                        <a:ext uri="{28A0092B-C50C-407E-A947-70E740481C1C}">
                          <a14:useLocalDpi xmlns:a14="http://schemas.microsoft.com/office/drawing/2010/main"/>
                        </a:ext>
                      </a:extLst>
                    </a:blip>
                    <a:stretch>
                      <a:fillRect/>
                    </a:stretch>
                  </pic:blipFill>
                  <pic:spPr>
                    <a:xfrm>
                      <a:off x="0" y="0"/>
                      <a:ext cx="6105525" cy="1628775"/>
                    </a:xfrm>
                    <a:prstGeom prst="rect">
                      <a:avLst/>
                    </a:prstGeom>
                  </pic:spPr>
                </pic:pic>
              </a:graphicData>
            </a:graphic>
          </wp:inline>
        </w:drawing>
      </w:r>
    </w:p>
    <w:p w14:paraId="2753DC40" w14:textId="3B023638" w:rsidR="00344BBE" w:rsidRDefault="00344BBE" w:rsidP="7CFE44C5">
      <w:pPr>
        <w:tabs>
          <w:tab w:val="left" w:pos="180"/>
        </w:tabs>
        <w:spacing w:after="0" w:line="259" w:lineRule="auto"/>
        <w:ind w:left="-720" w:hanging="10"/>
        <w:jc w:val="center"/>
        <w:rPr>
          <w:rFonts w:ascii="Calibri" w:eastAsia="Calibri" w:hAnsi="Calibri" w:cs="Calibri"/>
          <w:color w:val="000000" w:themeColor="text1"/>
          <w:sz w:val="32"/>
          <w:szCs w:val="32"/>
        </w:rPr>
      </w:pPr>
    </w:p>
    <w:p w14:paraId="00D18AD3" w14:textId="2E198810" w:rsidR="00344BBE" w:rsidRDefault="704BEA35" w:rsidP="7CFE44C5">
      <w:pPr>
        <w:tabs>
          <w:tab w:val="left" w:pos="180"/>
        </w:tabs>
        <w:spacing w:after="0" w:line="259" w:lineRule="auto"/>
        <w:ind w:left="-720" w:hanging="10"/>
        <w:jc w:val="center"/>
        <w:rPr>
          <w:rFonts w:ascii="Calibri" w:eastAsia="Calibri" w:hAnsi="Calibri" w:cs="Calibri"/>
          <w:color w:val="000000" w:themeColor="text1"/>
          <w:sz w:val="32"/>
          <w:szCs w:val="32"/>
        </w:rPr>
      </w:pPr>
      <w:r w:rsidRPr="7CFE44C5">
        <w:rPr>
          <w:rFonts w:ascii="Calibri" w:eastAsia="Calibri" w:hAnsi="Calibri" w:cs="Calibri"/>
          <w:b/>
          <w:bCs/>
          <w:color w:val="000000" w:themeColor="text1"/>
          <w:sz w:val="32"/>
          <w:szCs w:val="32"/>
        </w:rPr>
        <w:t>PROPOSED ITEMS FOR CONSENT AGENDA</w:t>
      </w:r>
    </w:p>
    <w:p w14:paraId="755352B5" w14:textId="7436E292" w:rsidR="00344BBE" w:rsidRDefault="704BEA35" w:rsidP="7CFE44C5">
      <w:pPr>
        <w:tabs>
          <w:tab w:val="left" w:pos="180"/>
        </w:tabs>
        <w:spacing w:after="4" w:line="268" w:lineRule="auto"/>
        <w:ind w:left="-720" w:hanging="10"/>
        <w:jc w:val="center"/>
        <w:rPr>
          <w:rFonts w:ascii="Calibri" w:eastAsia="Calibri" w:hAnsi="Calibri" w:cs="Calibri"/>
          <w:color w:val="000000" w:themeColor="text1"/>
        </w:rPr>
      </w:pPr>
      <w:r w:rsidRPr="7CFE44C5">
        <w:rPr>
          <w:rFonts w:ascii="Calibri" w:eastAsia="Calibri" w:hAnsi="Calibri" w:cs="Calibri"/>
          <w:b/>
          <w:bCs/>
          <w:i/>
          <w:iCs/>
          <w:color w:val="000000" w:themeColor="text1"/>
        </w:rPr>
        <w:t>Vote to send these items for final approval at the next Faculty Senate meeting.</w:t>
      </w:r>
    </w:p>
    <w:p w14:paraId="026543D6" w14:textId="41E221CA" w:rsidR="00344BBE" w:rsidRDefault="00344BBE" w:rsidP="7CFE44C5">
      <w:pPr>
        <w:tabs>
          <w:tab w:val="left" w:pos="180"/>
        </w:tabs>
        <w:spacing w:after="4" w:line="268" w:lineRule="auto"/>
        <w:ind w:left="-720" w:hanging="10"/>
        <w:rPr>
          <w:rFonts w:ascii="Calibri" w:eastAsia="Calibri" w:hAnsi="Calibri" w:cs="Calibri"/>
          <w:color w:val="000000" w:themeColor="text1"/>
          <w:sz w:val="28"/>
          <w:szCs w:val="28"/>
        </w:rPr>
      </w:pPr>
    </w:p>
    <w:p w14:paraId="0D15E897" w14:textId="5110451B" w:rsidR="00344BBE" w:rsidRDefault="704BEA35" w:rsidP="7CFE44C5">
      <w:pPr>
        <w:tabs>
          <w:tab w:val="left" w:pos="180"/>
        </w:tabs>
        <w:spacing w:after="4" w:line="268" w:lineRule="auto"/>
        <w:ind w:left="-720" w:right="542" w:firstLine="720"/>
        <w:rPr>
          <w:rFonts w:ascii="Calibri" w:eastAsia="Calibri" w:hAnsi="Calibri" w:cs="Calibri"/>
          <w:color w:val="000000" w:themeColor="text1"/>
          <w:sz w:val="28"/>
          <w:szCs w:val="28"/>
        </w:rPr>
      </w:pPr>
      <w:r w:rsidRPr="7CFE44C5">
        <w:rPr>
          <w:rFonts w:ascii="Calibri" w:eastAsia="Calibri" w:hAnsi="Calibri" w:cs="Calibri"/>
          <w:b/>
          <w:bCs/>
          <w:color w:val="000000" w:themeColor="text1"/>
          <w:sz w:val="28"/>
          <w:szCs w:val="28"/>
        </w:rPr>
        <w:t>COURSE PROPOSALS:</w:t>
      </w:r>
    </w:p>
    <w:p w14:paraId="5A91CF33" w14:textId="6BFC6C9E" w:rsidR="00344BBE" w:rsidRDefault="704BEA35" w:rsidP="7CFE44C5">
      <w:pPr>
        <w:tabs>
          <w:tab w:val="left" w:pos="180"/>
        </w:tabs>
        <w:spacing w:after="4" w:line="268" w:lineRule="auto"/>
        <w:ind w:left="-720" w:right="542" w:firstLine="720"/>
        <w:rPr>
          <w:rFonts w:ascii="Calibri" w:eastAsia="Calibri" w:hAnsi="Calibri" w:cs="Calibri"/>
          <w:color w:val="000000" w:themeColor="text1"/>
          <w:sz w:val="28"/>
          <w:szCs w:val="28"/>
        </w:rPr>
      </w:pPr>
      <w:r w:rsidRPr="7CFE44C5">
        <w:rPr>
          <w:rFonts w:ascii="Calibri" w:eastAsia="Calibri" w:hAnsi="Calibri" w:cs="Calibri"/>
          <w:b/>
          <w:bCs/>
          <w:color w:val="000000" w:themeColor="text1"/>
          <w:sz w:val="22"/>
          <w:szCs w:val="22"/>
        </w:rPr>
        <w:t xml:space="preserve">Full proposals here:  </w:t>
      </w:r>
      <w:hyperlink r:id="rId13">
        <w:r w:rsidRPr="7CFE44C5">
          <w:rPr>
            <w:rStyle w:val="Hyperlink"/>
            <w:rFonts w:ascii="Calibri" w:eastAsia="Calibri" w:hAnsi="Calibri" w:cs="Calibri"/>
            <w:b/>
            <w:bCs/>
            <w:sz w:val="22"/>
            <w:szCs w:val="22"/>
          </w:rPr>
          <w:t>https://kstate.curriculog.com/agenda:2904/form</w:t>
        </w:r>
      </w:hyperlink>
    </w:p>
    <w:p w14:paraId="28F6264C" w14:textId="593E9DA5" w:rsidR="00344BBE" w:rsidRDefault="00344BBE" w:rsidP="7CFE44C5">
      <w:pPr>
        <w:spacing w:after="0" w:line="249" w:lineRule="auto"/>
        <w:ind w:left="10" w:hanging="10"/>
        <w:rPr>
          <w:rFonts w:ascii="Calibri" w:eastAsia="Calibri" w:hAnsi="Calibri" w:cs="Calibri"/>
          <w:color w:val="000000" w:themeColor="text1"/>
          <w:sz w:val="22"/>
          <w:szCs w:val="22"/>
        </w:rPr>
      </w:pPr>
    </w:p>
    <w:p w14:paraId="621F39C6" w14:textId="5053296A" w:rsidR="00344BBE" w:rsidRDefault="704BEA35" w:rsidP="7CFE44C5">
      <w:pPr>
        <w:spacing w:after="0" w:line="249" w:lineRule="auto"/>
        <w:ind w:left="1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u w:val="single"/>
        </w:rPr>
        <w:t>Agriculture</w:t>
      </w:r>
    </w:p>
    <w:p w14:paraId="0984EDB8" w14:textId="317CC6A0" w:rsidR="00344BBE" w:rsidRDefault="704BEA35" w:rsidP="7CFE44C5">
      <w:pPr>
        <w:tabs>
          <w:tab w:val="left" w:pos="1320"/>
        </w:tabs>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ASI – 218 – Fundamentals of Nutrition</w:t>
      </w:r>
      <w:r w:rsidR="009856AC">
        <w:tab/>
      </w:r>
      <w:r w:rsidR="009856AC">
        <w:tab/>
      </w:r>
    </w:p>
    <w:p w14:paraId="7BF96270" w14:textId="4AAEAEBC" w:rsidR="00344BBE" w:rsidRDefault="00344BBE" w:rsidP="7CFE44C5">
      <w:pPr>
        <w:tabs>
          <w:tab w:val="left" w:pos="1320"/>
        </w:tabs>
        <w:spacing w:after="0" w:line="249" w:lineRule="auto"/>
        <w:ind w:left="10" w:hanging="10"/>
        <w:rPr>
          <w:rFonts w:ascii="Calibri" w:eastAsia="Calibri" w:hAnsi="Calibri" w:cs="Calibri"/>
          <w:color w:val="000000" w:themeColor="text1"/>
          <w:sz w:val="22"/>
          <w:szCs w:val="22"/>
        </w:rPr>
      </w:pPr>
    </w:p>
    <w:p w14:paraId="426FF0AF" w14:textId="08D6D61E" w:rsidR="00344BBE" w:rsidRDefault="704BEA35" w:rsidP="7CFE44C5">
      <w:pPr>
        <w:spacing w:after="0" w:line="249" w:lineRule="auto"/>
        <w:ind w:left="1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u w:val="single"/>
        </w:rPr>
        <w:t>Architecture, Planning &amp; Design</w:t>
      </w:r>
    </w:p>
    <w:p w14:paraId="4FD15679" w14:textId="030B96A4" w:rsidR="00344BBE" w:rsidRDefault="704BEA35" w:rsidP="7CFE44C5">
      <w:pPr>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PLAN – 115 – Introduction to Urban Planning and Development</w:t>
      </w:r>
    </w:p>
    <w:p w14:paraId="6B902865" w14:textId="6816CE9B" w:rsidR="00344BBE" w:rsidRDefault="00344BBE" w:rsidP="7CFE44C5">
      <w:pPr>
        <w:tabs>
          <w:tab w:val="left" w:pos="1320"/>
        </w:tabs>
        <w:spacing w:after="0" w:line="249" w:lineRule="auto"/>
        <w:ind w:left="10" w:hanging="10"/>
        <w:rPr>
          <w:rFonts w:ascii="Calibri" w:eastAsia="Calibri" w:hAnsi="Calibri" w:cs="Calibri"/>
          <w:color w:val="000000" w:themeColor="text1"/>
          <w:sz w:val="22"/>
          <w:szCs w:val="22"/>
        </w:rPr>
      </w:pPr>
    </w:p>
    <w:p w14:paraId="29C3B17B" w14:textId="3BCE35C6" w:rsidR="00344BBE" w:rsidRDefault="704BEA35" w:rsidP="7CFE44C5">
      <w:pPr>
        <w:spacing w:after="0" w:line="249" w:lineRule="auto"/>
        <w:ind w:left="1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u w:val="single"/>
        </w:rPr>
        <w:t>Arts &amp; Sciences</w:t>
      </w:r>
    </w:p>
    <w:p w14:paraId="5A88238C" w14:textId="4A01D2B0" w:rsidR="00344BBE" w:rsidRDefault="704BEA35" w:rsidP="7CFE44C5">
      <w:pPr>
        <w:tabs>
          <w:tab w:val="left" w:pos="720"/>
        </w:tabs>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ART - 609 - Art History Research Seminar</w:t>
      </w:r>
    </w:p>
    <w:p w14:paraId="174A9792" w14:textId="62CCACEE" w:rsidR="00344BBE" w:rsidRDefault="704BEA35" w:rsidP="7CFE44C5">
      <w:pPr>
        <w:tabs>
          <w:tab w:val="left" w:pos="720"/>
        </w:tabs>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ART - 646 - Art of Ancient Mesoamerica: Olmec to Aztec</w:t>
      </w:r>
    </w:p>
    <w:p w14:paraId="27E2D50C" w14:textId="176535A5" w:rsidR="00344BBE" w:rsidRDefault="704BEA35" w:rsidP="7CFE44C5">
      <w:pPr>
        <w:tabs>
          <w:tab w:val="left" w:pos="720"/>
        </w:tabs>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ART - 648 - Art of Japan</w:t>
      </w:r>
    </w:p>
    <w:p w14:paraId="5CCCD287" w14:textId="4D09D9A7" w:rsidR="00344BBE" w:rsidRDefault="704BEA35" w:rsidP="7CFE44C5">
      <w:pPr>
        <w:tabs>
          <w:tab w:val="left" w:pos="720"/>
        </w:tabs>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ART - 663 - Art and Life of Michelangelo</w:t>
      </w:r>
    </w:p>
    <w:p w14:paraId="3AD1F02F" w14:textId="5E5A6E2A" w:rsidR="00344BBE" w:rsidRDefault="704BEA35" w:rsidP="7CFE44C5">
      <w:pPr>
        <w:tabs>
          <w:tab w:val="left" w:pos="720"/>
        </w:tabs>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COMM - 727 - Theories and Research of Organizational Communication</w:t>
      </w:r>
    </w:p>
    <w:p w14:paraId="7FAD9763" w14:textId="2C6BC6C7" w:rsidR="00344BBE" w:rsidRDefault="704BEA35" w:rsidP="7CFE44C5">
      <w:pPr>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COMM - 818 - Computational Methods in Communication and Media Research</w:t>
      </w:r>
    </w:p>
    <w:p w14:paraId="78596070" w14:textId="598923ED" w:rsidR="00344BBE" w:rsidRDefault="704BEA35" w:rsidP="7CFE44C5">
      <w:pPr>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DAS - 494 - Humanities Capstone</w:t>
      </w:r>
    </w:p>
    <w:p w14:paraId="551D2195" w14:textId="03F69B00" w:rsidR="00344BBE" w:rsidRDefault="704BEA35" w:rsidP="7CFE44C5">
      <w:pPr>
        <w:tabs>
          <w:tab w:val="left" w:pos="720"/>
        </w:tabs>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HIST - 551 - History of Family Violence</w:t>
      </w:r>
    </w:p>
    <w:p w14:paraId="2E8E4FC6" w14:textId="187A71B6" w:rsidR="00344BBE" w:rsidRDefault="704BEA35" w:rsidP="7CFE44C5">
      <w:pPr>
        <w:tabs>
          <w:tab w:val="left" w:pos="720"/>
        </w:tabs>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MATH - 821 - Real Analysis</w:t>
      </w:r>
    </w:p>
    <w:p w14:paraId="212343FC" w14:textId="66A8F4BF" w:rsidR="00344BBE" w:rsidRDefault="704BEA35" w:rsidP="7CFE44C5">
      <w:pPr>
        <w:tabs>
          <w:tab w:val="left" w:pos="720"/>
        </w:tabs>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MC - 729 - Digital Advocacy and Strategy</w:t>
      </w:r>
    </w:p>
    <w:p w14:paraId="7C171D1B" w14:textId="6EE421BC" w:rsidR="00344BBE" w:rsidRDefault="704BEA35" w:rsidP="7CFE44C5">
      <w:pPr>
        <w:tabs>
          <w:tab w:val="left" w:pos="720"/>
        </w:tabs>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MC - 735 - Algorithms, Analytics, and AI in Media</w:t>
      </w:r>
    </w:p>
    <w:p w14:paraId="1AE36F8C" w14:textId="1D44D4AD" w:rsidR="00344BBE" w:rsidRDefault="704BEA35" w:rsidP="7CFE44C5">
      <w:pPr>
        <w:tabs>
          <w:tab w:val="left" w:pos="720"/>
        </w:tabs>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PHILO - 165 - Introduction to Medical Ethics (GEN ED)</w:t>
      </w:r>
    </w:p>
    <w:p w14:paraId="7E5E608D" w14:textId="6B12F0E6" w:rsidR="00344BBE" w:rsidRDefault="704BEA35" w:rsidP="7CFE44C5">
      <w:pPr>
        <w:tabs>
          <w:tab w:val="left" w:pos="720"/>
        </w:tabs>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PHILO - 681 - Capstone Directed Research in Applied Philosophy</w:t>
      </w:r>
    </w:p>
    <w:p w14:paraId="2B5138B6" w14:textId="135AA407" w:rsidR="00344BBE" w:rsidRDefault="704BEA35" w:rsidP="7CFE44C5">
      <w:pPr>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 xml:space="preserve">SPAN - 533 - Land, Air, and Water: Conservation, Sustainability and the Environment in </w:t>
      </w:r>
      <w:r w:rsidR="009856AC">
        <w:tab/>
      </w:r>
      <w:r w:rsidRPr="7CFE44C5">
        <w:rPr>
          <w:rFonts w:ascii="Calibri" w:eastAsia="Calibri" w:hAnsi="Calibri" w:cs="Calibri"/>
          <w:color w:val="000000" w:themeColor="text1"/>
          <w:sz w:val="22"/>
          <w:szCs w:val="22"/>
        </w:rPr>
        <w:t>the Spanish-Speaking World</w:t>
      </w:r>
    </w:p>
    <w:p w14:paraId="7AAFA64C" w14:textId="18C018F6" w:rsidR="00344BBE" w:rsidRDefault="704BEA35" w:rsidP="7CFE44C5">
      <w:pPr>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SPAN - 564 - Food in Spanish American History and Culture</w:t>
      </w:r>
    </w:p>
    <w:p w14:paraId="4E19A121" w14:textId="6B277E03" w:rsidR="00344BBE" w:rsidRDefault="704BEA35" w:rsidP="7CFE44C5">
      <w:pPr>
        <w:spacing w:after="0" w:line="249" w:lineRule="auto"/>
        <w:ind w:left="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STAT - 728 - Python for Statistics and Data Science</w:t>
      </w:r>
    </w:p>
    <w:p w14:paraId="7AFD8D32" w14:textId="3C462E74" w:rsidR="00344BBE" w:rsidRDefault="00344BBE" w:rsidP="7CFE44C5">
      <w:pPr>
        <w:spacing w:after="0" w:line="249" w:lineRule="auto"/>
        <w:ind w:left="720"/>
        <w:rPr>
          <w:rFonts w:ascii="Calibri" w:eastAsia="Calibri" w:hAnsi="Calibri" w:cs="Calibri"/>
          <w:color w:val="000000" w:themeColor="text1"/>
          <w:sz w:val="22"/>
          <w:szCs w:val="22"/>
        </w:rPr>
      </w:pPr>
    </w:p>
    <w:p w14:paraId="58B04A9A" w14:textId="18092FA0" w:rsidR="00344BBE" w:rsidRDefault="704BEA35" w:rsidP="7CFE44C5">
      <w:pPr>
        <w:spacing w:after="0" w:line="249" w:lineRule="auto"/>
        <w:ind w:left="1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u w:val="single"/>
        </w:rPr>
        <w:lastRenderedPageBreak/>
        <w:t>Business</w:t>
      </w:r>
    </w:p>
    <w:p w14:paraId="4FAA44A2" w14:textId="7DAE14E0"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ENTRP - 425 - Funding Your Business</w:t>
      </w:r>
    </w:p>
    <w:p w14:paraId="5FE99F89" w14:textId="4E1D987E"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ENTRP - 491 - International Entrepreneurship Experience</w:t>
      </w:r>
    </w:p>
    <w:p w14:paraId="0FCDFD04" w14:textId="62591AAD"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ENTRP - 495 - Entrepreneurship Internship</w:t>
      </w:r>
    </w:p>
    <w:p w14:paraId="7B53B030" w14:textId="7267ED74"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ENTRP - 550 - Technology and Innovation Management</w:t>
      </w:r>
    </w:p>
    <w:p w14:paraId="21DB2C63" w14:textId="12868140"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ENTRP - 575 - New Venture Creation</w:t>
      </w:r>
    </w:p>
    <w:p w14:paraId="1B7A6FC2" w14:textId="69F1751A"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MANGT - 514 - Managerial Consulting Skills</w:t>
      </w:r>
    </w:p>
    <w:p w14:paraId="3C801DC7" w14:textId="06ACDBBA"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MANGT - 515 - Managerial Consulting Theory &amp; Practice</w:t>
      </w:r>
    </w:p>
    <w:p w14:paraId="11119C90" w14:textId="2FE75868"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MKTG - 350 - AI for Marketing</w:t>
      </w:r>
    </w:p>
    <w:p w14:paraId="0EF5AAA6" w14:textId="0A4D06D2"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SALES - 250 - Introduction to Sales</w:t>
      </w:r>
    </w:p>
    <w:p w14:paraId="2D370084" w14:textId="52594487" w:rsidR="00344BBE" w:rsidRDefault="00344BBE" w:rsidP="7CFE44C5">
      <w:pPr>
        <w:tabs>
          <w:tab w:val="left" w:pos="720"/>
        </w:tabs>
        <w:spacing w:after="0" w:line="249" w:lineRule="auto"/>
        <w:ind w:left="1800" w:hanging="1080"/>
        <w:rPr>
          <w:rFonts w:ascii="Calibri" w:eastAsia="Calibri" w:hAnsi="Calibri" w:cs="Calibri"/>
          <w:color w:val="000000" w:themeColor="text1"/>
          <w:sz w:val="22"/>
          <w:szCs w:val="22"/>
        </w:rPr>
      </w:pPr>
    </w:p>
    <w:p w14:paraId="255CDB53" w14:textId="7F40A237" w:rsidR="00344BBE" w:rsidRDefault="704BEA35" w:rsidP="7CFE44C5">
      <w:pPr>
        <w:spacing w:after="0" w:line="249" w:lineRule="auto"/>
        <w:ind w:left="1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u w:val="single"/>
        </w:rPr>
        <w:t>Health &amp; Human Sciences</w:t>
      </w:r>
    </w:p>
    <w:p w14:paraId="36980C52" w14:textId="0040C673"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ECED - 420 - Interaction Techniques with Young Children</w:t>
      </w:r>
    </w:p>
    <w:p w14:paraId="451A6C78" w14:textId="55E034E9"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FNDH - 355 - Rehabilitation and Exercise Modification Techniques I</w:t>
      </w:r>
    </w:p>
    <w:p w14:paraId="20D8592E" w14:textId="168714BE"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FNDH - 599 - Topics in Human Nutrition</w:t>
      </w:r>
    </w:p>
    <w:p w14:paraId="5697E798" w14:textId="2BC73627"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IHS - 310 - Foundations of Integrative Human Sciences</w:t>
      </w:r>
    </w:p>
    <w:p w14:paraId="61BF60C7" w14:textId="3CAD614E"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KIN - 318 - Rural Community Health</w:t>
      </w:r>
    </w:p>
    <w:p w14:paraId="620C77E4" w14:textId="06B4E667"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KIN - 336 - Physiology of Exercise Lab</w:t>
      </w:r>
    </w:p>
    <w:p w14:paraId="3A313B6D" w14:textId="2105991E"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KIN - 418 - Social Determinants and Diversity in Public Health</w:t>
      </w:r>
    </w:p>
    <w:p w14:paraId="5734E679" w14:textId="74B0F60F" w:rsidR="00344BBE" w:rsidRDefault="00344BBE" w:rsidP="7CFE44C5">
      <w:pPr>
        <w:tabs>
          <w:tab w:val="left" w:pos="720"/>
        </w:tabs>
        <w:spacing w:after="0" w:line="249" w:lineRule="auto"/>
        <w:ind w:left="1440" w:hanging="10"/>
        <w:rPr>
          <w:rFonts w:ascii="Calibri" w:eastAsia="Calibri" w:hAnsi="Calibri" w:cs="Calibri"/>
          <w:color w:val="000000" w:themeColor="text1"/>
          <w:sz w:val="22"/>
          <w:szCs w:val="22"/>
        </w:rPr>
      </w:pPr>
    </w:p>
    <w:p w14:paraId="1611A12D" w14:textId="2289A03D" w:rsidR="00344BBE" w:rsidRDefault="704BEA35" w:rsidP="7CFE44C5">
      <w:pPr>
        <w:spacing w:after="0" w:line="249" w:lineRule="auto"/>
        <w:ind w:left="1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u w:val="single"/>
        </w:rPr>
        <w:t xml:space="preserve">Tech &amp; Aviation – Salina </w:t>
      </w:r>
    </w:p>
    <w:p w14:paraId="479863D4" w14:textId="353DA00F"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BUS - 403 - Basic Project Management</w:t>
      </w:r>
    </w:p>
    <w:p w14:paraId="68E942BE" w14:textId="3A43A465"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BUS - 405 - Transformational Leadership for Project Management</w:t>
      </w:r>
    </w:p>
    <w:p w14:paraId="609B9CC8" w14:textId="138D3109"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BUS - 415 - Technology Leadership</w:t>
      </w:r>
    </w:p>
    <w:p w14:paraId="75E9E472" w14:textId="71B53C29"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BUS - 425 - Product Development</w:t>
      </w:r>
    </w:p>
    <w:p w14:paraId="679F3503" w14:textId="040328E0"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UAS - 479 - Data Analytics for Agricultural Applications</w:t>
      </w:r>
    </w:p>
    <w:p w14:paraId="0E4E6A9C" w14:textId="61D0A4B1" w:rsidR="00344BBE" w:rsidRDefault="704BEA35" w:rsidP="7CFE44C5">
      <w:pPr>
        <w:tabs>
          <w:tab w:val="left" w:pos="720"/>
        </w:tabs>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UAS - 482 - UAS Aerial Applications and Regulations</w:t>
      </w:r>
    </w:p>
    <w:p w14:paraId="3BE989CE" w14:textId="66F5FF99" w:rsidR="00344BBE" w:rsidRDefault="00344BBE" w:rsidP="7CFE44C5">
      <w:pPr>
        <w:tabs>
          <w:tab w:val="left" w:pos="720"/>
        </w:tabs>
        <w:spacing w:after="0" w:line="249" w:lineRule="auto"/>
        <w:ind w:left="1440" w:hanging="10"/>
        <w:rPr>
          <w:rFonts w:ascii="Calibri" w:eastAsia="Calibri" w:hAnsi="Calibri" w:cs="Calibri"/>
          <w:color w:val="000000" w:themeColor="text1"/>
          <w:sz w:val="22"/>
          <w:szCs w:val="22"/>
        </w:rPr>
      </w:pPr>
    </w:p>
    <w:p w14:paraId="4C8FB7C4" w14:textId="75ED3710" w:rsidR="00344BBE" w:rsidRDefault="704BEA35" w:rsidP="7CFE44C5">
      <w:pPr>
        <w:spacing w:after="0" w:line="249" w:lineRule="auto"/>
        <w:ind w:left="1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u w:val="single"/>
        </w:rPr>
        <w:t xml:space="preserve">Vet Med </w:t>
      </w:r>
    </w:p>
    <w:p w14:paraId="682177BF" w14:textId="280C22EC"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VCS - 817 - Incident Response</w:t>
      </w:r>
    </w:p>
    <w:p w14:paraId="4A12A3A5" w14:textId="3D889F54"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VCS - 869 - Equine Diagnostic Imaging</w:t>
      </w:r>
    </w:p>
    <w:p w14:paraId="02AC38B2" w14:textId="68A60F1E"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VCS - 893 - CS Veterinary Medicine Elective Aux. (Credit/No Credit)</w:t>
      </w:r>
    </w:p>
    <w:p w14:paraId="6D069D4F" w14:textId="0C140B56" w:rsidR="00344BBE" w:rsidRDefault="00344BBE" w:rsidP="7CFE44C5">
      <w:pPr>
        <w:spacing w:after="0" w:line="249" w:lineRule="auto"/>
        <w:ind w:left="1440" w:hanging="10"/>
        <w:rPr>
          <w:rFonts w:ascii="Calibri" w:eastAsia="Calibri" w:hAnsi="Calibri" w:cs="Calibri"/>
          <w:color w:val="000000" w:themeColor="text1"/>
          <w:sz w:val="22"/>
          <w:szCs w:val="22"/>
        </w:rPr>
      </w:pPr>
    </w:p>
    <w:p w14:paraId="32052C09" w14:textId="31F38DF5" w:rsidR="00344BBE" w:rsidRDefault="704BEA35" w:rsidP="7CFE44C5">
      <w:pPr>
        <w:spacing w:after="0" w:line="249" w:lineRule="auto"/>
        <w:ind w:left="1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u w:val="single"/>
        </w:rPr>
        <w:t xml:space="preserve">School of Leadership Studies </w:t>
      </w:r>
    </w:p>
    <w:p w14:paraId="42986C05" w14:textId="16B8F492"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UHP - 389 - Engaging with Grand Challenges</w:t>
      </w:r>
    </w:p>
    <w:p w14:paraId="17E6E871" w14:textId="4C92F2AC"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URES - 300 - Onboarding in a VIP Research Team</w:t>
      </w:r>
    </w:p>
    <w:p w14:paraId="441DDF13" w14:textId="09D51C26"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URES - 400 - Intermediate VIP Research Team</w:t>
      </w:r>
    </w:p>
    <w:p w14:paraId="0F3EE914" w14:textId="569C5990" w:rsidR="00344BBE" w:rsidRDefault="00344BBE" w:rsidP="7CFE44C5">
      <w:pPr>
        <w:spacing w:after="0" w:line="249" w:lineRule="auto"/>
        <w:ind w:left="10" w:hanging="10"/>
        <w:rPr>
          <w:rFonts w:ascii="Calibri" w:eastAsia="Calibri" w:hAnsi="Calibri" w:cs="Calibri"/>
          <w:color w:val="000000" w:themeColor="text1"/>
          <w:sz w:val="22"/>
          <w:szCs w:val="22"/>
        </w:rPr>
      </w:pPr>
    </w:p>
    <w:p w14:paraId="3F0DD0DA" w14:textId="7AFF201E" w:rsidR="00344BBE" w:rsidRDefault="00344BBE" w:rsidP="7CFE44C5">
      <w:pPr>
        <w:spacing w:after="0" w:line="249" w:lineRule="auto"/>
        <w:ind w:left="10" w:hanging="10"/>
        <w:rPr>
          <w:rFonts w:ascii="Calibri" w:eastAsia="Calibri" w:hAnsi="Calibri" w:cs="Calibri"/>
          <w:color w:val="000000" w:themeColor="text1"/>
          <w:sz w:val="22"/>
          <w:szCs w:val="22"/>
        </w:rPr>
      </w:pPr>
    </w:p>
    <w:p w14:paraId="0AE4CCB6" w14:textId="1302A175" w:rsidR="00344BBE" w:rsidRDefault="704BEA35" w:rsidP="7CFE44C5">
      <w:pPr>
        <w:tabs>
          <w:tab w:val="left" w:pos="720"/>
        </w:tabs>
        <w:spacing w:after="0" w:line="249" w:lineRule="auto"/>
        <w:rPr>
          <w:rFonts w:ascii="Calibri" w:eastAsia="Calibri" w:hAnsi="Calibri" w:cs="Calibri"/>
          <w:color w:val="000000" w:themeColor="text1"/>
          <w:sz w:val="28"/>
          <w:szCs w:val="28"/>
        </w:rPr>
      </w:pPr>
      <w:r w:rsidRPr="7CFE44C5">
        <w:rPr>
          <w:rFonts w:ascii="Calibri" w:eastAsia="Calibri" w:hAnsi="Calibri" w:cs="Calibri"/>
          <w:b/>
          <w:bCs/>
          <w:color w:val="000000" w:themeColor="text1"/>
          <w:sz w:val="28"/>
          <w:szCs w:val="28"/>
        </w:rPr>
        <w:t>PROGRAM PROPOSALS:</w:t>
      </w:r>
    </w:p>
    <w:p w14:paraId="05881B71" w14:textId="23A48D08" w:rsidR="00344BBE" w:rsidRDefault="704BEA35" w:rsidP="7CFE44C5">
      <w:pPr>
        <w:tabs>
          <w:tab w:val="left" w:pos="720"/>
        </w:tabs>
        <w:spacing w:after="0" w:line="249" w:lineRule="auto"/>
        <w:rPr>
          <w:rFonts w:ascii="Calibri" w:eastAsia="Calibri" w:hAnsi="Calibri" w:cs="Calibri"/>
          <w:color w:val="FF0000"/>
          <w:sz w:val="22"/>
          <w:szCs w:val="22"/>
        </w:rPr>
      </w:pPr>
      <w:r w:rsidRPr="7CFE44C5">
        <w:rPr>
          <w:rFonts w:ascii="Calibri" w:eastAsia="Calibri" w:hAnsi="Calibri" w:cs="Calibri"/>
          <w:b/>
          <w:bCs/>
          <w:color w:val="000000" w:themeColor="text1"/>
          <w:sz w:val="22"/>
          <w:szCs w:val="22"/>
        </w:rPr>
        <w:t>Full proposals here:</w:t>
      </w:r>
      <w:r w:rsidRPr="7CFE44C5">
        <w:rPr>
          <w:rFonts w:ascii="Calibri" w:eastAsia="Calibri" w:hAnsi="Calibri" w:cs="Calibri"/>
          <w:b/>
          <w:bCs/>
          <w:color w:val="000000" w:themeColor="text1"/>
        </w:rPr>
        <w:t xml:space="preserve"> </w:t>
      </w:r>
      <w:hyperlink r:id="rId14">
        <w:r w:rsidRPr="7CFE44C5">
          <w:rPr>
            <w:rStyle w:val="Hyperlink"/>
            <w:rFonts w:ascii="Calibri" w:eastAsia="Calibri" w:hAnsi="Calibri" w:cs="Calibri"/>
            <w:b/>
            <w:bCs/>
            <w:sz w:val="22"/>
            <w:szCs w:val="22"/>
          </w:rPr>
          <w:t>https://kstate.curriculog.com/agenda:2905/form</w:t>
        </w:r>
      </w:hyperlink>
    </w:p>
    <w:p w14:paraId="40D02D44" w14:textId="112BB446" w:rsidR="00344BBE" w:rsidRDefault="00344BBE" w:rsidP="7CFE44C5">
      <w:pPr>
        <w:tabs>
          <w:tab w:val="left" w:pos="720"/>
        </w:tabs>
        <w:spacing w:after="0" w:line="249" w:lineRule="auto"/>
        <w:rPr>
          <w:rFonts w:ascii="Calibri" w:eastAsia="Calibri" w:hAnsi="Calibri" w:cs="Calibri"/>
          <w:color w:val="000000" w:themeColor="text1"/>
          <w:sz w:val="22"/>
          <w:szCs w:val="22"/>
        </w:rPr>
      </w:pPr>
    </w:p>
    <w:p w14:paraId="01BC86FF" w14:textId="79794850" w:rsidR="00344BBE" w:rsidRDefault="704BEA35" w:rsidP="7CFE44C5">
      <w:pPr>
        <w:spacing w:after="0" w:line="249" w:lineRule="auto"/>
        <w:ind w:left="1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u w:val="single"/>
        </w:rPr>
        <w:t>Agriculture</w:t>
      </w:r>
    </w:p>
    <w:p w14:paraId="27A85E1A" w14:textId="331F8A7C"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Applied Agricultural Studies (BS)</w:t>
      </w:r>
    </w:p>
    <w:p w14:paraId="681D8A09" w14:textId="222A164C" w:rsidR="00344BBE" w:rsidRDefault="00344BBE" w:rsidP="7CFE44C5">
      <w:pPr>
        <w:spacing w:after="0" w:line="249" w:lineRule="auto"/>
        <w:ind w:left="10" w:hanging="10"/>
        <w:rPr>
          <w:rFonts w:ascii="Calibri" w:eastAsia="Calibri" w:hAnsi="Calibri" w:cs="Calibri"/>
          <w:color w:val="000000" w:themeColor="text1"/>
          <w:sz w:val="22"/>
          <w:szCs w:val="22"/>
        </w:rPr>
      </w:pPr>
    </w:p>
    <w:p w14:paraId="44E46D35" w14:textId="3E480232" w:rsidR="00344BBE" w:rsidRDefault="704BEA35" w:rsidP="7CFE44C5">
      <w:pPr>
        <w:spacing w:after="0" w:line="249" w:lineRule="auto"/>
        <w:ind w:left="1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u w:val="single"/>
        </w:rPr>
        <w:t>Architecture, Planning &amp; Design</w:t>
      </w:r>
    </w:p>
    <w:p w14:paraId="674CE930" w14:textId="267570E6" w:rsidR="00344BBE" w:rsidRDefault="704BEA35" w:rsidP="7CFE44C5">
      <w:pPr>
        <w:spacing w:after="0" w:line="249" w:lineRule="auto"/>
        <w:ind w:left="10" w:firstLine="7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lastRenderedPageBreak/>
        <w:t>Community Planning Certificate</w:t>
      </w:r>
    </w:p>
    <w:p w14:paraId="0B39C448" w14:textId="40449345" w:rsidR="00344BBE" w:rsidRDefault="00344BBE" w:rsidP="7CFE44C5">
      <w:pPr>
        <w:spacing w:after="0" w:line="249" w:lineRule="auto"/>
        <w:ind w:left="10" w:hanging="10"/>
        <w:rPr>
          <w:rFonts w:ascii="Calibri" w:eastAsia="Calibri" w:hAnsi="Calibri" w:cs="Calibri"/>
          <w:color w:val="000000" w:themeColor="text1"/>
          <w:sz w:val="22"/>
          <w:szCs w:val="22"/>
        </w:rPr>
      </w:pPr>
    </w:p>
    <w:p w14:paraId="4B115C58" w14:textId="1B917FC9" w:rsidR="00344BBE" w:rsidRDefault="704BEA35" w:rsidP="7CFE44C5">
      <w:pPr>
        <w:spacing w:after="0" w:line="249" w:lineRule="auto"/>
        <w:ind w:left="1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u w:val="single"/>
        </w:rPr>
        <w:t>Arts &amp; Sciences</w:t>
      </w:r>
    </w:p>
    <w:p w14:paraId="2A5592AB" w14:textId="31BD2191"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Band Instrument Repair for Music Educators Minor</w:t>
      </w:r>
    </w:p>
    <w:p w14:paraId="4AF5D6E3" w14:textId="21BE040C"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Band Instrument Repair for Music Educators Undergraduate Certificate</w:t>
      </w:r>
    </w:p>
    <w:p w14:paraId="3DE36C02" w14:textId="353E42BB" w:rsidR="00344BBE" w:rsidRDefault="00344BBE" w:rsidP="7CFE44C5">
      <w:pPr>
        <w:spacing w:after="0" w:line="249" w:lineRule="auto"/>
        <w:ind w:left="10" w:hanging="10"/>
        <w:rPr>
          <w:rFonts w:ascii="Calibri" w:eastAsia="Calibri" w:hAnsi="Calibri" w:cs="Calibri"/>
          <w:color w:val="000000" w:themeColor="text1"/>
          <w:sz w:val="22"/>
          <w:szCs w:val="22"/>
        </w:rPr>
      </w:pPr>
    </w:p>
    <w:p w14:paraId="3A282333" w14:textId="23C3CC8A" w:rsidR="00344BBE" w:rsidRDefault="704BEA35" w:rsidP="7CFE44C5">
      <w:pPr>
        <w:spacing w:after="0" w:line="249" w:lineRule="auto"/>
        <w:ind w:left="1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u w:val="single"/>
        </w:rPr>
        <w:t>Business</w:t>
      </w:r>
    </w:p>
    <w:p w14:paraId="393AA4C8" w14:textId="1256CF51"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Business Law Undergraduate Certificate</w:t>
      </w:r>
    </w:p>
    <w:p w14:paraId="3CFF253B" w14:textId="25DCB640"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Entrepreneurship and Innovation (BSBA)</w:t>
      </w:r>
    </w:p>
    <w:p w14:paraId="510865A5" w14:textId="0DCF2AE1"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Entrepreneurship and Innovation Undergraduate Certificate</w:t>
      </w:r>
    </w:p>
    <w:p w14:paraId="23FB7016" w14:textId="3706D9D2"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Master of Marketing Science (MS)</w:t>
      </w:r>
    </w:p>
    <w:p w14:paraId="053C419A" w14:textId="13191C03" w:rsidR="00344BBE" w:rsidRDefault="00344BBE" w:rsidP="7CFE44C5">
      <w:pPr>
        <w:spacing w:after="0" w:line="249" w:lineRule="auto"/>
        <w:ind w:left="10" w:hanging="10"/>
        <w:rPr>
          <w:rFonts w:ascii="Calibri" w:eastAsia="Calibri" w:hAnsi="Calibri" w:cs="Calibri"/>
          <w:color w:val="000000" w:themeColor="text1"/>
          <w:sz w:val="22"/>
          <w:szCs w:val="22"/>
        </w:rPr>
      </w:pPr>
    </w:p>
    <w:p w14:paraId="0332EF85" w14:textId="036E629E" w:rsidR="00344BBE" w:rsidRDefault="704BEA35" w:rsidP="7CFE44C5">
      <w:pPr>
        <w:spacing w:after="0" w:line="249" w:lineRule="auto"/>
        <w:ind w:left="1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u w:val="single"/>
        </w:rPr>
        <w:t>Health &amp; Human Sciences</w:t>
      </w:r>
    </w:p>
    <w:p w14:paraId="554621DD" w14:textId="72260610"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Accelerated Kinesiology(BS)/Master of Public Health(MPH)</w:t>
      </w:r>
    </w:p>
    <w:p w14:paraId="5FD8B88C" w14:textId="36695608" w:rsidR="00344BBE" w:rsidRDefault="00344BBE" w:rsidP="7CFE44C5">
      <w:pPr>
        <w:spacing w:after="0" w:line="249" w:lineRule="auto"/>
        <w:ind w:left="10" w:firstLine="710"/>
        <w:rPr>
          <w:rFonts w:ascii="Calibri" w:eastAsia="Calibri" w:hAnsi="Calibri" w:cs="Calibri"/>
          <w:color w:val="000000" w:themeColor="text1"/>
          <w:sz w:val="22"/>
          <w:szCs w:val="22"/>
        </w:rPr>
      </w:pPr>
    </w:p>
    <w:p w14:paraId="4E9C51BB" w14:textId="43ED4A59" w:rsidR="00344BBE" w:rsidRDefault="704BEA35" w:rsidP="7CFE44C5">
      <w:pPr>
        <w:spacing w:after="0" w:line="249" w:lineRule="auto"/>
        <w:ind w:left="1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u w:val="single"/>
        </w:rPr>
        <w:t xml:space="preserve">Tech &amp; Aviation – Salina </w:t>
      </w:r>
    </w:p>
    <w:p w14:paraId="01EBF1D6" w14:textId="37DD0656"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Precision Agriculture Applications Undergraduate Certificate</w:t>
      </w:r>
    </w:p>
    <w:p w14:paraId="190635EC" w14:textId="00314BCE"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Supervisory Management Certificate (Undergraduate Certificate)</w:t>
      </w:r>
    </w:p>
    <w:p w14:paraId="3D181537" w14:textId="78C56FD0" w:rsidR="00344BBE" w:rsidRDefault="00344BBE" w:rsidP="7CFE44C5">
      <w:pPr>
        <w:spacing w:after="0" w:line="249" w:lineRule="auto"/>
        <w:ind w:left="1800" w:hanging="10"/>
        <w:rPr>
          <w:rFonts w:ascii="Calibri" w:eastAsia="Calibri" w:hAnsi="Calibri" w:cs="Calibri"/>
          <w:color w:val="000000" w:themeColor="text1"/>
          <w:sz w:val="22"/>
          <w:szCs w:val="22"/>
        </w:rPr>
      </w:pPr>
    </w:p>
    <w:p w14:paraId="12AB7DBB" w14:textId="7E1C8036" w:rsidR="00344BBE" w:rsidRDefault="704BEA35" w:rsidP="7CFE44C5">
      <w:pPr>
        <w:spacing w:after="0" w:line="249" w:lineRule="auto"/>
        <w:ind w:left="1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u w:val="single"/>
        </w:rPr>
        <w:t>Staley School of Leadership Studies</w:t>
      </w:r>
    </w:p>
    <w:p w14:paraId="6266226C" w14:textId="430E0EBD" w:rsidR="00344BBE" w:rsidRDefault="704BEA35" w:rsidP="7CFE44C5">
      <w:pPr>
        <w:spacing w:after="0" w:line="249" w:lineRule="auto"/>
        <w:ind w:left="1440" w:hanging="72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Leadership for Conflict Transformation (MS)</w:t>
      </w:r>
    </w:p>
    <w:p w14:paraId="3916ACE2" w14:textId="7989F9F1" w:rsidR="00344BBE" w:rsidRDefault="00344BBE" w:rsidP="7CFE44C5">
      <w:pPr>
        <w:spacing w:after="0" w:line="249" w:lineRule="auto"/>
        <w:ind w:left="10" w:hanging="10"/>
        <w:rPr>
          <w:rFonts w:ascii="Calibri" w:eastAsia="Calibri" w:hAnsi="Calibri" w:cs="Calibri"/>
          <w:color w:val="000000" w:themeColor="text1"/>
          <w:sz w:val="22"/>
          <w:szCs w:val="22"/>
        </w:rPr>
      </w:pPr>
    </w:p>
    <w:p w14:paraId="6FE9C9B0" w14:textId="6AA1BE9F" w:rsidR="00344BBE" w:rsidRDefault="704BEA35" w:rsidP="7CFE44C5">
      <w:pPr>
        <w:spacing w:after="0" w:line="249" w:lineRule="auto"/>
        <w:ind w:left="10" w:hanging="1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u w:val="single"/>
        </w:rPr>
        <w:t>Vet Med</w:t>
      </w:r>
    </w:p>
    <w:p w14:paraId="39A513FA" w14:textId="045D4596" w:rsidR="00344BBE" w:rsidRDefault="704BEA35" w:rsidP="7CFE44C5">
      <w:pPr>
        <w:spacing w:after="0" w:line="249" w:lineRule="auto"/>
        <w:ind w:left="1070" w:hanging="260"/>
        <w:rPr>
          <w:rFonts w:ascii="Calibri" w:eastAsia="Calibri" w:hAnsi="Calibri" w:cs="Calibri"/>
          <w:color w:val="000000" w:themeColor="text1"/>
          <w:sz w:val="22"/>
          <w:szCs w:val="22"/>
        </w:rPr>
      </w:pPr>
      <w:r w:rsidRPr="7CFE44C5">
        <w:rPr>
          <w:rFonts w:ascii="Calibri" w:eastAsia="Calibri" w:hAnsi="Calibri" w:cs="Calibri"/>
          <w:color w:val="000000" w:themeColor="text1"/>
          <w:sz w:val="22"/>
          <w:szCs w:val="22"/>
        </w:rPr>
        <w:t>Master of Public Health (MPH)</w:t>
      </w:r>
    </w:p>
    <w:p w14:paraId="6EEF34CD" w14:textId="1F2E5B29" w:rsidR="00344BBE" w:rsidRDefault="00344BBE" w:rsidP="7CFE44C5">
      <w:pPr>
        <w:spacing w:after="0" w:line="249" w:lineRule="auto"/>
        <w:ind w:left="10" w:hanging="10"/>
        <w:rPr>
          <w:rFonts w:ascii="Calibri" w:eastAsia="Calibri" w:hAnsi="Calibri" w:cs="Calibri"/>
          <w:color w:val="000000" w:themeColor="text1"/>
          <w:sz w:val="22"/>
          <w:szCs w:val="22"/>
        </w:rPr>
      </w:pPr>
    </w:p>
    <w:p w14:paraId="43E4ADCC" w14:textId="1F5B873D" w:rsidR="00344BBE" w:rsidRDefault="00344BBE" w:rsidP="7CFE44C5">
      <w:pPr>
        <w:tabs>
          <w:tab w:val="left" w:pos="720"/>
        </w:tabs>
        <w:spacing w:after="0" w:line="249" w:lineRule="auto"/>
        <w:ind w:left="10" w:hanging="10"/>
        <w:rPr>
          <w:rFonts w:ascii="Calibri" w:eastAsia="Calibri" w:hAnsi="Calibri" w:cs="Calibri"/>
          <w:color w:val="000000" w:themeColor="text1"/>
          <w:sz w:val="22"/>
          <w:szCs w:val="22"/>
        </w:rPr>
      </w:pPr>
    </w:p>
    <w:p w14:paraId="1E4B4AE6" w14:textId="5CC1F44E" w:rsidR="00344BBE" w:rsidRDefault="00344BBE" w:rsidP="7CFE44C5">
      <w:pPr>
        <w:spacing w:after="12" w:line="249" w:lineRule="auto"/>
        <w:ind w:left="10" w:hanging="10"/>
        <w:rPr>
          <w:rFonts w:ascii="Calibri" w:eastAsia="Calibri" w:hAnsi="Calibri" w:cs="Calibri"/>
          <w:color w:val="000000" w:themeColor="text1"/>
          <w:sz w:val="22"/>
          <w:szCs w:val="22"/>
        </w:rPr>
      </w:pPr>
    </w:p>
    <w:p w14:paraId="2C078E63" w14:textId="3B05DEA8" w:rsidR="00344BBE" w:rsidRDefault="00344BBE"/>
    <w:sectPr w:rsidR="00344BB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26DE" w14:textId="77777777" w:rsidR="00C84370" w:rsidRDefault="00C84370">
      <w:pPr>
        <w:spacing w:after="0" w:line="240" w:lineRule="auto"/>
      </w:pPr>
      <w:r>
        <w:separator/>
      </w:r>
    </w:p>
  </w:endnote>
  <w:endnote w:type="continuationSeparator" w:id="0">
    <w:p w14:paraId="0B163CE0" w14:textId="77777777" w:rsidR="00C84370" w:rsidRDefault="00C8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B7E3" w14:textId="77777777" w:rsidR="00B1430D" w:rsidRDefault="00B14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8182231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63493B74" w14:textId="185F86D2" w:rsidR="002C77A5" w:rsidRPr="002C77A5" w:rsidRDefault="002C77A5">
            <w:pPr>
              <w:pStyle w:val="Footer"/>
              <w:jc w:val="right"/>
              <w:rPr>
                <w:sz w:val="20"/>
                <w:szCs w:val="20"/>
              </w:rPr>
            </w:pPr>
            <w:r w:rsidRPr="002C77A5">
              <w:rPr>
                <w:sz w:val="20"/>
                <w:szCs w:val="20"/>
              </w:rPr>
              <w:t xml:space="preserve"> Faculty Senate Executive Committee Minutes – October 28, 2025 - Page </w:t>
            </w:r>
            <w:r w:rsidRPr="002C77A5">
              <w:rPr>
                <w:b/>
                <w:bCs/>
                <w:sz w:val="20"/>
                <w:szCs w:val="20"/>
              </w:rPr>
              <w:fldChar w:fldCharType="begin"/>
            </w:r>
            <w:r w:rsidRPr="002C77A5">
              <w:rPr>
                <w:b/>
                <w:bCs/>
                <w:sz w:val="20"/>
                <w:szCs w:val="20"/>
              </w:rPr>
              <w:instrText xml:space="preserve"> PAGE </w:instrText>
            </w:r>
            <w:r w:rsidRPr="002C77A5">
              <w:rPr>
                <w:b/>
                <w:bCs/>
                <w:sz w:val="20"/>
                <w:szCs w:val="20"/>
              </w:rPr>
              <w:fldChar w:fldCharType="separate"/>
            </w:r>
            <w:r w:rsidRPr="002C77A5">
              <w:rPr>
                <w:b/>
                <w:bCs/>
                <w:noProof/>
                <w:sz w:val="20"/>
                <w:szCs w:val="20"/>
              </w:rPr>
              <w:t>2</w:t>
            </w:r>
            <w:r w:rsidRPr="002C77A5">
              <w:rPr>
                <w:b/>
                <w:bCs/>
                <w:sz w:val="20"/>
                <w:szCs w:val="20"/>
              </w:rPr>
              <w:fldChar w:fldCharType="end"/>
            </w:r>
            <w:r w:rsidRPr="002C77A5">
              <w:rPr>
                <w:sz w:val="20"/>
                <w:szCs w:val="20"/>
              </w:rPr>
              <w:t xml:space="preserve"> of </w:t>
            </w:r>
            <w:r w:rsidRPr="002C77A5">
              <w:rPr>
                <w:b/>
                <w:bCs/>
                <w:sz w:val="20"/>
                <w:szCs w:val="20"/>
              </w:rPr>
              <w:fldChar w:fldCharType="begin"/>
            </w:r>
            <w:r w:rsidRPr="002C77A5">
              <w:rPr>
                <w:b/>
                <w:bCs/>
                <w:sz w:val="20"/>
                <w:szCs w:val="20"/>
              </w:rPr>
              <w:instrText xml:space="preserve"> NUMPAGES  </w:instrText>
            </w:r>
            <w:r w:rsidRPr="002C77A5">
              <w:rPr>
                <w:b/>
                <w:bCs/>
                <w:sz w:val="20"/>
                <w:szCs w:val="20"/>
              </w:rPr>
              <w:fldChar w:fldCharType="separate"/>
            </w:r>
            <w:r w:rsidRPr="002C77A5">
              <w:rPr>
                <w:b/>
                <w:bCs/>
                <w:noProof/>
                <w:sz w:val="20"/>
                <w:szCs w:val="20"/>
              </w:rPr>
              <w:t>2</w:t>
            </w:r>
            <w:r w:rsidRPr="002C77A5">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4DC0" w14:textId="77777777" w:rsidR="00B1430D" w:rsidRDefault="00B14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66F5" w14:textId="77777777" w:rsidR="00C84370" w:rsidRDefault="00C84370">
      <w:pPr>
        <w:spacing w:after="0" w:line="240" w:lineRule="auto"/>
      </w:pPr>
      <w:r>
        <w:separator/>
      </w:r>
    </w:p>
  </w:footnote>
  <w:footnote w:type="continuationSeparator" w:id="0">
    <w:p w14:paraId="7503210F" w14:textId="77777777" w:rsidR="00C84370" w:rsidRDefault="00C84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BDD2" w14:textId="77777777" w:rsidR="00B1430D" w:rsidRDefault="00B14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9340" w14:textId="2DC038BD" w:rsidR="00B1430D" w:rsidRDefault="00B143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325A" w14:textId="77777777" w:rsidR="00B1430D" w:rsidRDefault="00B14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A83B3"/>
    <w:multiLevelType w:val="hybridMultilevel"/>
    <w:tmpl w:val="D82A6A68"/>
    <w:lvl w:ilvl="0" w:tplc="70F84D54">
      <w:start w:val="1"/>
      <w:numFmt w:val="decimal"/>
      <w:lvlText w:val="%1)"/>
      <w:lvlJc w:val="left"/>
      <w:pPr>
        <w:ind w:left="360" w:hanging="360"/>
      </w:pPr>
    </w:lvl>
    <w:lvl w:ilvl="1" w:tplc="026C68B8">
      <w:start w:val="1"/>
      <w:numFmt w:val="lowerLetter"/>
      <w:lvlText w:val="%2)"/>
      <w:lvlJc w:val="left"/>
      <w:pPr>
        <w:ind w:left="720" w:hanging="360"/>
      </w:pPr>
    </w:lvl>
    <w:lvl w:ilvl="2" w:tplc="F3F0E65A">
      <w:start w:val="1"/>
      <w:numFmt w:val="lowerRoman"/>
      <w:lvlText w:val="%3."/>
      <w:lvlJc w:val="right"/>
      <w:pPr>
        <w:ind w:left="2160" w:hanging="180"/>
      </w:pPr>
    </w:lvl>
    <w:lvl w:ilvl="3" w:tplc="B444117C">
      <w:start w:val="1"/>
      <w:numFmt w:val="decimal"/>
      <w:lvlText w:val="%4."/>
      <w:lvlJc w:val="left"/>
      <w:pPr>
        <w:ind w:left="2880" w:hanging="360"/>
      </w:pPr>
    </w:lvl>
    <w:lvl w:ilvl="4" w:tplc="234A4254">
      <w:start w:val="1"/>
      <w:numFmt w:val="lowerLetter"/>
      <w:lvlText w:val="%5."/>
      <w:lvlJc w:val="left"/>
      <w:pPr>
        <w:ind w:left="3600" w:hanging="360"/>
      </w:pPr>
    </w:lvl>
    <w:lvl w:ilvl="5" w:tplc="1E04C536">
      <w:start w:val="1"/>
      <w:numFmt w:val="lowerRoman"/>
      <w:lvlText w:val="%6."/>
      <w:lvlJc w:val="right"/>
      <w:pPr>
        <w:ind w:left="4320" w:hanging="180"/>
      </w:pPr>
    </w:lvl>
    <w:lvl w:ilvl="6" w:tplc="38F0A6F0">
      <w:start w:val="1"/>
      <w:numFmt w:val="decimal"/>
      <w:lvlText w:val="%7."/>
      <w:lvlJc w:val="left"/>
      <w:pPr>
        <w:ind w:left="5040" w:hanging="360"/>
      </w:pPr>
    </w:lvl>
    <w:lvl w:ilvl="7" w:tplc="E9842AF2">
      <w:start w:val="1"/>
      <w:numFmt w:val="lowerLetter"/>
      <w:lvlText w:val="%8."/>
      <w:lvlJc w:val="left"/>
      <w:pPr>
        <w:ind w:left="5760" w:hanging="360"/>
      </w:pPr>
    </w:lvl>
    <w:lvl w:ilvl="8" w:tplc="EB085562">
      <w:start w:val="1"/>
      <w:numFmt w:val="lowerRoman"/>
      <w:lvlText w:val="%9."/>
      <w:lvlJc w:val="right"/>
      <w:pPr>
        <w:ind w:left="6480" w:hanging="180"/>
      </w:pPr>
    </w:lvl>
  </w:abstractNum>
  <w:abstractNum w:abstractNumId="1" w15:restartNumberingAfterBreak="0">
    <w:nsid w:val="6111D238"/>
    <w:multiLevelType w:val="multilevel"/>
    <w:tmpl w:val="2A58CB86"/>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07472F"/>
    <w:multiLevelType w:val="hybridMultilevel"/>
    <w:tmpl w:val="352AFBEE"/>
    <w:lvl w:ilvl="0" w:tplc="98603E58">
      <w:start w:val="1"/>
      <w:numFmt w:val="lowerLetter"/>
      <w:lvlText w:val="%1)"/>
      <w:lvlJc w:val="left"/>
      <w:pPr>
        <w:ind w:left="720" w:hanging="360"/>
      </w:pPr>
    </w:lvl>
    <w:lvl w:ilvl="1" w:tplc="30EE6BD2">
      <w:start w:val="1"/>
      <w:numFmt w:val="lowerLetter"/>
      <w:lvlText w:val="%2."/>
      <w:lvlJc w:val="left"/>
      <w:pPr>
        <w:ind w:left="1440" w:hanging="360"/>
      </w:pPr>
    </w:lvl>
    <w:lvl w:ilvl="2" w:tplc="E996DF00">
      <w:start w:val="1"/>
      <w:numFmt w:val="lowerRoman"/>
      <w:lvlText w:val="%3."/>
      <w:lvlJc w:val="right"/>
      <w:pPr>
        <w:ind w:left="2160" w:hanging="180"/>
      </w:pPr>
    </w:lvl>
    <w:lvl w:ilvl="3" w:tplc="802477F6">
      <w:start w:val="1"/>
      <w:numFmt w:val="decimal"/>
      <w:lvlText w:val="%4."/>
      <w:lvlJc w:val="left"/>
      <w:pPr>
        <w:ind w:left="2880" w:hanging="360"/>
      </w:pPr>
    </w:lvl>
    <w:lvl w:ilvl="4" w:tplc="78B40072">
      <w:start w:val="1"/>
      <w:numFmt w:val="lowerLetter"/>
      <w:lvlText w:val="%5."/>
      <w:lvlJc w:val="left"/>
      <w:pPr>
        <w:ind w:left="3600" w:hanging="360"/>
      </w:pPr>
    </w:lvl>
    <w:lvl w:ilvl="5" w:tplc="5CDA711E">
      <w:start w:val="1"/>
      <w:numFmt w:val="lowerRoman"/>
      <w:lvlText w:val="%6."/>
      <w:lvlJc w:val="right"/>
      <w:pPr>
        <w:ind w:left="4320" w:hanging="180"/>
      </w:pPr>
    </w:lvl>
    <w:lvl w:ilvl="6" w:tplc="1DF0D5EA">
      <w:start w:val="1"/>
      <w:numFmt w:val="decimal"/>
      <w:lvlText w:val="%7."/>
      <w:lvlJc w:val="left"/>
      <w:pPr>
        <w:ind w:left="5040" w:hanging="360"/>
      </w:pPr>
    </w:lvl>
    <w:lvl w:ilvl="7" w:tplc="1C38E6CE">
      <w:start w:val="1"/>
      <w:numFmt w:val="lowerLetter"/>
      <w:lvlText w:val="%8."/>
      <w:lvlJc w:val="left"/>
      <w:pPr>
        <w:ind w:left="5760" w:hanging="360"/>
      </w:pPr>
    </w:lvl>
    <w:lvl w:ilvl="8" w:tplc="F0FCB28A">
      <w:start w:val="1"/>
      <w:numFmt w:val="lowerRoman"/>
      <w:lvlText w:val="%9."/>
      <w:lvlJc w:val="right"/>
      <w:pPr>
        <w:ind w:left="6480" w:hanging="180"/>
      </w:pPr>
    </w:lvl>
  </w:abstractNum>
  <w:num w:numId="1" w16cid:durableId="1573736251">
    <w:abstractNumId w:val="1"/>
  </w:num>
  <w:num w:numId="2" w16cid:durableId="822550150">
    <w:abstractNumId w:val="2"/>
  </w:num>
  <w:num w:numId="3" w16cid:durableId="28346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defaultTabStop w:val="28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154C13"/>
    <w:rsid w:val="00145FB6"/>
    <w:rsid w:val="001D78EB"/>
    <w:rsid w:val="002C77A5"/>
    <w:rsid w:val="00344BBE"/>
    <w:rsid w:val="003656A8"/>
    <w:rsid w:val="003C11AE"/>
    <w:rsid w:val="00435E1E"/>
    <w:rsid w:val="004C44F2"/>
    <w:rsid w:val="005E18E2"/>
    <w:rsid w:val="007065FD"/>
    <w:rsid w:val="0096386B"/>
    <w:rsid w:val="009856AC"/>
    <w:rsid w:val="00A24FB9"/>
    <w:rsid w:val="00B1430D"/>
    <w:rsid w:val="00C012E2"/>
    <w:rsid w:val="00C84370"/>
    <w:rsid w:val="00CC60D5"/>
    <w:rsid w:val="04698789"/>
    <w:rsid w:val="1222079A"/>
    <w:rsid w:val="14621FEE"/>
    <w:rsid w:val="147C37E2"/>
    <w:rsid w:val="163032F1"/>
    <w:rsid w:val="1ED428EB"/>
    <w:rsid w:val="3385C3DC"/>
    <w:rsid w:val="3C71C6A5"/>
    <w:rsid w:val="45FACC57"/>
    <w:rsid w:val="4AC2DD33"/>
    <w:rsid w:val="51E67089"/>
    <w:rsid w:val="585E2F43"/>
    <w:rsid w:val="5BA57CF3"/>
    <w:rsid w:val="5CE2EA60"/>
    <w:rsid w:val="5E7DB72E"/>
    <w:rsid w:val="5F29D32F"/>
    <w:rsid w:val="5FD8B175"/>
    <w:rsid w:val="61F98234"/>
    <w:rsid w:val="637F284B"/>
    <w:rsid w:val="662DFA5C"/>
    <w:rsid w:val="70154C13"/>
    <w:rsid w:val="704BEA35"/>
    <w:rsid w:val="77F10C1A"/>
    <w:rsid w:val="7CFE44C5"/>
    <w:rsid w:val="7E23396C"/>
    <w:rsid w:val="7FBF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54C13"/>
  <w15:chartTrackingRefBased/>
  <w15:docId w15:val="{F9D25D81-D5C1-484C-B62A-9C22A11C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CFE44C5"/>
    <w:pPr>
      <w:ind w:left="720"/>
      <w:contextualSpacing/>
    </w:pPr>
  </w:style>
  <w:style w:type="character" w:styleId="Hyperlink">
    <w:name w:val="Hyperlink"/>
    <w:basedOn w:val="DefaultParagraphFont"/>
    <w:uiPriority w:val="99"/>
    <w:unhideWhenUsed/>
    <w:rsid w:val="7CFE44C5"/>
    <w:rPr>
      <w:color w:val="467886"/>
      <w:u w:val="single"/>
    </w:rPr>
  </w:style>
  <w:style w:type="paragraph" w:styleId="Header">
    <w:name w:val="header"/>
    <w:basedOn w:val="Normal"/>
    <w:uiPriority w:val="99"/>
    <w:unhideWhenUsed/>
    <w:rsid w:val="7CFE44C5"/>
    <w:pPr>
      <w:tabs>
        <w:tab w:val="center" w:pos="4680"/>
        <w:tab w:val="right" w:pos="9360"/>
      </w:tabs>
      <w:spacing w:after="0" w:line="240" w:lineRule="auto"/>
    </w:pPr>
  </w:style>
  <w:style w:type="paragraph" w:styleId="Footer">
    <w:name w:val="footer"/>
    <w:basedOn w:val="Normal"/>
    <w:link w:val="FooterChar"/>
    <w:uiPriority w:val="99"/>
    <w:unhideWhenUsed/>
    <w:rsid w:val="7CFE44C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2C7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uemailprod.sharepoint.com/:w:/s/AAI/EbuOaHf9LgpBsVtMLdxa-IUB4N2xaNs7GhWyqcY_fw_Ehg?e=ybqx3Q" TargetMode="External"/><Relationship Id="rId13" Type="http://schemas.openxmlformats.org/officeDocument/2006/relationships/hyperlink" Target="https://kstate.curriculog.com/agenda:2904/for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ksuemailprod-my.sharepoint.com/:w:/g/personal/mohrschroeder_ksu_edu/EVeY6oOdKAZAtIvvUmaNUk0B03P1xHvPytj2uxxysIChSw?e=L0ZgAr"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suemailprod.sharepoint.com/:w:/s/FacultyAffairsSubcommittee/ES2ivype6jdCk7aJ5FjP8CoBW4WvECbKklO7rJFG0J9gLQ"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ksuemailprod.sharepoint.com/:w:/s/FacultyAffairsSubcommittee/EWLkPJJsJoBDjwSyrEAXmRAB32l9O_xa2Zfa4t2Hslrj6g?e=UeftT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ksuemailprod.sharepoint.com/:w:/s/USCALE975-GraduationRequirement/EQABc1nBZFtKkWj01zve8u0BPhbSOvjtOebaK1_x0n1Y-w?e=NmTKVF" TargetMode="External"/><Relationship Id="rId14" Type="http://schemas.openxmlformats.org/officeDocument/2006/relationships/hyperlink" Target="https://kstate.curriculog.com/agenda:2905/for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1380</Words>
  <Characters>7578</Characters>
  <Application>Microsoft Office Word</Application>
  <DocSecurity>8</DocSecurity>
  <Lines>210</Lines>
  <Paragraphs>149</Paragraphs>
  <ScaleCrop>false</ScaleCrop>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Renberg</dc:creator>
  <cp:keywords/>
  <dc:description/>
  <cp:lastModifiedBy>Susanne Renberg</cp:lastModifiedBy>
  <cp:revision>12</cp:revision>
  <dcterms:created xsi:type="dcterms:W3CDTF">2025-11-24T15:59:00Z</dcterms:created>
  <dcterms:modified xsi:type="dcterms:W3CDTF">2025-11-26T14:38:00Z</dcterms:modified>
</cp:coreProperties>
</file>