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5B40A" w14:textId="77777777" w:rsidR="004A6975" w:rsidRPr="000011F8" w:rsidRDefault="004A6975" w:rsidP="004A6975">
      <w:pPr>
        <w:rPr>
          <w:b/>
          <w:bCs/>
          <w:color w:val="auto"/>
        </w:rPr>
      </w:pPr>
      <w:r w:rsidRPr="000011F8">
        <w:rPr>
          <w:b/>
          <w:bCs/>
          <w:color w:val="auto"/>
        </w:rPr>
        <w:t>TO: Faculty Senate Academic Affairs (FSAAC)</w:t>
      </w:r>
    </w:p>
    <w:p w14:paraId="2EC8B42F" w14:textId="77777777" w:rsidR="004A6975" w:rsidRPr="000011F8" w:rsidRDefault="004A6975" w:rsidP="004A6975">
      <w:pPr>
        <w:rPr>
          <w:color w:val="auto"/>
        </w:rPr>
      </w:pPr>
      <w:r w:rsidRPr="000011F8">
        <w:rPr>
          <w:color w:val="auto"/>
        </w:rPr>
        <w:tab/>
      </w:r>
    </w:p>
    <w:p w14:paraId="64B52CAA" w14:textId="47BD997A" w:rsidR="004A6975" w:rsidRPr="000011F8" w:rsidRDefault="004A6975" w:rsidP="004A6975">
      <w:pPr>
        <w:rPr>
          <w:b/>
          <w:bCs/>
          <w:color w:val="auto"/>
        </w:rPr>
      </w:pPr>
      <w:r w:rsidRPr="000011F8">
        <w:rPr>
          <w:b/>
          <w:bCs/>
          <w:color w:val="auto"/>
        </w:rPr>
        <w:t xml:space="preserve">FROM: </w:t>
      </w:r>
      <w:r w:rsidR="000011F8" w:rsidRPr="000011F8">
        <w:rPr>
          <w:b/>
          <w:bCs/>
          <w:color w:val="auto"/>
        </w:rPr>
        <w:t>Committee on Academic Policy and Procedure</w:t>
      </w:r>
    </w:p>
    <w:p w14:paraId="157F5B70" w14:textId="721CC211" w:rsidR="004A6975" w:rsidRPr="000011F8" w:rsidRDefault="004A6975" w:rsidP="004A6975">
      <w:pPr>
        <w:ind w:firstLine="720"/>
        <w:rPr>
          <w:i/>
          <w:iCs/>
          <w:color w:val="auto"/>
        </w:rPr>
      </w:pPr>
      <w:r w:rsidRPr="000011F8">
        <w:rPr>
          <w:i/>
          <w:iCs/>
          <w:color w:val="auto"/>
        </w:rPr>
        <w:t xml:space="preserve">Dr. Kelley Brundage and </w:t>
      </w:r>
      <w:r w:rsidR="000011F8" w:rsidRPr="000011F8">
        <w:rPr>
          <w:i/>
          <w:iCs/>
          <w:color w:val="auto"/>
        </w:rPr>
        <w:t>Dr. Roger Schieferke</w:t>
      </w:r>
      <w:r w:rsidRPr="000011F8">
        <w:rPr>
          <w:i/>
          <w:iCs/>
          <w:color w:val="auto"/>
        </w:rPr>
        <w:t xml:space="preserve"> co-chairs</w:t>
      </w:r>
    </w:p>
    <w:p w14:paraId="51E39DD2" w14:textId="77777777" w:rsidR="004A6975" w:rsidRPr="000011F8" w:rsidRDefault="004A6975" w:rsidP="004A6975">
      <w:pPr>
        <w:rPr>
          <w:color w:val="auto"/>
        </w:rPr>
      </w:pPr>
    </w:p>
    <w:p w14:paraId="242A5BBB" w14:textId="77777777" w:rsidR="004A6975" w:rsidRPr="000011F8" w:rsidRDefault="004A6975" w:rsidP="004A6975">
      <w:pPr>
        <w:rPr>
          <w:color w:val="auto"/>
        </w:rPr>
      </w:pPr>
      <w:r w:rsidRPr="000011F8">
        <w:rPr>
          <w:color w:val="auto"/>
        </w:rPr>
        <w:t xml:space="preserve">CC: </w:t>
      </w:r>
      <w:r w:rsidRPr="000011F8">
        <w:rPr>
          <w:color w:val="auto"/>
        </w:rPr>
        <w:tab/>
        <w:t>Dr. Karen Goos, VP Enrollment Management</w:t>
      </w:r>
    </w:p>
    <w:p w14:paraId="080DD1A1" w14:textId="77777777" w:rsidR="004A6975" w:rsidRPr="000011F8" w:rsidRDefault="004A6975" w:rsidP="004A6975">
      <w:pPr>
        <w:rPr>
          <w:color w:val="auto"/>
        </w:rPr>
      </w:pPr>
      <w:r w:rsidRPr="000011F8">
        <w:rPr>
          <w:color w:val="auto"/>
        </w:rPr>
        <w:tab/>
        <w:t>Dr. Margaret Mohr-Schroder, VP Academic Affairs and Innovation</w:t>
      </w:r>
    </w:p>
    <w:p w14:paraId="152FC5EA" w14:textId="77777777" w:rsidR="004A6975" w:rsidRPr="000011F8" w:rsidRDefault="004A6975" w:rsidP="004A6975">
      <w:pPr>
        <w:rPr>
          <w:color w:val="auto"/>
        </w:rPr>
      </w:pPr>
      <w:r w:rsidRPr="000011F8">
        <w:rPr>
          <w:color w:val="auto"/>
        </w:rPr>
        <w:tab/>
      </w:r>
    </w:p>
    <w:p w14:paraId="64C84CDD" w14:textId="52675159" w:rsidR="004A6975" w:rsidRPr="000011F8" w:rsidRDefault="004A6975" w:rsidP="004A6975">
      <w:pPr>
        <w:rPr>
          <w:color w:val="auto"/>
        </w:rPr>
      </w:pPr>
      <w:r w:rsidRPr="000011F8">
        <w:rPr>
          <w:color w:val="auto"/>
        </w:rPr>
        <w:t xml:space="preserve">DATE: </w:t>
      </w:r>
      <w:r w:rsidR="005602F5">
        <w:rPr>
          <w:color w:val="auto"/>
        </w:rPr>
        <w:t>October 1, 2026</w:t>
      </w:r>
    </w:p>
    <w:p w14:paraId="7339B697" w14:textId="1A598DBD" w:rsidR="004A6975" w:rsidRPr="000011F8" w:rsidRDefault="004A6975" w:rsidP="004A6975">
      <w:pPr>
        <w:rPr>
          <w:color w:val="auto"/>
        </w:rPr>
      </w:pPr>
    </w:p>
    <w:p w14:paraId="081EA5D0" w14:textId="4F1B1C6E" w:rsidR="004A6975" w:rsidRPr="000011F8" w:rsidRDefault="000011F8" w:rsidP="004A6975">
      <w:pPr>
        <w:pBdr>
          <w:bottom w:val="single" w:sz="4" w:space="1" w:color="auto"/>
        </w:pBdr>
        <w:rPr>
          <w:color w:val="auto"/>
        </w:rPr>
      </w:pPr>
      <w:r w:rsidRPr="000011F8">
        <w:rPr>
          <w:color w:val="auto"/>
        </w:rPr>
        <w:t>Topic</w:t>
      </w:r>
      <w:r w:rsidR="00EE65CF" w:rsidRPr="000011F8">
        <w:rPr>
          <w:color w:val="auto"/>
        </w:rPr>
        <w:t>:</w:t>
      </w:r>
      <w:r w:rsidR="004A6975" w:rsidRPr="000011F8">
        <w:rPr>
          <w:color w:val="auto"/>
        </w:rPr>
        <w:t xml:space="preserve"> </w:t>
      </w:r>
      <w:r w:rsidRPr="000011F8">
        <w:rPr>
          <w:color w:val="auto"/>
        </w:rPr>
        <w:t>Recommended Revision to Tuesday/Thursday LAB Standard Class Times</w:t>
      </w:r>
    </w:p>
    <w:p w14:paraId="70EE2EBD" w14:textId="45138EC9" w:rsidR="004A6975" w:rsidRPr="000011F8" w:rsidRDefault="004A6975" w:rsidP="004A6975">
      <w:pPr>
        <w:pStyle w:val="Heading1"/>
        <w:rPr>
          <w:color w:val="auto"/>
        </w:rPr>
      </w:pPr>
      <w:r w:rsidRPr="000011F8">
        <w:rPr>
          <w:color w:val="auto"/>
        </w:rPr>
        <w:t>Background and Rationale</w:t>
      </w:r>
    </w:p>
    <w:p w14:paraId="3A1616D1" w14:textId="1929FC0C" w:rsidR="000011F8" w:rsidRPr="000011F8" w:rsidRDefault="000011F8" w:rsidP="000011F8">
      <w:pPr>
        <w:rPr>
          <w:color w:val="auto"/>
        </w:rPr>
      </w:pPr>
      <w:r w:rsidRPr="000011F8">
        <w:rPr>
          <w:color w:val="auto"/>
        </w:rPr>
        <w:t>This memorandum provides a recommendation for a targeted revision to the university’s Tuesday/Thursday standard class time structure. The proposed change is intended to address the existing gap in the Tuesday/Thursday morning schedule while continuing to accommodate laboratory and other courses requiring extended instructional periods.</w:t>
      </w:r>
    </w:p>
    <w:p w14:paraId="08E173EF" w14:textId="77777777" w:rsidR="000011F8" w:rsidRPr="000011F8" w:rsidRDefault="000011F8" w:rsidP="000011F8">
      <w:pPr>
        <w:rPr>
          <w:color w:val="auto"/>
        </w:rPr>
      </w:pPr>
    </w:p>
    <w:p w14:paraId="6C47A4E5" w14:textId="77777777" w:rsidR="000011F8" w:rsidRPr="000011F8" w:rsidRDefault="000011F8" w:rsidP="000011F8">
      <w:pPr>
        <w:rPr>
          <w:color w:val="auto"/>
        </w:rPr>
      </w:pPr>
      <w:r w:rsidRPr="000011F8">
        <w:rPr>
          <w:color w:val="auto"/>
        </w:rPr>
        <w:t>The Tuesday/Thursday standard class schedule currently includes 75-minute instructional periods at:</w:t>
      </w:r>
    </w:p>
    <w:p w14:paraId="138DD4B0" w14:textId="77777777" w:rsidR="000011F8" w:rsidRPr="000011F8" w:rsidRDefault="000011F8" w:rsidP="000011F8">
      <w:pPr>
        <w:numPr>
          <w:ilvl w:val="0"/>
          <w:numId w:val="3"/>
        </w:numPr>
        <w:rPr>
          <w:color w:val="auto"/>
        </w:rPr>
      </w:pPr>
      <w:r w:rsidRPr="000011F8">
        <w:rPr>
          <w:color w:val="auto"/>
        </w:rPr>
        <w:t>8:05–9:20 a.m.</w:t>
      </w:r>
    </w:p>
    <w:p w14:paraId="43252234" w14:textId="77777777" w:rsidR="000011F8" w:rsidRPr="000011F8" w:rsidRDefault="000011F8" w:rsidP="000011F8">
      <w:pPr>
        <w:numPr>
          <w:ilvl w:val="0"/>
          <w:numId w:val="3"/>
        </w:numPr>
        <w:rPr>
          <w:color w:val="auto"/>
        </w:rPr>
      </w:pPr>
      <w:r w:rsidRPr="000011F8">
        <w:rPr>
          <w:color w:val="auto"/>
        </w:rPr>
        <w:t>9:30–10:45 a.m.</w:t>
      </w:r>
    </w:p>
    <w:p w14:paraId="029DFC90" w14:textId="77777777" w:rsidR="000011F8" w:rsidRPr="000011F8" w:rsidRDefault="000011F8" w:rsidP="000011F8">
      <w:pPr>
        <w:numPr>
          <w:ilvl w:val="0"/>
          <w:numId w:val="3"/>
        </w:numPr>
        <w:rPr>
          <w:color w:val="auto"/>
        </w:rPr>
      </w:pPr>
      <w:r w:rsidRPr="000011F8">
        <w:rPr>
          <w:color w:val="auto"/>
        </w:rPr>
        <w:t>11:30 a.m.–12:45 p.m.</w:t>
      </w:r>
    </w:p>
    <w:p w14:paraId="01EEC15C" w14:textId="77777777" w:rsidR="000011F8" w:rsidRPr="000011F8" w:rsidRDefault="000011F8" w:rsidP="000011F8">
      <w:pPr>
        <w:numPr>
          <w:ilvl w:val="0"/>
          <w:numId w:val="3"/>
        </w:numPr>
        <w:rPr>
          <w:color w:val="auto"/>
        </w:rPr>
      </w:pPr>
      <w:r w:rsidRPr="000011F8">
        <w:rPr>
          <w:color w:val="auto"/>
        </w:rPr>
        <w:t>1:05–2:20 p.m.</w:t>
      </w:r>
    </w:p>
    <w:p w14:paraId="3F7C9DDF" w14:textId="77777777" w:rsidR="000011F8" w:rsidRPr="000011F8" w:rsidRDefault="000011F8" w:rsidP="000011F8">
      <w:pPr>
        <w:numPr>
          <w:ilvl w:val="0"/>
          <w:numId w:val="3"/>
        </w:numPr>
        <w:rPr>
          <w:color w:val="auto"/>
        </w:rPr>
      </w:pPr>
      <w:r w:rsidRPr="000011F8">
        <w:rPr>
          <w:color w:val="auto"/>
        </w:rPr>
        <w:t>2:30–3:45 p.m.</w:t>
      </w:r>
    </w:p>
    <w:p w14:paraId="2AC14E5F" w14:textId="77777777" w:rsidR="000011F8" w:rsidRPr="000011F8" w:rsidRDefault="000011F8" w:rsidP="000011F8">
      <w:pPr>
        <w:numPr>
          <w:ilvl w:val="0"/>
          <w:numId w:val="3"/>
        </w:numPr>
        <w:rPr>
          <w:color w:val="auto"/>
        </w:rPr>
      </w:pPr>
      <w:r w:rsidRPr="000011F8">
        <w:rPr>
          <w:color w:val="auto"/>
        </w:rPr>
        <w:t>3:55–5:10 p.m.</w:t>
      </w:r>
    </w:p>
    <w:p w14:paraId="1276CCF4" w14:textId="77777777" w:rsidR="000011F8" w:rsidRPr="000011F8" w:rsidRDefault="000011F8" w:rsidP="000011F8">
      <w:pPr>
        <w:rPr>
          <w:color w:val="auto"/>
        </w:rPr>
      </w:pPr>
    </w:p>
    <w:p w14:paraId="54E866F4" w14:textId="50240F96" w:rsidR="000011F8" w:rsidRPr="000011F8" w:rsidRDefault="000011F8" w:rsidP="000011F8">
      <w:pPr>
        <w:rPr>
          <w:color w:val="auto"/>
        </w:rPr>
      </w:pPr>
      <w:r w:rsidRPr="000011F8">
        <w:rPr>
          <w:color w:val="auto"/>
        </w:rPr>
        <w:t xml:space="preserve">This structure creates a </w:t>
      </w:r>
      <w:r w:rsidRPr="000011F8">
        <w:rPr>
          <w:b/>
          <w:bCs/>
          <w:color w:val="auto"/>
        </w:rPr>
        <w:t>45-minute gap between 10:45 and 11:30 a.m.</w:t>
      </w:r>
      <w:r w:rsidRPr="000011F8">
        <w:rPr>
          <w:color w:val="auto"/>
        </w:rPr>
        <w:t xml:space="preserve"> that is not available as a standard instructional period.</w:t>
      </w:r>
    </w:p>
    <w:p w14:paraId="48A07E8F" w14:textId="77777777" w:rsidR="000011F8" w:rsidRPr="000011F8" w:rsidRDefault="000011F8" w:rsidP="000011F8">
      <w:pPr>
        <w:rPr>
          <w:color w:val="auto"/>
        </w:rPr>
      </w:pPr>
    </w:p>
    <w:p w14:paraId="72C293AD" w14:textId="77777777" w:rsidR="000011F8" w:rsidRPr="000011F8" w:rsidRDefault="000011F8" w:rsidP="000011F8">
      <w:pPr>
        <w:rPr>
          <w:color w:val="auto"/>
        </w:rPr>
      </w:pPr>
      <w:r w:rsidRPr="000011F8">
        <w:rPr>
          <w:color w:val="auto"/>
        </w:rPr>
        <w:t>As part of the review of potential changes to this schedule, a concern was raised that adjusting the Tuesday/Thursday morning standard times could negatively affect laboratory scheduling. The Office of the Registrar therefore reviewed university-wide scheduling data from Fall 2025 and Spring 2026 specifically to determine whether Tuesday/Thursday morning lecture and laboratory sections were being scheduled back-to-back.</w:t>
      </w:r>
    </w:p>
    <w:p w14:paraId="364CD56A" w14:textId="77777777" w:rsidR="000011F8" w:rsidRPr="000011F8" w:rsidRDefault="000011F8" w:rsidP="000011F8">
      <w:pPr>
        <w:rPr>
          <w:color w:val="auto"/>
        </w:rPr>
      </w:pPr>
    </w:p>
    <w:p w14:paraId="2DA84969" w14:textId="77777777" w:rsidR="000011F8" w:rsidRPr="000011F8" w:rsidRDefault="000011F8" w:rsidP="000011F8">
      <w:pPr>
        <w:rPr>
          <w:color w:val="auto"/>
        </w:rPr>
      </w:pPr>
      <w:r w:rsidRPr="000011F8">
        <w:rPr>
          <w:color w:val="auto"/>
        </w:rPr>
        <w:t xml:space="preserve">The review found </w:t>
      </w:r>
      <w:r w:rsidRPr="000011F8">
        <w:rPr>
          <w:b/>
          <w:bCs/>
          <w:color w:val="auto"/>
        </w:rPr>
        <w:t>no instances of back-to-back lecture/lab pairings on Tuesday/Thursday mornings</w:t>
      </w:r>
      <w:r w:rsidRPr="000011F8">
        <w:rPr>
          <w:color w:val="auto"/>
        </w:rPr>
        <w:t>. This is also consistent with the existing scheduling practice that prohibits morning laboratory scheduling unless a corresponding afternoon offering is available.</w:t>
      </w:r>
    </w:p>
    <w:p w14:paraId="7BBF56C4" w14:textId="77777777" w:rsidR="000011F8" w:rsidRPr="000011F8" w:rsidRDefault="000011F8" w:rsidP="000011F8">
      <w:pPr>
        <w:rPr>
          <w:color w:val="auto"/>
        </w:rPr>
      </w:pPr>
    </w:p>
    <w:p w14:paraId="2C151AD6" w14:textId="77777777" w:rsidR="000011F8" w:rsidRPr="000011F8" w:rsidRDefault="000011F8" w:rsidP="000011F8">
      <w:pPr>
        <w:rPr>
          <w:color w:val="auto"/>
        </w:rPr>
      </w:pPr>
      <w:r w:rsidRPr="000011F8">
        <w:rPr>
          <w:color w:val="auto"/>
        </w:rPr>
        <w:t>The review further confirmed that most laboratories require two- to three-hour meeting periods. A two-hour lab generally requires a 110-minute single meeting period, while only a small number of one-hour laboratories can be accommodated within a traditional 50-minute block.</w:t>
      </w:r>
    </w:p>
    <w:p w14:paraId="69E6BBDD" w14:textId="77777777" w:rsidR="000011F8" w:rsidRPr="000011F8" w:rsidRDefault="000011F8" w:rsidP="000011F8">
      <w:pPr>
        <w:rPr>
          <w:color w:val="auto"/>
        </w:rPr>
      </w:pPr>
    </w:p>
    <w:p w14:paraId="7E215D5F" w14:textId="2404C610" w:rsidR="006E1B64" w:rsidRPr="000011F8" w:rsidRDefault="000011F8" w:rsidP="000011F8">
      <w:pPr>
        <w:pStyle w:val="Heading1"/>
        <w:rPr>
          <w:color w:val="auto"/>
        </w:rPr>
      </w:pPr>
      <w:r w:rsidRPr="000011F8">
        <w:rPr>
          <w:color w:val="auto"/>
        </w:rPr>
        <w:lastRenderedPageBreak/>
        <w:t>Recommended Change</w:t>
      </w:r>
    </w:p>
    <w:p w14:paraId="1E5AF837" w14:textId="74DCF566" w:rsidR="000011F8" w:rsidRPr="000011F8" w:rsidRDefault="000011F8">
      <w:pPr>
        <w:rPr>
          <w:color w:val="auto"/>
        </w:rPr>
      </w:pPr>
      <w:r w:rsidRPr="000011F8">
        <w:rPr>
          <w:color w:val="auto"/>
        </w:rPr>
        <w:t xml:space="preserve">The recommendation is to establish an </w:t>
      </w:r>
      <w:r w:rsidRPr="000011F8">
        <w:rPr>
          <w:b/>
          <w:bCs/>
          <w:color w:val="auto"/>
        </w:rPr>
        <w:t>alternate Tuesday/Thursday 75-minute morning pattern</w:t>
      </w:r>
      <w:r w:rsidRPr="000011F8">
        <w:rPr>
          <w:color w:val="auto"/>
        </w:rPr>
        <w:t xml:space="preserve"> that provides three consecutive 75-minute instructional periods prior to 11:30 a.m., with 10-minute passing periods between classes.</w:t>
      </w:r>
    </w:p>
    <w:p w14:paraId="11FD62C4" w14:textId="77777777" w:rsidR="000011F8" w:rsidRPr="000011F8" w:rsidRDefault="000011F8">
      <w:pPr>
        <w:rPr>
          <w:color w:val="auto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2"/>
        <w:gridCol w:w="4061"/>
      </w:tblGrid>
      <w:tr w:rsidR="000011F8" w:rsidRPr="000011F8" w14:paraId="5E4B20DC" w14:textId="77777777" w:rsidTr="000011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559288" w14:textId="77777777" w:rsidR="000011F8" w:rsidRPr="000011F8" w:rsidRDefault="000011F8" w:rsidP="000011F8">
            <w:pPr>
              <w:rPr>
                <w:b/>
                <w:bCs/>
                <w:color w:val="auto"/>
              </w:rPr>
            </w:pPr>
            <w:r w:rsidRPr="000011F8">
              <w:rPr>
                <w:b/>
                <w:bCs/>
                <w:color w:val="auto"/>
              </w:rPr>
              <w:t>Current T/Th Pattern</w:t>
            </w:r>
          </w:p>
        </w:tc>
        <w:tc>
          <w:tcPr>
            <w:tcW w:w="0" w:type="auto"/>
            <w:vAlign w:val="center"/>
            <w:hideMark/>
          </w:tcPr>
          <w:p w14:paraId="70E3629D" w14:textId="77777777" w:rsidR="000011F8" w:rsidRPr="000011F8" w:rsidRDefault="000011F8" w:rsidP="000011F8">
            <w:pPr>
              <w:rPr>
                <w:b/>
                <w:bCs/>
                <w:color w:val="auto"/>
              </w:rPr>
            </w:pPr>
            <w:r w:rsidRPr="000011F8">
              <w:rPr>
                <w:b/>
                <w:bCs/>
                <w:color w:val="auto"/>
              </w:rPr>
              <w:t>Recommended Alternate T/Th Pattern</w:t>
            </w:r>
          </w:p>
        </w:tc>
      </w:tr>
      <w:tr w:rsidR="000011F8" w:rsidRPr="000011F8" w14:paraId="6CF2CC8F" w14:textId="77777777" w:rsidTr="000011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3893A2" w14:textId="77777777" w:rsidR="000011F8" w:rsidRPr="000011F8" w:rsidRDefault="000011F8" w:rsidP="000011F8">
            <w:pPr>
              <w:rPr>
                <w:color w:val="auto"/>
              </w:rPr>
            </w:pPr>
            <w:r w:rsidRPr="000011F8">
              <w:rPr>
                <w:color w:val="auto"/>
              </w:rPr>
              <w:t>8:05–9:20 a.m.</w:t>
            </w:r>
          </w:p>
        </w:tc>
        <w:tc>
          <w:tcPr>
            <w:tcW w:w="0" w:type="auto"/>
            <w:vAlign w:val="center"/>
            <w:hideMark/>
          </w:tcPr>
          <w:p w14:paraId="2C845D0F" w14:textId="77777777" w:rsidR="000011F8" w:rsidRPr="000011F8" w:rsidRDefault="000011F8" w:rsidP="000011F8">
            <w:pPr>
              <w:rPr>
                <w:color w:val="auto"/>
              </w:rPr>
            </w:pPr>
            <w:r w:rsidRPr="000011F8">
              <w:rPr>
                <w:color w:val="auto"/>
              </w:rPr>
              <w:t>7:15–8:30 a.m.</w:t>
            </w:r>
          </w:p>
        </w:tc>
      </w:tr>
      <w:tr w:rsidR="000011F8" w:rsidRPr="000011F8" w14:paraId="34B4788C" w14:textId="77777777" w:rsidTr="000011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9E7F10" w14:textId="77777777" w:rsidR="000011F8" w:rsidRPr="000011F8" w:rsidRDefault="000011F8" w:rsidP="000011F8">
            <w:pPr>
              <w:rPr>
                <w:color w:val="auto"/>
              </w:rPr>
            </w:pPr>
            <w:r w:rsidRPr="000011F8">
              <w:rPr>
                <w:color w:val="auto"/>
              </w:rPr>
              <w:t>9:30–10:45 a.m.</w:t>
            </w:r>
          </w:p>
        </w:tc>
        <w:tc>
          <w:tcPr>
            <w:tcW w:w="0" w:type="auto"/>
            <w:vAlign w:val="center"/>
            <w:hideMark/>
          </w:tcPr>
          <w:p w14:paraId="107D5F0F" w14:textId="77777777" w:rsidR="000011F8" w:rsidRPr="000011F8" w:rsidRDefault="000011F8" w:rsidP="000011F8">
            <w:pPr>
              <w:rPr>
                <w:color w:val="auto"/>
              </w:rPr>
            </w:pPr>
            <w:r w:rsidRPr="000011F8">
              <w:rPr>
                <w:color w:val="auto"/>
              </w:rPr>
              <w:t>8:40–9:55 a.m.</w:t>
            </w:r>
          </w:p>
        </w:tc>
      </w:tr>
      <w:tr w:rsidR="000011F8" w:rsidRPr="000011F8" w14:paraId="1B9AA854" w14:textId="77777777" w:rsidTr="000011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81723F" w14:textId="77777777" w:rsidR="000011F8" w:rsidRPr="000011F8" w:rsidRDefault="000011F8" w:rsidP="000011F8">
            <w:pPr>
              <w:rPr>
                <w:color w:val="auto"/>
              </w:rPr>
            </w:pPr>
            <w:r w:rsidRPr="000011F8">
              <w:rPr>
                <w:b/>
                <w:bCs/>
                <w:color w:val="auto"/>
              </w:rPr>
              <w:t>10:45–11:30 a.m. — scheduling gap</w:t>
            </w:r>
          </w:p>
        </w:tc>
        <w:tc>
          <w:tcPr>
            <w:tcW w:w="0" w:type="auto"/>
            <w:vAlign w:val="center"/>
            <w:hideMark/>
          </w:tcPr>
          <w:p w14:paraId="23089722" w14:textId="77777777" w:rsidR="000011F8" w:rsidRPr="000011F8" w:rsidRDefault="000011F8" w:rsidP="000011F8">
            <w:pPr>
              <w:rPr>
                <w:color w:val="auto"/>
              </w:rPr>
            </w:pPr>
            <w:r w:rsidRPr="000011F8">
              <w:rPr>
                <w:b/>
                <w:bCs/>
                <w:color w:val="auto"/>
              </w:rPr>
              <w:t>10:05–11:20 a.m.</w:t>
            </w:r>
          </w:p>
        </w:tc>
      </w:tr>
      <w:tr w:rsidR="000011F8" w:rsidRPr="000011F8" w14:paraId="653A61CB" w14:textId="77777777" w:rsidTr="000011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38621B" w14:textId="77777777" w:rsidR="000011F8" w:rsidRPr="000011F8" w:rsidRDefault="000011F8" w:rsidP="000011F8">
            <w:pPr>
              <w:rPr>
                <w:color w:val="auto"/>
              </w:rPr>
            </w:pPr>
            <w:r w:rsidRPr="000011F8">
              <w:rPr>
                <w:color w:val="auto"/>
              </w:rPr>
              <w:t>11:30 a.m.–12:45 p.m.</w:t>
            </w:r>
          </w:p>
        </w:tc>
        <w:tc>
          <w:tcPr>
            <w:tcW w:w="0" w:type="auto"/>
            <w:vAlign w:val="center"/>
            <w:hideMark/>
          </w:tcPr>
          <w:p w14:paraId="69185323" w14:textId="77777777" w:rsidR="000011F8" w:rsidRPr="000011F8" w:rsidRDefault="000011F8" w:rsidP="000011F8">
            <w:pPr>
              <w:rPr>
                <w:color w:val="auto"/>
              </w:rPr>
            </w:pPr>
            <w:r w:rsidRPr="000011F8">
              <w:rPr>
                <w:color w:val="auto"/>
              </w:rPr>
              <w:t>11:30 a.m.–12:45 p.m.</w:t>
            </w:r>
          </w:p>
        </w:tc>
      </w:tr>
      <w:tr w:rsidR="000011F8" w:rsidRPr="000011F8" w14:paraId="3F3C960A" w14:textId="77777777" w:rsidTr="000011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C6A129" w14:textId="77777777" w:rsidR="000011F8" w:rsidRPr="000011F8" w:rsidRDefault="000011F8" w:rsidP="000011F8">
            <w:pPr>
              <w:rPr>
                <w:color w:val="auto"/>
              </w:rPr>
            </w:pPr>
            <w:r w:rsidRPr="000011F8">
              <w:rPr>
                <w:color w:val="auto"/>
              </w:rPr>
              <w:t>1:05–2:20 p.m.</w:t>
            </w:r>
          </w:p>
        </w:tc>
        <w:tc>
          <w:tcPr>
            <w:tcW w:w="0" w:type="auto"/>
            <w:vAlign w:val="center"/>
            <w:hideMark/>
          </w:tcPr>
          <w:p w14:paraId="5E215166" w14:textId="77777777" w:rsidR="000011F8" w:rsidRPr="000011F8" w:rsidRDefault="000011F8" w:rsidP="000011F8">
            <w:pPr>
              <w:rPr>
                <w:color w:val="auto"/>
              </w:rPr>
            </w:pPr>
            <w:r w:rsidRPr="000011F8">
              <w:rPr>
                <w:color w:val="auto"/>
              </w:rPr>
              <w:t>1:05–2:20 p.m.</w:t>
            </w:r>
          </w:p>
        </w:tc>
      </w:tr>
      <w:tr w:rsidR="000011F8" w:rsidRPr="000011F8" w14:paraId="46F7A3B3" w14:textId="77777777" w:rsidTr="000011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54CB43" w14:textId="77777777" w:rsidR="000011F8" w:rsidRPr="000011F8" w:rsidRDefault="000011F8" w:rsidP="000011F8">
            <w:pPr>
              <w:rPr>
                <w:color w:val="auto"/>
              </w:rPr>
            </w:pPr>
            <w:r w:rsidRPr="000011F8">
              <w:rPr>
                <w:color w:val="auto"/>
              </w:rPr>
              <w:t>2:30–3:45 p.m.</w:t>
            </w:r>
          </w:p>
        </w:tc>
        <w:tc>
          <w:tcPr>
            <w:tcW w:w="0" w:type="auto"/>
            <w:vAlign w:val="center"/>
            <w:hideMark/>
          </w:tcPr>
          <w:p w14:paraId="5A0683B5" w14:textId="77777777" w:rsidR="000011F8" w:rsidRPr="000011F8" w:rsidRDefault="000011F8" w:rsidP="000011F8">
            <w:pPr>
              <w:rPr>
                <w:color w:val="auto"/>
              </w:rPr>
            </w:pPr>
            <w:r w:rsidRPr="000011F8">
              <w:rPr>
                <w:color w:val="auto"/>
              </w:rPr>
              <w:t>2:30–3:45 p.m.</w:t>
            </w:r>
          </w:p>
        </w:tc>
      </w:tr>
      <w:tr w:rsidR="000011F8" w:rsidRPr="000011F8" w14:paraId="3845B246" w14:textId="77777777" w:rsidTr="000011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FE7EA" w14:textId="77777777" w:rsidR="000011F8" w:rsidRPr="000011F8" w:rsidRDefault="000011F8" w:rsidP="000011F8">
            <w:pPr>
              <w:rPr>
                <w:color w:val="auto"/>
              </w:rPr>
            </w:pPr>
            <w:r w:rsidRPr="000011F8">
              <w:rPr>
                <w:color w:val="auto"/>
              </w:rPr>
              <w:t>3:55–5:10 p.m.</w:t>
            </w:r>
          </w:p>
        </w:tc>
        <w:tc>
          <w:tcPr>
            <w:tcW w:w="0" w:type="auto"/>
            <w:vAlign w:val="center"/>
            <w:hideMark/>
          </w:tcPr>
          <w:p w14:paraId="0580C657" w14:textId="77777777" w:rsidR="000011F8" w:rsidRPr="000011F8" w:rsidRDefault="000011F8" w:rsidP="000011F8">
            <w:pPr>
              <w:rPr>
                <w:color w:val="auto"/>
              </w:rPr>
            </w:pPr>
            <w:r w:rsidRPr="000011F8">
              <w:rPr>
                <w:color w:val="auto"/>
              </w:rPr>
              <w:t>3:55–5:10 p.m.</w:t>
            </w:r>
          </w:p>
        </w:tc>
      </w:tr>
    </w:tbl>
    <w:p w14:paraId="08D47076" w14:textId="77777777" w:rsidR="000011F8" w:rsidRPr="000011F8" w:rsidRDefault="000011F8">
      <w:pPr>
        <w:rPr>
          <w:color w:val="auto"/>
        </w:rPr>
      </w:pPr>
    </w:p>
    <w:p w14:paraId="0538955C" w14:textId="77777777" w:rsidR="000011F8" w:rsidRPr="000011F8" w:rsidRDefault="000011F8" w:rsidP="000011F8">
      <w:pPr>
        <w:rPr>
          <w:color w:val="auto"/>
        </w:rPr>
      </w:pPr>
      <w:r w:rsidRPr="000011F8">
        <w:rPr>
          <w:b/>
          <w:bCs/>
          <w:color w:val="auto"/>
        </w:rPr>
        <w:t>Current Morning Pattern</w:t>
      </w:r>
    </w:p>
    <w:p w14:paraId="66C6AA09" w14:textId="77777777" w:rsidR="000011F8" w:rsidRPr="000011F8" w:rsidRDefault="000011F8" w:rsidP="000011F8">
      <w:pPr>
        <w:rPr>
          <w:color w:val="auto"/>
        </w:rPr>
      </w:pPr>
      <w:r w:rsidRPr="000011F8">
        <w:rPr>
          <w:b/>
          <w:bCs/>
          <w:color w:val="auto"/>
        </w:rPr>
        <w:t>8:05–9:20</w:t>
      </w:r>
      <w:r w:rsidRPr="000011F8">
        <w:rPr>
          <w:color w:val="auto"/>
        </w:rPr>
        <w:t xml:space="preserve"> → 10 min. → </w:t>
      </w:r>
      <w:r w:rsidRPr="000011F8">
        <w:rPr>
          <w:b/>
          <w:bCs/>
          <w:color w:val="auto"/>
        </w:rPr>
        <w:t>9:30–10:45</w:t>
      </w:r>
      <w:r w:rsidRPr="000011F8">
        <w:rPr>
          <w:color w:val="auto"/>
        </w:rPr>
        <w:t xml:space="preserve"> → </w:t>
      </w:r>
      <w:r w:rsidRPr="000011F8">
        <w:rPr>
          <w:b/>
          <w:bCs/>
          <w:color w:val="auto"/>
        </w:rPr>
        <w:t>45-minute gap</w:t>
      </w:r>
      <w:r w:rsidRPr="000011F8">
        <w:rPr>
          <w:color w:val="auto"/>
        </w:rPr>
        <w:t xml:space="preserve"> → </w:t>
      </w:r>
      <w:r w:rsidRPr="000011F8">
        <w:rPr>
          <w:b/>
          <w:bCs/>
          <w:color w:val="auto"/>
        </w:rPr>
        <w:t>11:30–12:45</w:t>
      </w:r>
    </w:p>
    <w:p w14:paraId="0BA9B135" w14:textId="77777777" w:rsidR="000011F8" w:rsidRDefault="000011F8" w:rsidP="000011F8">
      <w:pPr>
        <w:rPr>
          <w:b/>
          <w:bCs/>
          <w:color w:val="auto"/>
        </w:rPr>
      </w:pPr>
    </w:p>
    <w:p w14:paraId="6E75FD46" w14:textId="22B81927" w:rsidR="000011F8" w:rsidRPr="000011F8" w:rsidRDefault="000011F8" w:rsidP="000011F8">
      <w:pPr>
        <w:rPr>
          <w:color w:val="auto"/>
        </w:rPr>
      </w:pPr>
      <w:r w:rsidRPr="000011F8">
        <w:rPr>
          <w:b/>
          <w:bCs/>
          <w:color w:val="auto"/>
        </w:rPr>
        <w:t>Recommended Alternate Morning Pattern</w:t>
      </w:r>
    </w:p>
    <w:p w14:paraId="3F8256BF" w14:textId="77777777" w:rsidR="000011F8" w:rsidRPr="000011F8" w:rsidRDefault="000011F8" w:rsidP="000011F8">
      <w:pPr>
        <w:rPr>
          <w:color w:val="auto"/>
        </w:rPr>
      </w:pPr>
      <w:r w:rsidRPr="000011F8">
        <w:rPr>
          <w:b/>
          <w:bCs/>
          <w:color w:val="auto"/>
        </w:rPr>
        <w:t>7:15–8:30</w:t>
      </w:r>
      <w:r w:rsidRPr="000011F8">
        <w:rPr>
          <w:color w:val="auto"/>
        </w:rPr>
        <w:t xml:space="preserve"> → 10 min. → </w:t>
      </w:r>
      <w:r w:rsidRPr="000011F8">
        <w:rPr>
          <w:b/>
          <w:bCs/>
          <w:color w:val="auto"/>
        </w:rPr>
        <w:t>8:40–9:55</w:t>
      </w:r>
      <w:r w:rsidRPr="000011F8">
        <w:rPr>
          <w:color w:val="auto"/>
        </w:rPr>
        <w:t xml:space="preserve"> → 10 min. → </w:t>
      </w:r>
      <w:r w:rsidRPr="000011F8">
        <w:rPr>
          <w:b/>
          <w:bCs/>
          <w:color w:val="auto"/>
        </w:rPr>
        <w:t>10:05–11:20</w:t>
      </w:r>
      <w:r w:rsidRPr="000011F8">
        <w:rPr>
          <w:color w:val="auto"/>
        </w:rPr>
        <w:t xml:space="preserve"> → 10 min. → </w:t>
      </w:r>
      <w:r w:rsidRPr="000011F8">
        <w:rPr>
          <w:b/>
          <w:bCs/>
          <w:color w:val="auto"/>
        </w:rPr>
        <w:t>11:30–12:45</w:t>
      </w:r>
    </w:p>
    <w:p w14:paraId="0081E944" w14:textId="77777777" w:rsidR="000011F8" w:rsidRDefault="000011F8" w:rsidP="000011F8">
      <w:pPr>
        <w:rPr>
          <w:color w:val="auto"/>
        </w:rPr>
      </w:pPr>
    </w:p>
    <w:p w14:paraId="0646C205" w14:textId="07FFEF09" w:rsidR="000011F8" w:rsidRPr="000011F8" w:rsidRDefault="000011F8" w:rsidP="000011F8">
      <w:pPr>
        <w:rPr>
          <w:color w:val="auto"/>
        </w:rPr>
      </w:pPr>
      <w:r w:rsidRPr="000011F8">
        <w:rPr>
          <w:color w:val="auto"/>
        </w:rPr>
        <w:t xml:space="preserve">The primary change is therefore concentrated in the morning. Beginning the alternate pattern earlier allows the university to accommodate </w:t>
      </w:r>
      <w:r w:rsidRPr="000011F8">
        <w:rPr>
          <w:b/>
          <w:bCs/>
          <w:color w:val="auto"/>
        </w:rPr>
        <w:t>three 75-minute instructional periods before 11:30 a.m. rather than two</w:t>
      </w:r>
      <w:r w:rsidRPr="000011F8">
        <w:rPr>
          <w:color w:val="auto"/>
        </w:rPr>
        <w:t>, while maintaining the existing 11:30 a.m. and later standard Tuesday/Thursday periods.</w:t>
      </w:r>
    </w:p>
    <w:p w14:paraId="0648AF54" w14:textId="77777777" w:rsidR="000011F8" w:rsidRPr="000011F8" w:rsidRDefault="000011F8">
      <w:pPr>
        <w:rPr>
          <w:color w:val="auto"/>
        </w:rPr>
      </w:pPr>
    </w:p>
    <w:p w14:paraId="23E065F3" w14:textId="77777777" w:rsidR="000011F8" w:rsidRPr="000011F8" w:rsidRDefault="000011F8">
      <w:pPr>
        <w:rPr>
          <w:color w:val="auto"/>
        </w:rPr>
      </w:pPr>
    </w:p>
    <w:p w14:paraId="3AC69F6E" w14:textId="77777777" w:rsidR="000011F8" w:rsidRDefault="000011F8" w:rsidP="000011F8">
      <w:pPr>
        <w:rPr>
          <w:b/>
          <w:bCs/>
          <w:color w:val="auto"/>
        </w:rPr>
      </w:pPr>
      <w:r w:rsidRPr="000011F8">
        <w:rPr>
          <w:b/>
          <w:bCs/>
          <w:color w:val="auto"/>
        </w:rPr>
        <w:t>Laboratory and Extended-Time Courses</w:t>
      </w:r>
    </w:p>
    <w:p w14:paraId="420A5DAA" w14:textId="77777777" w:rsidR="000011F8" w:rsidRPr="000011F8" w:rsidRDefault="000011F8" w:rsidP="000011F8">
      <w:pPr>
        <w:rPr>
          <w:b/>
          <w:bCs/>
          <w:color w:val="auto"/>
        </w:rPr>
      </w:pPr>
    </w:p>
    <w:p w14:paraId="70DF23A9" w14:textId="77777777" w:rsidR="000011F8" w:rsidRPr="000011F8" w:rsidRDefault="000011F8" w:rsidP="000011F8">
      <w:pPr>
        <w:rPr>
          <w:color w:val="auto"/>
        </w:rPr>
      </w:pPr>
      <w:r w:rsidRPr="000011F8">
        <w:rPr>
          <w:color w:val="auto"/>
        </w:rPr>
        <w:t>The review does not recommend eliminating the university’s extended meeting patterns. The revised time chart continues to provide options for courses requiring longer instructional blocks, including:</w:t>
      </w:r>
    </w:p>
    <w:p w14:paraId="3B680F65" w14:textId="77777777" w:rsidR="000011F8" w:rsidRPr="000011F8" w:rsidRDefault="000011F8" w:rsidP="000011F8">
      <w:pPr>
        <w:numPr>
          <w:ilvl w:val="0"/>
          <w:numId w:val="4"/>
        </w:numPr>
        <w:rPr>
          <w:color w:val="auto"/>
        </w:rPr>
      </w:pPr>
      <w:r w:rsidRPr="000011F8">
        <w:rPr>
          <w:color w:val="auto"/>
        </w:rPr>
        <w:t>110-minute blocks;</w:t>
      </w:r>
    </w:p>
    <w:p w14:paraId="2223590E" w14:textId="77777777" w:rsidR="000011F8" w:rsidRPr="000011F8" w:rsidRDefault="000011F8" w:rsidP="000011F8">
      <w:pPr>
        <w:numPr>
          <w:ilvl w:val="0"/>
          <w:numId w:val="4"/>
        </w:numPr>
        <w:rPr>
          <w:color w:val="auto"/>
        </w:rPr>
      </w:pPr>
      <w:r w:rsidRPr="000011F8">
        <w:rPr>
          <w:color w:val="auto"/>
        </w:rPr>
        <w:t>170-minute blocks;</w:t>
      </w:r>
    </w:p>
    <w:p w14:paraId="411C2CE0" w14:textId="77777777" w:rsidR="000011F8" w:rsidRPr="000011F8" w:rsidRDefault="000011F8" w:rsidP="000011F8">
      <w:pPr>
        <w:numPr>
          <w:ilvl w:val="0"/>
          <w:numId w:val="4"/>
        </w:numPr>
        <w:rPr>
          <w:color w:val="auto"/>
        </w:rPr>
      </w:pPr>
      <w:r w:rsidRPr="000011F8">
        <w:rPr>
          <w:color w:val="auto"/>
        </w:rPr>
        <w:t>230-minute blocks; and</w:t>
      </w:r>
    </w:p>
    <w:p w14:paraId="70F26F74" w14:textId="77777777" w:rsidR="000011F8" w:rsidRPr="000011F8" w:rsidRDefault="000011F8" w:rsidP="000011F8">
      <w:pPr>
        <w:numPr>
          <w:ilvl w:val="0"/>
          <w:numId w:val="4"/>
        </w:numPr>
        <w:rPr>
          <w:color w:val="auto"/>
        </w:rPr>
      </w:pPr>
      <w:r w:rsidRPr="000011F8">
        <w:rPr>
          <w:color w:val="auto"/>
        </w:rPr>
        <w:t>290-minute blocks.</w:t>
      </w:r>
    </w:p>
    <w:p w14:paraId="5ED122D1" w14:textId="77777777" w:rsidR="000011F8" w:rsidRDefault="000011F8" w:rsidP="000011F8">
      <w:pPr>
        <w:rPr>
          <w:color w:val="auto"/>
        </w:rPr>
      </w:pPr>
    </w:p>
    <w:p w14:paraId="1FAAAC6E" w14:textId="6E4EC464" w:rsidR="000011F8" w:rsidRDefault="000011F8" w:rsidP="000011F8">
      <w:pPr>
        <w:rPr>
          <w:color w:val="auto"/>
        </w:rPr>
      </w:pPr>
      <w:r w:rsidRPr="000011F8">
        <w:rPr>
          <w:color w:val="auto"/>
        </w:rPr>
        <w:t>These extended blocks provide the scheduling structure necessary for laboratories and other courses that cannot reasonably operate within a 75-minute standard period.</w:t>
      </w:r>
    </w:p>
    <w:p w14:paraId="1C406AD2" w14:textId="77777777" w:rsidR="000011F8" w:rsidRPr="000011F8" w:rsidRDefault="000011F8" w:rsidP="000011F8">
      <w:pPr>
        <w:rPr>
          <w:color w:val="auto"/>
        </w:rPr>
      </w:pPr>
    </w:p>
    <w:p w14:paraId="71A5B207" w14:textId="77777777" w:rsidR="000011F8" w:rsidRPr="000011F8" w:rsidRDefault="000011F8" w:rsidP="000011F8">
      <w:pPr>
        <w:rPr>
          <w:color w:val="auto"/>
        </w:rPr>
      </w:pPr>
      <w:r w:rsidRPr="000011F8">
        <w:rPr>
          <w:color w:val="auto"/>
        </w:rPr>
        <w:t xml:space="preserve">The review acknowledged that laboratory designations have meaningful scheduling implications. However, based on Fall 2025 and Spring 2026 scheduling data, the concern that the proposed Tuesday/Thursday morning adjustment would negatively affect existing morning laboratory scheduling was </w:t>
      </w:r>
      <w:r w:rsidRPr="000011F8">
        <w:rPr>
          <w:b/>
          <w:bCs/>
          <w:color w:val="auto"/>
        </w:rPr>
        <w:t>not supported by the scheduling data reviewed</w:t>
      </w:r>
      <w:r w:rsidRPr="000011F8">
        <w:rPr>
          <w:color w:val="auto"/>
        </w:rPr>
        <w:t>.</w:t>
      </w:r>
    </w:p>
    <w:p w14:paraId="7AF1F081" w14:textId="77777777" w:rsidR="000011F8" w:rsidRPr="000011F8" w:rsidRDefault="000011F8" w:rsidP="000011F8">
      <w:pPr>
        <w:rPr>
          <w:b/>
          <w:bCs/>
          <w:color w:val="auto"/>
        </w:rPr>
      </w:pPr>
      <w:r w:rsidRPr="000011F8">
        <w:rPr>
          <w:b/>
          <w:bCs/>
          <w:color w:val="auto"/>
        </w:rPr>
        <w:lastRenderedPageBreak/>
        <w:t>Benefits of the Recommended Structure</w:t>
      </w:r>
    </w:p>
    <w:p w14:paraId="2EA46EE3" w14:textId="77777777" w:rsidR="000011F8" w:rsidRPr="000011F8" w:rsidRDefault="000011F8" w:rsidP="000011F8">
      <w:pPr>
        <w:rPr>
          <w:color w:val="auto"/>
        </w:rPr>
      </w:pPr>
      <w:r w:rsidRPr="000011F8">
        <w:rPr>
          <w:color w:val="auto"/>
        </w:rPr>
        <w:t>The proposed alternate pattern would:</w:t>
      </w:r>
    </w:p>
    <w:p w14:paraId="753ED533" w14:textId="77777777" w:rsidR="000011F8" w:rsidRPr="000011F8" w:rsidRDefault="000011F8" w:rsidP="000011F8">
      <w:pPr>
        <w:numPr>
          <w:ilvl w:val="0"/>
          <w:numId w:val="5"/>
        </w:numPr>
        <w:rPr>
          <w:color w:val="auto"/>
        </w:rPr>
      </w:pPr>
      <w:r w:rsidRPr="000011F8">
        <w:rPr>
          <w:color w:val="auto"/>
        </w:rPr>
        <w:t>eliminate the unused 45-minute gap in the Tuesday/Thursday morning standard schedule;</w:t>
      </w:r>
    </w:p>
    <w:p w14:paraId="06860476" w14:textId="77777777" w:rsidR="000011F8" w:rsidRPr="000011F8" w:rsidRDefault="000011F8" w:rsidP="000011F8">
      <w:pPr>
        <w:numPr>
          <w:ilvl w:val="0"/>
          <w:numId w:val="5"/>
        </w:numPr>
        <w:rPr>
          <w:color w:val="auto"/>
        </w:rPr>
      </w:pPr>
      <w:r w:rsidRPr="000011F8">
        <w:rPr>
          <w:color w:val="auto"/>
        </w:rPr>
        <w:t>create an additional usable 75-minute instructional period before 11:30 a.m.;</w:t>
      </w:r>
    </w:p>
    <w:p w14:paraId="5E65CAF4" w14:textId="77777777" w:rsidR="000011F8" w:rsidRPr="000011F8" w:rsidRDefault="000011F8" w:rsidP="000011F8">
      <w:pPr>
        <w:numPr>
          <w:ilvl w:val="0"/>
          <w:numId w:val="5"/>
        </w:numPr>
        <w:rPr>
          <w:color w:val="auto"/>
        </w:rPr>
      </w:pPr>
      <w:r w:rsidRPr="000011F8">
        <w:rPr>
          <w:color w:val="auto"/>
        </w:rPr>
        <w:t>establish consistent 10-minute passing periods throughout the revised morning sequence;</w:t>
      </w:r>
    </w:p>
    <w:p w14:paraId="0227D34D" w14:textId="77777777" w:rsidR="000011F8" w:rsidRPr="000011F8" w:rsidRDefault="000011F8" w:rsidP="000011F8">
      <w:pPr>
        <w:numPr>
          <w:ilvl w:val="0"/>
          <w:numId w:val="5"/>
        </w:numPr>
        <w:rPr>
          <w:color w:val="auto"/>
        </w:rPr>
      </w:pPr>
      <w:r w:rsidRPr="000011F8">
        <w:rPr>
          <w:color w:val="auto"/>
        </w:rPr>
        <w:t>retain the existing Tuesday/Thursday schedule beginning at 11:30 a.m., minimizing the scope of the change;</w:t>
      </w:r>
    </w:p>
    <w:p w14:paraId="4CE1F096" w14:textId="77777777" w:rsidR="000011F8" w:rsidRPr="000011F8" w:rsidRDefault="000011F8" w:rsidP="000011F8">
      <w:pPr>
        <w:numPr>
          <w:ilvl w:val="0"/>
          <w:numId w:val="5"/>
        </w:numPr>
        <w:rPr>
          <w:color w:val="auto"/>
        </w:rPr>
      </w:pPr>
      <w:r w:rsidRPr="000011F8">
        <w:rPr>
          <w:color w:val="auto"/>
        </w:rPr>
        <w:t>preserve extended-time scheduling options for laboratories and other courses requiring longer meeting periods; and</w:t>
      </w:r>
    </w:p>
    <w:p w14:paraId="12D78C81" w14:textId="77777777" w:rsidR="000011F8" w:rsidRPr="000011F8" w:rsidRDefault="000011F8" w:rsidP="000011F8">
      <w:pPr>
        <w:numPr>
          <w:ilvl w:val="0"/>
          <w:numId w:val="5"/>
        </w:numPr>
        <w:rPr>
          <w:color w:val="auto"/>
        </w:rPr>
      </w:pPr>
      <w:r w:rsidRPr="000011F8">
        <w:rPr>
          <w:color w:val="auto"/>
        </w:rPr>
        <w:t>increase flexibility in the use of Tuesday/Thursday instructional time without requiring a wholesale restructuring of the standard class schedule.</w:t>
      </w:r>
    </w:p>
    <w:p w14:paraId="430E7BD8" w14:textId="77777777" w:rsidR="000011F8" w:rsidRPr="000011F8" w:rsidRDefault="000011F8">
      <w:pPr>
        <w:rPr>
          <w:color w:val="auto"/>
        </w:rPr>
      </w:pPr>
    </w:p>
    <w:p w14:paraId="3A8F285B" w14:textId="77777777" w:rsidR="000011F8" w:rsidRDefault="000011F8" w:rsidP="000011F8">
      <w:pPr>
        <w:rPr>
          <w:b/>
          <w:bCs/>
          <w:color w:val="auto"/>
        </w:rPr>
      </w:pPr>
      <w:r w:rsidRPr="000011F8">
        <w:rPr>
          <w:b/>
          <w:bCs/>
          <w:color w:val="auto"/>
        </w:rPr>
        <w:t>Scope and Limitation of the Review</w:t>
      </w:r>
    </w:p>
    <w:p w14:paraId="00B08CED" w14:textId="77777777" w:rsidR="000011F8" w:rsidRPr="000011F8" w:rsidRDefault="000011F8" w:rsidP="000011F8">
      <w:pPr>
        <w:rPr>
          <w:b/>
          <w:bCs/>
          <w:color w:val="auto"/>
        </w:rPr>
      </w:pPr>
    </w:p>
    <w:p w14:paraId="210BF3D1" w14:textId="77777777" w:rsidR="000011F8" w:rsidRDefault="000011F8" w:rsidP="000011F8">
      <w:pPr>
        <w:rPr>
          <w:color w:val="auto"/>
        </w:rPr>
      </w:pPr>
      <w:r w:rsidRPr="000011F8">
        <w:rPr>
          <w:color w:val="auto"/>
        </w:rPr>
        <w:t xml:space="preserve">The scheduling analysis supporting this recommendation was specifically focused on </w:t>
      </w:r>
      <w:r w:rsidRPr="000011F8">
        <w:rPr>
          <w:b/>
          <w:bCs/>
          <w:color w:val="auto"/>
        </w:rPr>
        <w:t>Tuesday/Thursday morning scheduling</w:t>
      </w:r>
      <w:r w:rsidRPr="000011F8">
        <w:rPr>
          <w:color w:val="auto"/>
        </w:rPr>
        <w:t>. It did not evaluate Monday/Wednesday/Friday lecture and laboratory combinations or determine whether back-to-back lecture/lab offerings exist within those scheduling patterns.</w:t>
      </w:r>
    </w:p>
    <w:p w14:paraId="24C79AFB" w14:textId="77777777" w:rsidR="000011F8" w:rsidRPr="000011F8" w:rsidRDefault="000011F8" w:rsidP="000011F8">
      <w:pPr>
        <w:rPr>
          <w:color w:val="auto"/>
        </w:rPr>
      </w:pPr>
    </w:p>
    <w:p w14:paraId="62955AB6" w14:textId="77777777" w:rsidR="000011F8" w:rsidRPr="000011F8" w:rsidRDefault="000011F8" w:rsidP="000011F8">
      <w:pPr>
        <w:rPr>
          <w:color w:val="auto"/>
        </w:rPr>
      </w:pPr>
      <w:r w:rsidRPr="000011F8">
        <w:rPr>
          <w:color w:val="auto"/>
        </w:rPr>
        <w:t>Accordingly, the recommendation should be understood as a targeted Tuesday/Thursday scheduling proposal rather than a broader recommendation regarding all university standard class times.</w:t>
      </w:r>
    </w:p>
    <w:p w14:paraId="5005C31A" w14:textId="77777777" w:rsidR="000011F8" w:rsidRPr="000011F8" w:rsidRDefault="000011F8" w:rsidP="000011F8">
      <w:pPr>
        <w:rPr>
          <w:color w:val="auto"/>
        </w:rPr>
      </w:pPr>
    </w:p>
    <w:p w14:paraId="16C5E464" w14:textId="77777777" w:rsidR="000011F8" w:rsidRDefault="000011F8" w:rsidP="000011F8">
      <w:pPr>
        <w:rPr>
          <w:b/>
          <w:bCs/>
          <w:color w:val="auto"/>
        </w:rPr>
      </w:pPr>
      <w:r w:rsidRPr="000011F8">
        <w:rPr>
          <w:b/>
          <w:bCs/>
          <w:color w:val="auto"/>
        </w:rPr>
        <w:t>Recommendation to FSAAC</w:t>
      </w:r>
    </w:p>
    <w:p w14:paraId="79B0E13C" w14:textId="77777777" w:rsidR="000011F8" w:rsidRPr="000011F8" w:rsidRDefault="000011F8" w:rsidP="000011F8">
      <w:pPr>
        <w:rPr>
          <w:b/>
          <w:bCs/>
          <w:color w:val="auto"/>
        </w:rPr>
      </w:pPr>
    </w:p>
    <w:p w14:paraId="40D795DD" w14:textId="77777777" w:rsidR="000011F8" w:rsidRDefault="000011F8" w:rsidP="000011F8">
      <w:pPr>
        <w:rPr>
          <w:color w:val="auto"/>
        </w:rPr>
      </w:pPr>
      <w:r w:rsidRPr="000011F8">
        <w:rPr>
          <w:color w:val="auto"/>
        </w:rPr>
        <w:t xml:space="preserve">It is recommended that FSAAC consider the addition of the proposed </w:t>
      </w:r>
      <w:r w:rsidRPr="000011F8">
        <w:rPr>
          <w:b/>
          <w:bCs/>
          <w:color w:val="auto"/>
        </w:rPr>
        <w:t>alternate Tuesday/Thursday morning 75-minute standard time pattern</w:t>
      </w:r>
      <w:r w:rsidRPr="000011F8">
        <w:rPr>
          <w:color w:val="auto"/>
        </w:rPr>
        <w:t>, beginning at 7:15 a.m. and providing three consecutive morning instructional blocks before reconnecting with the existing standard schedule at 11:30 a.m.</w:t>
      </w:r>
    </w:p>
    <w:p w14:paraId="3832DFD5" w14:textId="77777777" w:rsidR="000011F8" w:rsidRPr="000011F8" w:rsidRDefault="000011F8" w:rsidP="000011F8">
      <w:pPr>
        <w:rPr>
          <w:color w:val="auto"/>
        </w:rPr>
      </w:pPr>
    </w:p>
    <w:p w14:paraId="299D0858" w14:textId="77777777" w:rsidR="000011F8" w:rsidRDefault="000011F8" w:rsidP="000011F8">
      <w:pPr>
        <w:rPr>
          <w:color w:val="auto"/>
        </w:rPr>
      </w:pPr>
      <w:r w:rsidRPr="000011F8">
        <w:rPr>
          <w:color w:val="auto"/>
        </w:rPr>
        <w:t>The available scheduling data do not demonstrate that the proposed change would negatively affect Tuesday/Thursday morning laboratory scheduling, and the revised structure preserves separate extended meeting patterns for courses requiring laboratory or other longer instructional periods.</w:t>
      </w:r>
    </w:p>
    <w:p w14:paraId="2F83FA02" w14:textId="77777777" w:rsidR="000011F8" w:rsidRPr="000011F8" w:rsidRDefault="000011F8" w:rsidP="000011F8">
      <w:pPr>
        <w:rPr>
          <w:color w:val="auto"/>
        </w:rPr>
      </w:pPr>
    </w:p>
    <w:p w14:paraId="0855CF45" w14:textId="77777777" w:rsidR="000011F8" w:rsidRPr="000011F8" w:rsidRDefault="000011F8" w:rsidP="000011F8">
      <w:pPr>
        <w:rPr>
          <w:color w:val="auto"/>
        </w:rPr>
      </w:pPr>
      <w:r w:rsidRPr="000011F8">
        <w:rPr>
          <w:color w:val="auto"/>
        </w:rPr>
        <w:t>The proposed structure therefore provides an opportunity to make more effective use of the Tuesday/Thursday instructional day while addressing the scheduling concern identified during the review.</w:t>
      </w:r>
    </w:p>
    <w:p w14:paraId="0362A2AD" w14:textId="77777777" w:rsidR="004A6975" w:rsidRPr="000011F8" w:rsidRDefault="004A6975" w:rsidP="004A6975">
      <w:pPr>
        <w:pStyle w:val="Revision"/>
        <w:rPr>
          <w:color w:val="auto"/>
        </w:rPr>
      </w:pPr>
    </w:p>
    <w:p w14:paraId="7A0784A9" w14:textId="77777777" w:rsidR="004A6975" w:rsidRPr="000011F8" w:rsidRDefault="004A6975" w:rsidP="004A6975">
      <w:pPr>
        <w:pStyle w:val="Revision"/>
        <w:rPr>
          <w:b/>
          <w:bCs/>
          <w:color w:val="auto"/>
          <w:u w:val="single"/>
        </w:rPr>
      </w:pPr>
      <w:r w:rsidRPr="000011F8">
        <w:rPr>
          <w:b/>
          <w:bCs/>
          <w:color w:val="auto"/>
          <w:u w:val="single"/>
        </w:rPr>
        <w:t>Review/Approval By: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7"/>
        <w:gridCol w:w="1808"/>
        <w:gridCol w:w="1980"/>
      </w:tblGrid>
      <w:tr w:rsidR="004902FA" w:rsidRPr="000011F8" w14:paraId="113AAA89" w14:textId="35E4F3C6" w:rsidTr="004902FA">
        <w:tc>
          <w:tcPr>
            <w:tcW w:w="1517" w:type="dxa"/>
          </w:tcPr>
          <w:p w14:paraId="7FE4F3F3" w14:textId="77777777" w:rsidR="004902FA" w:rsidRPr="000011F8" w:rsidRDefault="004902FA" w:rsidP="004C5272">
            <w:pPr>
              <w:pStyle w:val="Revision"/>
              <w:rPr>
                <w:b/>
                <w:bCs/>
                <w:color w:val="auto"/>
              </w:rPr>
            </w:pPr>
            <w:r w:rsidRPr="000011F8">
              <w:rPr>
                <w:b/>
                <w:bCs/>
                <w:color w:val="auto"/>
              </w:rPr>
              <w:t>Committee:</w:t>
            </w:r>
          </w:p>
        </w:tc>
        <w:tc>
          <w:tcPr>
            <w:tcW w:w="1808" w:type="dxa"/>
          </w:tcPr>
          <w:p w14:paraId="0D6FB335" w14:textId="5009C8BD" w:rsidR="004902FA" w:rsidRPr="000011F8" w:rsidRDefault="004902FA" w:rsidP="004C5272">
            <w:pPr>
              <w:pStyle w:val="Revision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Status</w:t>
            </w:r>
          </w:p>
        </w:tc>
        <w:tc>
          <w:tcPr>
            <w:tcW w:w="1980" w:type="dxa"/>
          </w:tcPr>
          <w:p w14:paraId="2B68BBC3" w14:textId="024E3BF3" w:rsidR="004902FA" w:rsidRPr="000011F8" w:rsidRDefault="004902FA" w:rsidP="004C5272">
            <w:pPr>
              <w:pStyle w:val="Revision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Date</w:t>
            </w:r>
          </w:p>
        </w:tc>
      </w:tr>
      <w:tr w:rsidR="004902FA" w:rsidRPr="000011F8" w14:paraId="00476F75" w14:textId="6BF7F098" w:rsidTr="004902FA">
        <w:tc>
          <w:tcPr>
            <w:tcW w:w="1517" w:type="dxa"/>
          </w:tcPr>
          <w:p w14:paraId="7E4429F9" w14:textId="123CE544" w:rsidR="004902FA" w:rsidRPr="000011F8" w:rsidRDefault="004902FA" w:rsidP="004C5272">
            <w:pPr>
              <w:pStyle w:val="Revision"/>
              <w:rPr>
                <w:color w:val="auto"/>
              </w:rPr>
            </w:pPr>
            <w:r w:rsidRPr="000011F8">
              <w:rPr>
                <w:color w:val="auto"/>
              </w:rPr>
              <w:t>CAPP:</w:t>
            </w:r>
            <w:r>
              <w:rPr>
                <w:color w:val="auto"/>
              </w:rPr>
              <w:t xml:space="preserve"> </w:t>
            </w:r>
          </w:p>
        </w:tc>
        <w:tc>
          <w:tcPr>
            <w:tcW w:w="1808" w:type="dxa"/>
          </w:tcPr>
          <w:p w14:paraId="180B3044" w14:textId="6949BDF6" w:rsidR="004902FA" w:rsidRPr="000011F8" w:rsidRDefault="004902FA" w:rsidP="004C5272">
            <w:pPr>
              <w:pStyle w:val="Revision"/>
              <w:rPr>
                <w:color w:val="auto"/>
              </w:rPr>
            </w:pPr>
            <w:r>
              <w:rPr>
                <w:color w:val="auto"/>
              </w:rPr>
              <w:t>Approved</w:t>
            </w:r>
          </w:p>
        </w:tc>
        <w:tc>
          <w:tcPr>
            <w:tcW w:w="1980" w:type="dxa"/>
          </w:tcPr>
          <w:p w14:paraId="21D5DF5F" w14:textId="71A1AB48" w:rsidR="004902FA" w:rsidRPr="000011F8" w:rsidRDefault="004902FA" w:rsidP="004C5272">
            <w:pPr>
              <w:pStyle w:val="Revision"/>
              <w:rPr>
                <w:color w:val="auto"/>
              </w:rPr>
            </w:pPr>
            <w:r>
              <w:rPr>
                <w:color w:val="auto"/>
              </w:rPr>
              <w:t>9/9/2026</w:t>
            </w:r>
          </w:p>
        </w:tc>
      </w:tr>
      <w:tr w:rsidR="004902FA" w:rsidRPr="000011F8" w14:paraId="4BC1E8B1" w14:textId="24E70592" w:rsidTr="004902FA">
        <w:tc>
          <w:tcPr>
            <w:tcW w:w="1517" w:type="dxa"/>
          </w:tcPr>
          <w:p w14:paraId="4F8B8B4F" w14:textId="77777777" w:rsidR="004902FA" w:rsidRPr="000011F8" w:rsidRDefault="004902FA" w:rsidP="004C5272">
            <w:pPr>
              <w:pStyle w:val="Revision"/>
              <w:rPr>
                <w:color w:val="auto"/>
              </w:rPr>
            </w:pPr>
            <w:r w:rsidRPr="000011F8">
              <w:rPr>
                <w:color w:val="auto"/>
              </w:rPr>
              <w:t>FSAAC:</w:t>
            </w:r>
          </w:p>
        </w:tc>
        <w:tc>
          <w:tcPr>
            <w:tcW w:w="1808" w:type="dxa"/>
          </w:tcPr>
          <w:p w14:paraId="376C2B32" w14:textId="35CC470E" w:rsidR="004902FA" w:rsidRPr="000011F8" w:rsidRDefault="004902FA" w:rsidP="004C5272">
            <w:pPr>
              <w:pStyle w:val="Revision"/>
              <w:rPr>
                <w:color w:val="auto"/>
              </w:rPr>
            </w:pPr>
            <w:r>
              <w:rPr>
                <w:color w:val="auto"/>
              </w:rPr>
              <w:t>Endorsed</w:t>
            </w:r>
          </w:p>
        </w:tc>
        <w:tc>
          <w:tcPr>
            <w:tcW w:w="1980" w:type="dxa"/>
          </w:tcPr>
          <w:p w14:paraId="4DCD8582" w14:textId="77777777" w:rsidR="004902FA" w:rsidRPr="000011F8" w:rsidRDefault="004902FA" w:rsidP="004C5272">
            <w:pPr>
              <w:pStyle w:val="Revision"/>
              <w:rPr>
                <w:color w:val="auto"/>
              </w:rPr>
            </w:pPr>
          </w:p>
        </w:tc>
      </w:tr>
      <w:tr w:rsidR="004902FA" w:rsidRPr="000011F8" w14:paraId="2C4CD93C" w14:textId="6087B367" w:rsidTr="004902FA">
        <w:tc>
          <w:tcPr>
            <w:tcW w:w="1517" w:type="dxa"/>
          </w:tcPr>
          <w:p w14:paraId="14E0BB2E" w14:textId="77777777" w:rsidR="004902FA" w:rsidRPr="000011F8" w:rsidRDefault="004902FA" w:rsidP="004C5272">
            <w:pPr>
              <w:pStyle w:val="Revision"/>
              <w:rPr>
                <w:color w:val="auto"/>
              </w:rPr>
            </w:pPr>
            <w:r w:rsidRPr="000011F8">
              <w:rPr>
                <w:color w:val="auto"/>
              </w:rPr>
              <w:t>FS:</w:t>
            </w:r>
          </w:p>
        </w:tc>
        <w:tc>
          <w:tcPr>
            <w:tcW w:w="1808" w:type="dxa"/>
          </w:tcPr>
          <w:p w14:paraId="0C7980BF" w14:textId="22FBB4CF" w:rsidR="004902FA" w:rsidRPr="000011F8" w:rsidRDefault="004902FA" w:rsidP="004C5272">
            <w:pPr>
              <w:pStyle w:val="Revision"/>
              <w:rPr>
                <w:color w:val="auto"/>
              </w:rPr>
            </w:pPr>
            <w:r>
              <w:rPr>
                <w:color w:val="auto"/>
              </w:rPr>
              <w:t>Informational</w:t>
            </w:r>
          </w:p>
        </w:tc>
        <w:tc>
          <w:tcPr>
            <w:tcW w:w="1980" w:type="dxa"/>
          </w:tcPr>
          <w:p w14:paraId="50FA54D4" w14:textId="77777777" w:rsidR="004902FA" w:rsidRPr="000011F8" w:rsidRDefault="004902FA" w:rsidP="004C5272">
            <w:pPr>
              <w:pStyle w:val="Revision"/>
              <w:rPr>
                <w:color w:val="auto"/>
              </w:rPr>
            </w:pPr>
          </w:p>
        </w:tc>
      </w:tr>
    </w:tbl>
    <w:p w14:paraId="1B368EF8" w14:textId="77777777" w:rsidR="004A6975" w:rsidRPr="000011F8" w:rsidRDefault="004A6975" w:rsidP="004902FA">
      <w:pPr>
        <w:pStyle w:val="Revision"/>
        <w:rPr>
          <w:color w:val="auto"/>
        </w:rPr>
      </w:pPr>
    </w:p>
    <w:sectPr w:rsidR="004A6975" w:rsidRPr="000011F8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C21DD" w14:textId="77777777" w:rsidR="00131D70" w:rsidRDefault="00131D70" w:rsidP="004A6975">
      <w:r>
        <w:separator/>
      </w:r>
    </w:p>
  </w:endnote>
  <w:endnote w:type="continuationSeparator" w:id="0">
    <w:p w14:paraId="295D4D7C" w14:textId="77777777" w:rsidR="00131D70" w:rsidRDefault="00131D70" w:rsidP="004A6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Pro-Regular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4497338"/>
      <w:docPartObj>
        <w:docPartGallery w:val="Page Numbers (Bottom of Page)"/>
        <w:docPartUnique/>
      </w:docPartObj>
    </w:sdtPr>
    <w:sdtEndPr>
      <w:rPr>
        <w:color w:val="auto"/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color w:val="auto"/>
            <w:sz w:val="20"/>
            <w:szCs w:val="20"/>
          </w:rPr>
        </w:sdtEndPr>
        <w:sdtContent>
          <w:p w14:paraId="78F6BAD3" w14:textId="7FC1A03C" w:rsidR="004A6975" w:rsidRPr="004A6975" w:rsidRDefault="004A6975">
            <w:pPr>
              <w:pStyle w:val="Footer"/>
              <w:jc w:val="right"/>
              <w:rPr>
                <w:color w:val="auto"/>
                <w:sz w:val="20"/>
                <w:szCs w:val="20"/>
              </w:rPr>
            </w:pPr>
            <w:r w:rsidRPr="004A6975">
              <w:rPr>
                <w:color w:val="auto"/>
                <w:sz w:val="20"/>
                <w:szCs w:val="20"/>
              </w:rPr>
              <w:t xml:space="preserve">Page </w:t>
            </w:r>
            <w:r w:rsidRPr="004A6975">
              <w:rPr>
                <w:b/>
                <w:bCs/>
                <w:color w:val="auto"/>
                <w:sz w:val="20"/>
                <w:szCs w:val="20"/>
              </w:rPr>
              <w:fldChar w:fldCharType="begin"/>
            </w:r>
            <w:r w:rsidRPr="004A6975">
              <w:rPr>
                <w:b/>
                <w:bCs/>
                <w:color w:val="auto"/>
                <w:sz w:val="20"/>
                <w:szCs w:val="20"/>
              </w:rPr>
              <w:instrText xml:space="preserve"> PAGE </w:instrText>
            </w:r>
            <w:r w:rsidRPr="004A6975">
              <w:rPr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4A6975">
              <w:rPr>
                <w:b/>
                <w:bCs/>
                <w:noProof/>
                <w:color w:val="auto"/>
                <w:sz w:val="20"/>
                <w:szCs w:val="20"/>
              </w:rPr>
              <w:t>2</w:t>
            </w:r>
            <w:r w:rsidRPr="004A6975">
              <w:rPr>
                <w:b/>
                <w:bCs/>
                <w:color w:val="auto"/>
                <w:sz w:val="20"/>
                <w:szCs w:val="20"/>
              </w:rPr>
              <w:fldChar w:fldCharType="end"/>
            </w:r>
            <w:r w:rsidRPr="004A6975">
              <w:rPr>
                <w:color w:val="auto"/>
                <w:sz w:val="20"/>
                <w:szCs w:val="20"/>
              </w:rPr>
              <w:t xml:space="preserve"> of </w:t>
            </w:r>
            <w:r w:rsidRPr="004A6975">
              <w:rPr>
                <w:b/>
                <w:bCs/>
                <w:color w:val="auto"/>
                <w:sz w:val="20"/>
                <w:szCs w:val="20"/>
              </w:rPr>
              <w:fldChar w:fldCharType="begin"/>
            </w:r>
            <w:r w:rsidRPr="004A6975">
              <w:rPr>
                <w:b/>
                <w:bCs/>
                <w:color w:val="auto"/>
                <w:sz w:val="20"/>
                <w:szCs w:val="20"/>
              </w:rPr>
              <w:instrText xml:space="preserve"> NUMPAGES  </w:instrText>
            </w:r>
            <w:r w:rsidRPr="004A6975">
              <w:rPr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4A6975">
              <w:rPr>
                <w:b/>
                <w:bCs/>
                <w:noProof/>
                <w:color w:val="auto"/>
                <w:sz w:val="20"/>
                <w:szCs w:val="20"/>
              </w:rPr>
              <w:t>2</w:t>
            </w:r>
            <w:r w:rsidRPr="004A6975">
              <w:rPr>
                <w:b/>
                <w:bCs/>
                <w:color w:val="auto"/>
                <w:sz w:val="20"/>
                <w:szCs w:val="20"/>
              </w:rPr>
              <w:fldChar w:fldCharType="end"/>
            </w:r>
          </w:p>
        </w:sdtContent>
      </w:sdt>
    </w:sdtContent>
  </w:sdt>
  <w:p w14:paraId="25DC301E" w14:textId="77777777" w:rsidR="004A6975" w:rsidRDefault="004A69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FC117" w14:textId="77777777" w:rsidR="00131D70" w:rsidRDefault="00131D70" w:rsidP="004A6975">
      <w:r>
        <w:separator/>
      </w:r>
    </w:p>
  </w:footnote>
  <w:footnote w:type="continuationSeparator" w:id="0">
    <w:p w14:paraId="57952436" w14:textId="77777777" w:rsidR="00131D70" w:rsidRDefault="00131D70" w:rsidP="004A6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0842" w14:textId="4202C4E4" w:rsidR="004A6975" w:rsidRDefault="004A6975">
    <w:pPr>
      <w:pStyle w:val="Header"/>
    </w:pPr>
    <w:r>
      <w:rPr>
        <w:noProof/>
      </w:rPr>
      <w:drawing>
        <wp:inline distT="0" distB="0" distL="0" distR="0" wp14:anchorId="7F482748" wp14:editId="0E17E7CD">
          <wp:extent cx="1993859" cy="466725"/>
          <wp:effectExtent l="0" t="0" r="6985" b="0"/>
          <wp:docPr id="11236195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3619523" name="Picture 11236195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8755" cy="4725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324AF6" w14:textId="77777777" w:rsidR="004A6975" w:rsidRDefault="004A69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C132A"/>
    <w:multiLevelType w:val="multilevel"/>
    <w:tmpl w:val="CA387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3E02C0"/>
    <w:multiLevelType w:val="multilevel"/>
    <w:tmpl w:val="56021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451A0D"/>
    <w:multiLevelType w:val="multilevel"/>
    <w:tmpl w:val="3BA20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873E6E"/>
    <w:multiLevelType w:val="multilevel"/>
    <w:tmpl w:val="96CC9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CE60C1"/>
    <w:multiLevelType w:val="multilevel"/>
    <w:tmpl w:val="38708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8298688">
    <w:abstractNumId w:val="0"/>
  </w:num>
  <w:num w:numId="2" w16cid:durableId="1669556842">
    <w:abstractNumId w:val="3"/>
  </w:num>
  <w:num w:numId="3" w16cid:durableId="156308075">
    <w:abstractNumId w:val="4"/>
  </w:num>
  <w:num w:numId="4" w16cid:durableId="459879815">
    <w:abstractNumId w:val="2"/>
  </w:num>
  <w:num w:numId="5" w16cid:durableId="1109474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B64"/>
    <w:rsid w:val="000011F8"/>
    <w:rsid w:val="000152FA"/>
    <w:rsid w:val="00033CDE"/>
    <w:rsid w:val="00070297"/>
    <w:rsid w:val="000708CA"/>
    <w:rsid w:val="000727A7"/>
    <w:rsid w:val="000956C3"/>
    <w:rsid w:val="00097E8F"/>
    <w:rsid w:val="000A548C"/>
    <w:rsid w:val="000B0192"/>
    <w:rsid w:val="000B0D5C"/>
    <w:rsid w:val="000B41AE"/>
    <w:rsid w:val="000B5CC7"/>
    <w:rsid w:val="000C08BE"/>
    <w:rsid w:val="000C1260"/>
    <w:rsid w:val="000D01D4"/>
    <w:rsid w:val="000F6418"/>
    <w:rsid w:val="00117C58"/>
    <w:rsid w:val="0012117C"/>
    <w:rsid w:val="00131D70"/>
    <w:rsid w:val="00146CB8"/>
    <w:rsid w:val="001479A3"/>
    <w:rsid w:val="00164C0E"/>
    <w:rsid w:val="001867AF"/>
    <w:rsid w:val="00197A8E"/>
    <w:rsid w:val="001A1DF5"/>
    <w:rsid w:val="001A3A85"/>
    <w:rsid w:val="001B1706"/>
    <w:rsid w:val="001B2F04"/>
    <w:rsid w:val="001B4F12"/>
    <w:rsid w:val="001D04B6"/>
    <w:rsid w:val="001D160E"/>
    <w:rsid w:val="001D5049"/>
    <w:rsid w:val="00200F3C"/>
    <w:rsid w:val="00204274"/>
    <w:rsid w:val="00206D13"/>
    <w:rsid w:val="00220268"/>
    <w:rsid w:val="00225FF5"/>
    <w:rsid w:val="00252944"/>
    <w:rsid w:val="0025524A"/>
    <w:rsid w:val="002A3673"/>
    <w:rsid w:val="002B02C4"/>
    <w:rsid w:val="002B1EAF"/>
    <w:rsid w:val="002B2808"/>
    <w:rsid w:val="002C65ED"/>
    <w:rsid w:val="002C6C14"/>
    <w:rsid w:val="002C7621"/>
    <w:rsid w:val="002D756A"/>
    <w:rsid w:val="002E1BF2"/>
    <w:rsid w:val="002F0B04"/>
    <w:rsid w:val="002F516C"/>
    <w:rsid w:val="002F5D9F"/>
    <w:rsid w:val="00303E04"/>
    <w:rsid w:val="00304DD1"/>
    <w:rsid w:val="00310AB2"/>
    <w:rsid w:val="003209C9"/>
    <w:rsid w:val="00330422"/>
    <w:rsid w:val="0035601F"/>
    <w:rsid w:val="0035669A"/>
    <w:rsid w:val="00362F9F"/>
    <w:rsid w:val="00363043"/>
    <w:rsid w:val="00367884"/>
    <w:rsid w:val="00376C55"/>
    <w:rsid w:val="00384B1C"/>
    <w:rsid w:val="00384DB3"/>
    <w:rsid w:val="003C60E2"/>
    <w:rsid w:val="003E3AB7"/>
    <w:rsid w:val="00402D83"/>
    <w:rsid w:val="00406D07"/>
    <w:rsid w:val="0041424F"/>
    <w:rsid w:val="004212AA"/>
    <w:rsid w:val="00424290"/>
    <w:rsid w:val="00425329"/>
    <w:rsid w:val="004319F8"/>
    <w:rsid w:val="0044116D"/>
    <w:rsid w:val="00446481"/>
    <w:rsid w:val="00451D38"/>
    <w:rsid w:val="00456319"/>
    <w:rsid w:val="004644B7"/>
    <w:rsid w:val="00467CAC"/>
    <w:rsid w:val="00471C29"/>
    <w:rsid w:val="004774B8"/>
    <w:rsid w:val="004902FA"/>
    <w:rsid w:val="00490420"/>
    <w:rsid w:val="00492AC6"/>
    <w:rsid w:val="0049768B"/>
    <w:rsid w:val="004A3567"/>
    <w:rsid w:val="004A6975"/>
    <w:rsid w:val="004A7BC6"/>
    <w:rsid w:val="004C5272"/>
    <w:rsid w:val="004C605F"/>
    <w:rsid w:val="004C7F10"/>
    <w:rsid w:val="004D0205"/>
    <w:rsid w:val="004D1080"/>
    <w:rsid w:val="004E062C"/>
    <w:rsid w:val="004F5459"/>
    <w:rsid w:val="00502797"/>
    <w:rsid w:val="0051099B"/>
    <w:rsid w:val="005279BA"/>
    <w:rsid w:val="00540862"/>
    <w:rsid w:val="005433EF"/>
    <w:rsid w:val="00544AC5"/>
    <w:rsid w:val="00545CFB"/>
    <w:rsid w:val="005602F5"/>
    <w:rsid w:val="00561327"/>
    <w:rsid w:val="00564537"/>
    <w:rsid w:val="00566CDE"/>
    <w:rsid w:val="0057158A"/>
    <w:rsid w:val="00572D8C"/>
    <w:rsid w:val="005B2486"/>
    <w:rsid w:val="005C37D5"/>
    <w:rsid w:val="005E4030"/>
    <w:rsid w:val="005F08E2"/>
    <w:rsid w:val="005F727B"/>
    <w:rsid w:val="006423E7"/>
    <w:rsid w:val="00643FF6"/>
    <w:rsid w:val="00651678"/>
    <w:rsid w:val="00657132"/>
    <w:rsid w:val="00674463"/>
    <w:rsid w:val="006A3A11"/>
    <w:rsid w:val="006A7B9C"/>
    <w:rsid w:val="006C6310"/>
    <w:rsid w:val="006D16D2"/>
    <w:rsid w:val="006E1B64"/>
    <w:rsid w:val="006F5CDA"/>
    <w:rsid w:val="007007EE"/>
    <w:rsid w:val="007046DF"/>
    <w:rsid w:val="007121E2"/>
    <w:rsid w:val="00720D9A"/>
    <w:rsid w:val="00724831"/>
    <w:rsid w:val="00726E45"/>
    <w:rsid w:val="00741182"/>
    <w:rsid w:val="00753D61"/>
    <w:rsid w:val="007544AD"/>
    <w:rsid w:val="00764596"/>
    <w:rsid w:val="007650A8"/>
    <w:rsid w:val="00775FD3"/>
    <w:rsid w:val="007861C3"/>
    <w:rsid w:val="00786DC9"/>
    <w:rsid w:val="00787FAF"/>
    <w:rsid w:val="00790913"/>
    <w:rsid w:val="00796370"/>
    <w:rsid w:val="007A169F"/>
    <w:rsid w:val="007A625E"/>
    <w:rsid w:val="007A7838"/>
    <w:rsid w:val="007B26DA"/>
    <w:rsid w:val="007B3424"/>
    <w:rsid w:val="007D01D0"/>
    <w:rsid w:val="007D1377"/>
    <w:rsid w:val="007D48DE"/>
    <w:rsid w:val="007D4932"/>
    <w:rsid w:val="007D6705"/>
    <w:rsid w:val="007E0452"/>
    <w:rsid w:val="007E405D"/>
    <w:rsid w:val="007F0DEA"/>
    <w:rsid w:val="007F20B3"/>
    <w:rsid w:val="007F4979"/>
    <w:rsid w:val="00815766"/>
    <w:rsid w:val="00820561"/>
    <w:rsid w:val="008264F7"/>
    <w:rsid w:val="00834EFE"/>
    <w:rsid w:val="00854523"/>
    <w:rsid w:val="00857F4E"/>
    <w:rsid w:val="00867019"/>
    <w:rsid w:val="00872F98"/>
    <w:rsid w:val="00882CA3"/>
    <w:rsid w:val="00886584"/>
    <w:rsid w:val="00897903"/>
    <w:rsid w:val="008A5D18"/>
    <w:rsid w:val="008B6058"/>
    <w:rsid w:val="008B78EE"/>
    <w:rsid w:val="008C6A6F"/>
    <w:rsid w:val="008D152B"/>
    <w:rsid w:val="008E3091"/>
    <w:rsid w:val="008E669E"/>
    <w:rsid w:val="008F3AC8"/>
    <w:rsid w:val="008F6DA3"/>
    <w:rsid w:val="008F7651"/>
    <w:rsid w:val="00904D78"/>
    <w:rsid w:val="00915092"/>
    <w:rsid w:val="00915C47"/>
    <w:rsid w:val="00917414"/>
    <w:rsid w:val="00922128"/>
    <w:rsid w:val="009268A9"/>
    <w:rsid w:val="00935D58"/>
    <w:rsid w:val="00940395"/>
    <w:rsid w:val="0094497C"/>
    <w:rsid w:val="009512D0"/>
    <w:rsid w:val="00955F8A"/>
    <w:rsid w:val="00971177"/>
    <w:rsid w:val="00977091"/>
    <w:rsid w:val="00977C6D"/>
    <w:rsid w:val="00983A11"/>
    <w:rsid w:val="00983D77"/>
    <w:rsid w:val="00986B6E"/>
    <w:rsid w:val="009905F2"/>
    <w:rsid w:val="0099589B"/>
    <w:rsid w:val="009966B1"/>
    <w:rsid w:val="009C0BF8"/>
    <w:rsid w:val="009D592A"/>
    <w:rsid w:val="009D744B"/>
    <w:rsid w:val="009E00F0"/>
    <w:rsid w:val="009E198A"/>
    <w:rsid w:val="009E3379"/>
    <w:rsid w:val="009E3F1C"/>
    <w:rsid w:val="009E77CE"/>
    <w:rsid w:val="00A01ED3"/>
    <w:rsid w:val="00A030AB"/>
    <w:rsid w:val="00A11E39"/>
    <w:rsid w:val="00A13E5E"/>
    <w:rsid w:val="00A24DB7"/>
    <w:rsid w:val="00A30842"/>
    <w:rsid w:val="00A358BE"/>
    <w:rsid w:val="00A37A52"/>
    <w:rsid w:val="00A4382F"/>
    <w:rsid w:val="00A61807"/>
    <w:rsid w:val="00A65346"/>
    <w:rsid w:val="00A67262"/>
    <w:rsid w:val="00A7092E"/>
    <w:rsid w:val="00A72012"/>
    <w:rsid w:val="00A815B9"/>
    <w:rsid w:val="00A834B3"/>
    <w:rsid w:val="00A9002C"/>
    <w:rsid w:val="00A91911"/>
    <w:rsid w:val="00A9425C"/>
    <w:rsid w:val="00A94E26"/>
    <w:rsid w:val="00A95569"/>
    <w:rsid w:val="00AA2FB3"/>
    <w:rsid w:val="00AC04F5"/>
    <w:rsid w:val="00AD08F5"/>
    <w:rsid w:val="00AD519D"/>
    <w:rsid w:val="00AE0E4B"/>
    <w:rsid w:val="00AE511C"/>
    <w:rsid w:val="00AE7DD0"/>
    <w:rsid w:val="00B016E5"/>
    <w:rsid w:val="00B0242C"/>
    <w:rsid w:val="00B03604"/>
    <w:rsid w:val="00B05369"/>
    <w:rsid w:val="00B4278C"/>
    <w:rsid w:val="00B44462"/>
    <w:rsid w:val="00B44E3E"/>
    <w:rsid w:val="00B47C53"/>
    <w:rsid w:val="00B55049"/>
    <w:rsid w:val="00B61A57"/>
    <w:rsid w:val="00B64105"/>
    <w:rsid w:val="00B644B7"/>
    <w:rsid w:val="00B74938"/>
    <w:rsid w:val="00BC6B4D"/>
    <w:rsid w:val="00BE4355"/>
    <w:rsid w:val="00C16F4A"/>
    <w:rsid w:val="00C215D7"/>
    <w:rsid w:val="00C31268"/>
    <w:rsid w:val="00C33BAF"/>
    <w:rsid w:val="00C40E24"/>
    <w:rsid w:val="00C473DA"/>
    <w:rsid w:val="00C47580"/>
    <w:rsid w:val="00C600ED"/>
    <w:rsid w:val="00C75077"/>
    <w:rsid w:val="00C75FA5"/>
    <w:rsid w:val="00C82F03"/>
    <w:rsid w:val="00C83A35"/>
    <w:rsid w:val="00C930CF"/>
    <w:rsid w:val="00C97669"/>
    <w:rsid w:val="00CA05F2"/>
    <w:rsid w:val="00CA33BD"/>
    <w:rsid w:val="00CA57A5"/>
    <w:rsid w:val="00CB1BB7"/>
    <w:rsid w:val="00CB44A7"/>
    <w:rsid w:val="00CB480C"/>
    <w:rsid w:val="00CC384C"/>
    <w:rsid w:val="00CC3DE1"/>
    <w:rsid w:val="00CC55B6"/>
    <w:rsid w:val="00CE1250"/>
    <w:rsid w:val="00CF0BE3"/>
    <w:rsid w:val="00D0176F"/>
    <w:rsid w:val="00D17471"/>
    <w:rsid w:val="00D36582"/>
    <w:rsid w:val="00D4773E"/>
    <w:rsid w:val="00D527B7"/>
    <w:rsid w:val="00D62340"/>
    <w:rsid w:val="00D63ACD"/>
    <w:rsid w:val="00D71F77"/>
    <w:rsid w:val="00D80009"/>
    <w:rsid w:val="00D80F0B"/>
    <w:rsid w:val="00D92160"/>
    <w:rsid w:val="00D93A19"/>
    <w:rsid w:val="00DA021F"/>
    <w:rsid w:val="00DA1BCE"/>
    <w:rsid w:val="00DA66B2"/>
    <w:rsid w:val="00DB2564"/>
    <w:rsid w:val="00DB2CB5"/>
    <w:rsid w:val="00DF400A"/>
    <w:rsid w:val="00E00FBC"/>
    <w:rsid w:val="00E1264E"/>
    <w:rsid w:val="00E13A1A"/>
    <w:rsid w:val="00E1420D"/>
    <w:rsid w:val="00E17025"/>
    <w:rsid w:val="00E304AA"/>
    <w:rsid w:val="00E30BF4"/>
    <w:rsid w:val="00E329F6"/>
    <w:rsid w:val="00E358F1"/>
    <w:rsid w:val="00E60291"/>
    <w:rsid w:val="00E7656E"/>
    <w:rsid w:val="00EC2A1F"/>
    <w:rsid w:val="00ED4E0B"/>
    <w:rsid w:val="00EE65CF"/>
    <w:rsid w:val="00EF119D"/>
    <w:rsid w:val="00EF22B7"/>
    <w:rsid w:val="00EF77C8"/>
    <w:rsid w:val="00F15CF6"/>
    <w:rsid w:val="00F32A5D"/>
    <w:rsid w:val="00F3747B"/>
    <w:rsid w:val="00F440D1"/>
    <w:rsid w:val="00F53804"/>
    <w:rsid w:val="00F61927"/>
    <w:rsid w:val="00F622A8"/>
    <w:rsid w:val="00F74FE3"/>
    <w:rsid w:val="00F7689F"/>
    <w:rsid w:val="00F8433A"/>
    <w:rsid w:val="00F9522A"/>
    <w:rsid w:val="00FA307A"/>
    <w:rsid w:val="00FA6100"/>
    <w:rsid w:val="00FB1B36"/>
    <w:rsid w:val="00FC1C72"/>
    <w:rsid w:val="00FD12D8"/>
    <w:rsid w:val="00FF135F"/>
    <w:rsid w:val="00FF20CD"/>
    <w:rsid w:val="00FF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EBBBC"/>
  <w15:chartTrackingRefBased/>
  <w15:docId w15:val="{ADBBD561-9E6C-47FF-AEFF-5885F2616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color w:val="512888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B64"/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92160"/>
    <w:pPr>
      <w:keepNext/>
      <w:keepLines/>
      <w:spacing w:before="480"/>
      <w:outlineLvl w:val="0"/>
    </w:pPr>
    <w:rPr>
      <w:rFonts w:eastAsiaTheme="majorEastAsia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92160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92160"/>
    <w:pPr>
      <w:keepNext/>
      <w:keepLines/>
      <w:spacing w:before="4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744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744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744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744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744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744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160"/>
    <w:rPr>
      <w:rFonts w:eastAsiaTheme="majorEastAsia" w:cstheme="majorBidi"/>
      <w:b/>
      <w:bCs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92160"/>
    <w:rPr>
      <w:rFonts w:eastAsiaTheme="majorEastAsia" w:cstheme="majorBidi"/>
      <w:b/>
      <w:bCs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92160"/>
    <w:rPr>
      <w:rFonts w:eastAsiaTheme="majorEastAsia" w:cstheme="majorBidi"/>
      <w:kern w:val="0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9D744B"/>
    <w:rPr>
      <w:rFonts w:asciiTheme="majorHAnsi" w:eastAsiaTheme="majorEastAsia" w:hAnsiTheme="majorHAnsi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9D744B"/>
    <w:rPr>
      <w:rFonts w:asciiTheme="majorHAnsi" w:eastAsiaTheme="majorEastAsia" w:hAnsiTheme="majorHAnsi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744B"/>
    <w:rPr>
      <w:rFonts w:asciiTheme="majorHAnsi" w:eastAsiaTheme="majorEastAsia" w:hAnsiTheme="majorHAnsi" w:cstheme="majorBidi"/>
      <w:color w:val="0A2F40" w:themeColor="accent1" w:themeShade="7F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744B"/>
    <w:rPr>
      <w:rFonts w:asciiTheme="majorHAnsi" w:eastAsiaTheme="majorEastAsia" w:hAnsiTheme="majorHAnsi" w:cstheme="majorBidi"/>
      <w:i/>
      <w:iCs/>
      <w:color w:val="0A2F40" w:themeColor="accent1" w:themeShade="7F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744B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744B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D744B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744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44B"/>
    <w:pPr>
      <w:numPr>
        <w:ilvl w:val="1"/>
      </w:numPr>
      <w:spacing w:after="160"/>
    </w:pPr>
    <w:rPr>
      <w:rFonts w:asciiTheme="minorHAnsi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D744B"/>
    <w:rPr>
      <w:rFonts w:asciiTheme="minorHAnsi" w:eastAsiaTheme="minorEastAsia" w:hAnsiTheme="minorHAnsi"/>
      <w:color w:val="5A5A5A" w:themeColor="text1" w:themeTint="A5"/>
      <w:spacing w:val="15"/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9D744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D744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744B"/>
    <w:rPr>
      <w:rFonts w:eastAsiaTheme="minorEastAsia"/>
      <w:i/>
      <w:iCs/>
      <w:color w:val="404040" w:themeColor="text1" w:themeTint="BF"/>
      <w:kern w:val="0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44B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44B"/>
    <w:rPr>
      <w:rFonts w:eastAsiaTheme="minorEastAsia"/>
      <w:i/>
      <w:iCs/>
      <w:color w:val="156082" w:themeColor="accent1"/>
      <w:kern w:val="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9D744B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9D744B"/>
    <w:rPr>
      <w:b/>
      <w:bCs/>
      <w:smallCaps/>
      <w:color w:val="156082" w:themeColor="accent1"/>
      <w:spacing w:val="5"/>
    </w:rPr>
  </w:style>
  <w:style w:type="paragraph" w:customStyle="1" w:styleId="CollegeNamewith2lines1214">
    <w:name w:val="College Name with 2+ lines 12/14"/>
    <w:basedOn w:val="Normal"/>
    <w:uiPriority w:val="99"/>
    <w:rsid w:val="009D744B"/>
    <w:pPr>
      <w:widowControl w:val="0"/>
      <w:autoSpaceDE w:val="0"/>
      <w:autoSpaceDN w:val="0"/>
      <w:adjustRightInd w:val="0"/>
      <w:spacing w:after="80" w:line="280" w:lineRule="atLeast"/>
      <w:textAlignment w:val="center"/>
    </w:pPr>
    <w:rPr>
      <w:rFonts w:ascii="MyriadPro-Regular" w:hAnsi="MyriadPro-Regular" w:cs="MyriadPro-Regular"/>
      <w:color w:val="000000"/>
      <w:spacing w:val="2"/>
    </w:rPr>
  </w:style>
  <w:style w:type="paragraph" w:customStyle="1" w:styleId="Departwithcollege1011">
    <w:name w:val="Depart. with college 10/11"/>
    <w:basedOn w:val="Normal"/>
    <w:uiPriority w:val="99"/>
    <w:rsid w:val="009D744B"/>
    <w:pPr>
      <w:widowControl w:val="0"/>
      <w:autoSpaceDE w:val="0"/>
      <w:autoSpaceDN w:val="0"/>
      <w:adjustRightInd w:val="0"/>
      <w:spacing w:line="220" w:lineRule="atLeast"/>
      <w:textAlignment w:val="center"/>
    </w:pPr>
    <w:rPr>
      <w:rFonts w:ascii="MyriadPro-Regular" w:hAnsi="MyriadPro-Regular" w:cs="MyriadPro-Regular"/>
      <w:color w:val="000000"/>
      <w:spacing w:val="2"/>
      <w:sz w:val="20"/>
      <w:szCs w:val="20"/>
    </w:rPr>
  </w:style>
  <w:style w:type="paragraph" w:customStyle="1" w:styleId="810Myriad">
    <w:name w:val="8/10 Myriad"/>
    <w:basedOn w:val="Normal"/>
    <w:uiPriority w:val="99"/>
    <w:rsid w:val="009D744B"/>
    <w:pPr>
      <w:widowControl w:val="0"/>
      <w:autoSpaceDE w:val="0"/>
      <w:autoSpaceDN w:val="0"/>
      <w:adjustRightInd w:val="0"/>
      <w:spacing w:line="200" w:lineRule="atLeast"/>
      <w:jc w:val="center"/>
      <w:textAlignment w:val="center"/>
    </w:pPr>
    <w:rPr>
      <w:rFonts w:ascii="MyriadPro-Regular" w:hAnsi="MyriadPro-Regular" w:cs="MyriadPro-Regular"/>
      <w:color w:val="000000"/>
      <w:sz w:val="16"/>
      <w:szCs w:val="16"/>
    </w:rPr>
  </w:style>
  <w:style w:type="paragraph" w:styleId="TOC1">
    <w:name w:val="toc 1"/>
    <w:basedOn w:val="Normal"/>
    <w:next w:val="Normal"/>
    <w:autoRedefine/>
    <w:uiPriority w:val="39"/>
    <w:unhideWhenUsed/>
    <w:rsid w:val="009D744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D744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9D744B"/>
    <w:pPr>
      <w:spacing w:after="100"/>
      <w:ind w:left="480"/>
    </w:pPr>
  </w:style>
  <w:style w:type="paragraph" w:styleId="Header">
    <w:name w:val="header"/>
    <w:basedOn w:val="Normal"/>
    <w:link w:val="HeaderChar"/>
    <w:uiPriority w:val="99"/>
    <w:unhideWhenUsed/>
    <w:rsid w:val="009D744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744B"/>
    <w:rPr>
      <w:rFonts w:eastAsiaTheme="minorEastAsia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744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744B"/>
    <w:rPr>
      <w:rFonts w:eastAsiaTheme="minorEastAsia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D744B"/>
    <w:rPr>
      <w:color w:val="467886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44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44B"/>
    <w:rPr>
      <w:rFonts w:ascii="Lucida Grande" w:eastAsiaTheme="minorEastAsia" w:hAnsi="Lucida Grande" w:cs="Lucida Grande"/>
      <w:kern w:val="0"/>
      <w:sz w:val="18"/>
      <w:szCs w:val="18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9D744B"/>
    <w:pPr>
      <w:spacing w:before="240" w:line="259" w:lineRule="auto"/>
      <w:outlineLvl w:val="9"/>
    </w:pPr>
    <w:rPr>
      <w:b w:val="0"/>
      <w:bCs w:val="0"/>
      <w:color w:val="0F4761" w:themeColor="accent1" w:themeShade="BF"/>
    </w:rPr>
  </w:style>
  <w:style w:type="table" w:styleId="TableGrid">
    <w:name w:val="Table Grid"/>
    <w:basedOn w:val="TableNormal"/>
    <w:uiPriority w:val="59"/>
    <w:rsid w:val="006E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E1B64"/>
    <w:rPr>
      <w:rFonts w:eastAsiaTheme="minorEastAsia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A697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unhideWhenUsed/>
    <w:rsid w:val="001B2F04"/>
    <w:rPr>
      <w:b/>
      <w:bCs/>
      <w:color w:val="auto"/>
    </w:rPr>
  </w:style>
  <w:style w:type="character" w:customStyle="1" w:styleId="BodyTextChar">
    <w:name w:val="Body Text Char"/>
    <w:basedOn w:val="DefaultParagraphFont"/>
    <w:link w:val="BodyText"/>
    <w:uiPriority w:val="99"/>
    <w:rsid w:val="001B2F04"/>
    <w:rPr>
      <w:rFonts w:eastAsiaTheme="minorEastAsia"/>
      <w:b/>
      <w:bCs/>
      <w:color w:val="auto"/>
      <w:kern w:val="0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CB1BB7"/>
    <w:rPr>
      <w:color w:val="auto"/>
    </w:rPr>
  </w:style>
  <w:style w:type="character" w:customStyle="1" w:styleId="BodyText2Char">
    <w:name w:val="Body Text 2 Char"/>
    <w:basedOn w:val="DefaultParagraphFont"/>
    <w:link w:val="BodyText2"/>
    <w:uiPriority w:val="99"/>
    <w:rsid w:val="00CB1BB7"/>
    <w:rPr>
      <w:rFonts w:eastAsiaTheme="minorEastAsia"/>
      <w:color w:val="auto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2C8DBADEA5F443A0D2EAF140429EF0" ma:contentTypeVersion="13" ma:contentTypeDescription="Create a new document." ma:contentTypeScope="" ma:versionID="ea1c36e614ffdd47f11d4e1ece3f8d18">
  <xsd:schema xmlns:xsd="http://www.w3.org/2001/XMLSchema" xmlns:xs="http://www.w3.org/2001/XMLSchema" xmlns:p="http://schemas.microsoft.com/office/2006/metadata/properties" xmlns:ns2="0940bdc9-2048-4e72-a2db-2b11c0f1f665" xmlns:ns3="bae37d42-e6ba-4510-8b83-359180d4dfe4" targetNamespace="http://schemas.microsoft.com/office/2006/metadata/properties" ma:root="true" ma:fieldsID="ba70614f7eb305cc53690e681e8ea911" ns2:_="" ns3:_="">
    <xsd:import namespace="0940bdc9-2048-4e72-a2db-2b11c0f1f665"/>
    <xsd:import namespace="bae37d42-e6ba-4510-8b83-359180d4df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0bdc9-2048-4e72-a2db-2b11c0f1f6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8ed7cba-b263-44e1-aaea-116db9091a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37d42-e6ba-4510-8b83-359180d4dfe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ab5b877-5396-4c8a-b2f4-afb654ffec71}" ma:internalName="TaxCatchAll" ma:showField="CatchAllData" ma:web="bae37d42-e6ba-4510-8b83-359180d4df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e37d42-e6ba-4510-8b83-359180d4dfe4" xsi:nil="true"/>
    <lcf76f155ced4ddcb4097134ff3c332f xmlns="0940bdc9-2048-4e72-a2db-2b11c0f1f6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CDE4CB7-07C3-4791-96F1-7ED5534CBE35}"/>
</file>

<file path=customXml/itemProps2.xml><?xml version="1.0" encoding="utf-8"?>
<ds:datastoreItem xmlns:ds="http://schemas.openxmlformats.org/officeDocument/2006/customXml" ds:itemID="{C336A4E2-3560-4E3D-A760-F46E427207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46562B-914D-4F38-B8BF-F7CC92C0727B}">
  <ds:schemaRefs>
    <ds:schemaRef ds:uri="http://schemas.microsoft.com/office/2006/metadata/properties"/>
    <ds:schemaRef ds:uri="http://schemas.microsoft.com/office/infopath/2007/PartnerControls"/>
    <ds:schemaRef ds:uri="4cc97527-9e14-4918-895a-1be15dfd5ec5"/>
    <ds:schemaRef ds:uri="17f529b1-a9b4-43f9-b09b-c632167929e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831</Words>
  <Characters>5195</Characters>
  <Application>Microsoft Office Word</Application>
  <DocSecurity>0</DocSecurity>
  <Lines>120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Links>
    <vt:vector size="6" baseType="variant">
      <vt:variant>
        <vt:i4>262171</vt:i4>
      </vt:variant>
      <vt:variant>
        <vt:i4>0</vt:i4>
      </vt:variant>
      <vt:variant>
        <vt:i4>0</vt:i4>
      </vt:variant>
      <vt:variant>
        <vt:i4>5</vt:i4>
      </vt:variant>
      <vt:variant>
        <vt:lpwstr>https://www.k-state.edu/provost/policies-resources/university-handbook/fhsecf.html</vt:lpwstr>
      </vt:variant>
      <vt:variant>
        <vt:lpwstr>F66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Kelley Brundage</dc:creator>
  <cp:keywords/>
  <dc:description/>
  <cp:lastModifiedBy>Kelley Brundage</cp:lastModifiedBy>
  <cp:revision>4</cp:revision>
  <dcterms:created xsi:type="dcterms:W3CDTF">2026-09-02T22:43:00Z</dcterms:created>
  <dcterms:modified xsi:type="dcterms:W3CDTF">2026-10-01T21:37:00Z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4ba65c25-3b3e-4d25-9f3d-25c54a4b69b1</vt:lpwstr>
  </property>
  <property fmtid="{D5CDD505-2E9C-101B-9397-08002B2CF9AE}" pid="3" name="ContentTypeId">
    <vt:lpwstr>0x0101002D2C8DBADEA5F443A0D2EAF140429EF0</vt:lpwstr>
  </property>
  <property fmtid="{D5CDD505-2E9C-101B-9397-08002B2CF9AE}" pid="4" name="MediaServiceImageTags">
    <vt:lpwstr/>
  </property>
</Properties>
</file>