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1"/>
        <w:tblW w:w="0" w:type="auto"/>
        <w:tblLook w:val="01E0" w:firstRow="1" w:lastRow="1" w:firstColumn="1" w:lastColumn="1" w:noHBand="0" w:noVBand="0"/>
      </w:tblPr>
      <w:tblGrid>
        <w:gridCol w:w="4149"/>
        <w:gridCol w:w="1077"/>
        <w:gridCol w:w="1439"/>
        <w:gridCol w:w="1283"/>
        <w:gridCol w:w="1053"/>
        <w:gridCol w:w="1335"/>
        <w:gridCol w:w="1522"/>
        <w:gridCol w:w="990"/>
        <w:gridCol w:w="1110"/>
      </w:tblGrid>
      <w:tr w:rsidR="006049B4" w:rsidRPr="00EE4DAA" w14:paraId="3982FB75" w14:textId="77777777" w:rsidTr="005903D4">
        <w:trPr>
          <w:trHeight w:val="1073"/>
        </w:trPr>
        <w:tc>
          <w:tcPr>
            <w:tcW w:w="4245" w:type="dxa"/>
          </w:tcPr>
          <w:p w14:paraId="18110FAD" w14:textId="77777777" w:rsidR="006049B4" w:rsidRPr="00EE4DAA" w:rsidRDefault="006049B4" w:rsidP="005903D4">
            <w:pPr>
              <w:jc w:val="center"/>
              <w:rPr>
                <w:b/>
                <w:sz w:val="24"/>
                <w:szCs w:val="24"/>
              </w:rPr>
            </w:pPr>
          </w:p>
          <w:p w14:paraId="6193205C" w14:textId="77777777" w:rsidR="006049B4" w:rsidRPr="00B73F34" w:rsidRDefault="006049B4" w:rsidP="005903D4">
            <w:pPr>
              <w:jc w:val="center"/>
              <w:rPr>
                <w:b/>
                <w:sz w:val="28"/>
                <w:szCs w:val="28"/>
              </w:rPr>
            </w:pPr>
            <w:r w:rsidRPr="00B73F34">
              <w:rPr>
                <w:b/>
                <w:sz w:val="28"/>
                <w:szCs w:val="28"/>
              </w:rPr>
              <w:t xml:space="preserve">SLO/Required </w:t>
            </w:r>
          </w:p>
          <w:p w14:paraId="644D5252" w14:textId="77777777" w:rsidR="006049B4" w:rsidRPr="00EE4DAA" w:rsidRDefault="006049B4" w:rsidP="005903D4">
            <w:pPr>
              <w:jc w:val="center"/>
              <w:rPr>
                <w:b/>
                <w:sz w:val="24"/>
                <w:szCs w:val="24"/>
              </w:rPr>
            </w:pPr>
            <w:r w:rsidRPr="00B73F34">
              <w:rPr>
                <w:b/>
                <w:sz w:val="28"/>
                <w:szCs w:val="28"/>
              </w:rPr>
              <w:t>Courses/experiences</w:t>
            </w:r>
          </w:p>
        </w:tc>
        <w:tc>
          <w:tcPr>
            <w:tcW w:w="1083" w:type="dxa"/>
          </w:tcPr>
          <w:p w14:paraId="055BF905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Intro. to </w:t>
            </w:r>
          </w:p>
          <w:p w14:paraId="346CF781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Literary </w:t>
            </w:r>
          </w:p>
          <w:p w14:paraId="535FDCA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Studies</w:t>
            </w:r>
          </w:p>
        </w:tc>
        <w:tc>
          <w:tcPr>
            <w:tcW w:w="1440" w:type="dxa"/>
          </w:tcPr>
          <w:p w14:paraId="1FA1469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Shakespeare </w:t>
            </w:r>
          </w:p>
        </w:tc>
        <w:tc>
          <w:tcPr>
            <w:tcW w:w="1283" w:type="dxa"/>
          </w:tcPr>
          <w:p w14:paraId="091CF63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Language/</w:t>
            </w:r>
          </w:p>
          <w:p w14:paraId="371EE8D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Linguistics</w:t>
            </w:r>
          </w:p>
        </w:tc>
        <w:tc>
          <w:tcPr>
            <w:tcW w:w="1057" w:type="dxa"/>
          </w:tcPr>
          <w:p w14:paraId="37D7247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300-level</w:t>
            </w:r>
          </w:p>
          <w:p w14:paraId="539E06E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Surveys  </w:t>
            </w:r>
          </w:p>
        </w:tc>
        <w:tc>
          <w:tcPr>
            <w:tcW w:w="1350" w:type="dxa"/>
          </w:tcPr>
          <w:p w14:paraId="707C7FF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315-599 Electives</w:t>
            </w:r>
          </w:p>
        </w:tc>
        <w:tc>
          <w:tcPr>
            <w:tcW w:w="1530" w:type="dxa"/>
          </w:tcPr>
          <w:p w14:paraId="73455C8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CW Courses (400- and 600-level/above)</w:t>
            </w:r>
          </w:p>
        </w:tc>
        <w:tc>
          <w:tcPr>
            <w:tcW w:w="990" w:type="dxa"/>
          </w:tcPr>
          <w:p w14:paraId="46FC6DF4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600+ Lit. </w:t>
            </w:r>
          </w:p>
          <w:p w14:paraId="5D1316A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Courses</w:t>
            </w:r>
          </w:p>
        </w:tc>
        <w:tc>
          <w:tcPr>
            <w:tcW w:w="990" w:type="dxa"/>
          </w:tcPr>
          <w:p w14:paraId="40593640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Capstone</w:t>
            </w:r>
          </w:p>
        </w:tc>
      </w:tr>
      <w:tr w:rsidR="006049B4" w:rsidRPr="00EE4DAA" w14:paraId="6CF4D549" w14:textId="77777777" w:rsidTr="005903D4">
        <w:trPr>
          <w:trHeight w:val="317"/>
        </w:trPr>
        <w:tc>
          <w:tcPr>
            <w:tcW w:w="4245" w:type="dxa"/>
          </w:tcPr>
          <w:p w14:paraId="70F598E8" w14:textId="77777777" w:rsidR="006049B4" w:rsidRPr="00B73F34" w:rsidRDefault="006049B4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English SLO’s</w:t>
            </w:r>
          </w:p>
        </w:tc>
        <w:tc>
          <w:tcPr>
            <w:tcW w:w="1083" w:type="dxa"/>
          </w:tcPr>
          <w:p w14:paraId="18F8019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D6169F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1D2C56A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4905C1D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7CEA98F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EFB349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161D5E3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7FB5651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6049B4" w:rsidRPr="00EE4DAA" w14:paraId="146C0255" w14:textId="77777777" w:rsidTr="005903D4">
        <w:trPr>
          <w:trHeight w:val="308"/>
        </w:trPr>
        <w:tc>
          <w:tcPr>
            <w:tcW w:w="4245" w:type="dxa"/>
          </w:tcPr>
          <w:p w14:paraId="07A743F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Close reading</w:t>
            </w:r>
          </w:p>
        </w:tc>
        <w:tc>
          <w:tcPr>
            <w:tcW w:w="1083" w:type="dxa"/>
          </w:tcPr>
          <w:p w14:paraId="36E60FC0" w14:textId="77777777" w:rsidR="006049B4" w:rsidRPr="00181093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 w:rsidRPr="00181093">
              <w:rPr>
                <w:b/>
                <w:sz w:val="22"/>
                <w:szCs w:val="24"/>
              </w:rPr>
              <w:t>A 04-07</w:t>
            </w:r>
            <w:r>
              <w:rPr>
                <w:b/>
                <w:sz w:val="22"/>
                <w:szCs w:val="24"/>
              </w:rPr>
              <w:t>, 15-18</w:t>
            </w:r>
          </w:p>
        </w:tc>
        <w:tc>
          <w:tcPr>
            <w:tcW w:w="1440" w:type="dxa"/>
          </w:tcPr>
          <w:p w14:paraId="32F7101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4B3220C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5D20FA0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9C3A8A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1350" w:type="dxa"/>
          </w:tcPr>
          <w:p w14:paraId="552539D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530" w:type="dxa"/>
          </w:tcPr>
          <w:p w14:paraId="102979CD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990" w:type="dxa"/>
          </w:tcPr>
          <w:p w14:paraId="22326EE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990" w:type="dxa"/>
          </w:tcPr>
          <w:p w14:paraId="03D4C3E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</w:tr>
      <w:tr w:rsidR="006049B4" w:rsidRPr="00EE4DAA" w14:paraId="118918E8" w14:textId="77777777" w:rsidTr="005903D4">
        <w:trPr>
          <w:trHeight w:val="353"/>
        </w:trPr>
        <w:tc>
          <w:tcPr>
            <w:tcW w:w="4245" w:type="dxa"/>
          </w:tcPr>
          <w:p w14:paraId="0EA23E1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Cultural/historical </w:t>
            </w:r>
            <w:r>
              <w:rPr>
                <w:sz w:val="24"/>
                <w:szCs w:val="24"/>
              </w:rPr>
              <w:t>context</w:t>
            </w:r>
          </w:p>
        </w:tc>
        <w:tc>
          <w:tcPr>
            <w:tcW w:w="1083" w:type="dxa"/>
          </w:tcPr>
          <w:p w14:paraId="0133B4B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7A8C691" w14:textId="77777777" w:rsidR="006049B4" w:rsidRPr="00976452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976452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283" w:type="dxa"/>
          </w:tcPr>
          <w:p w14:paraId="60D68CB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57" w:type="dxa"/>
          </w:tcPr>
          <w:p w14:paraId="21E0CD81" w14:textId="77777777" w:rsidR="006049B4" w:rsidRPr="00181093" w:rsidRDefault="006049B4" w:rsidP="005903D4">
            <w:pPr>
              <w:jc w:val="center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06-09</w:t>
            </w:r>
            <w:r>
              <w:rPr>
                <w:b/>
                <w:sz w:val="22"/>
                <w:szCs w:val="24"/>
              </w:rPr>
              <w:t>, 17-20</w:t>
            </w:r>
          </w:p>
        </w:tc>
        <w:tc>
          <w:tcPr>
            <w:tcW w:w="1350" w:type="dxa"/>
          </w:tcPr>
          <w:p w14:paraId="483887DC" w14:textId="77777777" w:rsidR="006049B4" w:rsidRPr="00CD552F" w:rsidRDefault="006049B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530" w:type="dxa"/>
          </w:tcPr>
          <w:p w14:paraId="3BC0CD0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6E8651A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990" w:type="dxa"/>
          </w:tcPr>
          <w:p w14:paraId="31F7FBF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</w:tr>
      <w:tr w:rsidR="006049B4" w:rsidRPr="00EE4DAA" w14:paraId="749A60BF" w14:textId="77777777" w:rsidTr="005903D4">
        <w:trPr>
          <w:trHeight w:val="323"/>
        </w:trPr>
        <w:tc>
          <w:tcPr>
            <w:tcW w:w="4245" w:type="dxa"/>
          </w:tcPr>
          <w:p w14:paraId="538D334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Pre-/Post-1800 lit.</w:t>
            </w:r>
            <w:r w:rsidRPr="00EE4DAA">
              <w:rPr>
                <w:sz w:val="24"/>
                <w:szCs w:val="24"/>
              </w:rPr>
              <w:t xml:space="preserve"> traditions</w:t>
            </w:r>
          </w:p>
        </w:tc>
        <w:tc>
          <w:tcPr>
            <w:tcW w:w="1083" w:type="dxa"/>
          </w:tcPr>
          <w:p w14:paraId="6AF5111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69CB70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A 18</w:t>
            </w:r>
            <w:r w:rsidRPr="003C1F8C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14:paraId="552773E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57" w:type="dxa"/>
          </w:tcPr>
          <w:p w14:paraId="6596E46C" w14:textId="77777777" w:rsidR="006049B4" w:rsidRPr="00181093" w:rsidRDefault="006049B4" w:rsidP="005903D4">
            <w:pPr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06-09</w:t>
            </w:r>
            <w:r>
              <w:rPr>
                <w:b/>
                <w:sz w:val="22"/>
                <w:szCs w:val="24"/>
              </w:rPr>
              <w:t>,  18-21</w:t>
            </w:r>
          </w:p>
        </w:tc>
        <w:tc>
          <w:tcPr>
            <w:tcW w:w="1350" w:type="dxa"/>
          </w:tcPr>
          <w:p w14:paraId="68C5EC35" w14:textId="77777777" w:rsidR="006049B4" w:rsidRPr="00CD552F" w:rsidRDefault="006049B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530" w:type="dxa"/>
          </w:tcPr>
          <w:p w14:paraId="0C03997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0122B5B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A 18</w:t>
            </w:r>
            <w:r w:rsidRPr="003C1F8C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BA1ADEE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</w:tr>
      <w:tr w:rsidR="006049B4" w:rsidRPr="00EE4DAA" w14:paraId="4755757B" w14:textId="77777777" w:rsidTr="005903D4">
        <w:trPr>
          <w:trHeight w:val="359"/>
        </w:trPr>
        <w:tc>
          <w:tcPr>
            <w:tcW w:w="4245" w:type="dxa"/>
          </w:tcPr>
          <w:p w14:paraId="617E6A3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Underrepresented</w:t>
            </w:r>
            <w:r w:rsidRPr="00EE4DAA">
              <w:rPr>
                <w:sz w:val="24"/>
                <w:szCs w:val="24"/>
              </w:rPr>
              <w:t xml:space="preserve"> literary works</w:t>
            </w:r>
          </w:p>
        </w:tc>
        <w:tc>
          <w:tcPr>
            <w:tcW w:w="1083" w:type="dxa"/>
          </w:tcPr>
          <w:p w14:paraId="49BCEA7D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F7C8D9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1850749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6196324D" w14:textId="77777777" w:rsidR="006049B4" w:rsidRPr="001741D5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1350" w:type="dxa"/>
          </w:tcPr>
          <w:p w14:paraId="5A14A590" w14:textId="77777777" w:rsidR="006049B4" w:rsidRPr="00CD552F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07-10</w:t>
            </w:r>
            <w:r>
              <w:rPr>
                <w:b/>
                <w:sz w:val="22"/>
                <w:szCs w:val="24"/>
              </w:rPr>
              <w:t xml:space="preserve">, </w:t>
            </w:r>
            <w:r w:rsidRPr="0055612F">
              <w:rPr>
                <w:b/>
                <w:sz w:val="22"/>
                <w:szCs w:val="22"/>
              </w:rPr>
              <w:t xml:space="preserve"> A 20-23</w:t>
            </w:r>
          </w:p>
        </w:tc>
        <w:tc>
          <w:tcPr>
            <w:tcW w:w="1530" w:type="dxa"/>
          </w:tcPr>
          <w:p w14:paraId="65206D3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280B948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  <w:tc>
          <w:tcPr>
            <w:tcW w:w="990" w:type="dxa"/>
          </w:tcPr>
          <w:p w14:paraId="5F4DD0F0" w14:textId="77777777" w:rsidR="006049B4" w:rsidRDefault="006049B4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</w:tr>
      <w:tr w:rsidR="006049B4" w:rsidRPr="00EE4DAA" w14:paraId="2781BD9C" w14:textId="77777777" w:rsidTr="005903D4">
        <w:trPr>
          <w:trHeight w:val="341"/>
        </w:trPr>
        <w:tc>
          <w:tcPr>
            <w:tcW w:w="4245" w:type="dxa"/>
          </w:tcPr>
          <w:p w14:paraId="3488D7E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Research/write using clear prose</w:t>
            </w:r>
          </w:p>
        </w:tc>
        <w:tc>
          <w:tcPr>
            <w:tcW w:w="1083" w:type="dxa"/>
          </w:tcPr>
          <w:p w14:paraId="00CFD28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FCC2018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14F8022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09775169" w14:textId="77777777" w:rsidR="006049B4" w:rsidRPr="00A576F7" w:rsidRDefault="006049B4" w:rsidP="005903D4">
            <w:pPr>
              <w:jc w:val="center"/>
              <w:rPr>
                <w:b/>
              </w:rPr>
            </w:pPr>
            <w:r w:rsidRPr="00A576F7">
              <w:rPr>
                <w:b/>
              </w:rPr>
              <w:t>A 21-24</w:t>
            </w:r>
          </w:p>
        </w:tc>
        <w:tc>
          <w:tcPr>
            <w:tcW w:w="1350" w:type="dxa"/>
          </w:tcPr>
          <w:p w14:paraId="417AE84F" w14:textId="77777777" w:rsidR="006049B4" w:rsidRPr="00181093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1530" w:type="dxa"/>
          </w:tcPr>
          <w:p w14:paraId="232EFD43" w14:textId="77777777" w:rsidR="006049B4" w:rsidRPr="00181093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990" w:type="dxa"/>
          </w:tcPr>
          <w:p w14:paraId="5CB6AFA8" w14:textId="77777777" w:rsidR="006049B4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09-12</w:t>
            </w:r>
          </w:p>
          <w:p w14:paraId="677DA25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4"/>
              </w:rPr>
              <w:t>21-24</w:t>
            </w:r>
          </w:p>
        </w:tc>
        <w:tc>
          <w:tcPr>
            <w:tcW w:w="990" w:type="dxa"/>
          </w:tcPr>
          <w:p w14:paraId="59C9A312" w14:textId="77777777" w:rsidR="006049B4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 21-24</w:t>
            </w:r>
          </w:p>
        </w:tc>
      </w:tr>
      <w:tr w:rsidR="006049B4" w:rsidRPr="00EE4DAA" w14:paraId="4B77BB26" w14:textId="77777777" w:rsidTr="005903D4">
        <w:trPr>
          <w:trHeight w:val="359"/>
        </w:trPr>
        <w:tc>
          <w:tcPr>
            <w:tcW w:w="4245" w:type="dxa"/>
          </w:tcPr>
          <w:p w14:paraId="3753DBD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Creativity, experimentation</w:t>
            </w:r>
          </w:p>
        </w:tc>
        <w:tc>
          <w:tcPr>
            <w:tcW w:w="1083" w:type="dxa"/>
          </w:tcPr>
          <w:p w14:paraId="2726B77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358B4E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4D20107A" w14:textId="77777777" w:rsidR="006049B4" w:rsidRPr="00740211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740211">
              <w:rPr>
                <w:b/>
                <w:sz w:val="22"/>
                <w:szCs w:val="22"/>
              </w:rPr>
              <w:t>A 14-15</w:t>
            </w:r>
          </w:p>
        </w:tc>
        <w:tc>
          <w:tcPr>
            <w:tcW w:w="1057" w:type="dxa"/>
          </w:tcPr>
          <w:p w14:paraId="6224F202" w14:textId="3511750B" w:rsidR="006049B4" w:rsidRPr="00D76E6C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D76E6C">
              <w:rPr>
                <w:b/>
                <w:sz w:val="22"/>
                <w:szCs w:val="22"/>
              </w:rPr>
              <w:t>A 14-1</w:t>
            </w:r>
            <w:r>
              <w:rPr>
                <w:b/>
                <w:sz w:val="22"/>
                <w:szCs w:val="22"/>
              </w:rPr>
              <w:t>5</w:t>
            </w:r>
            <w:r w:rsidR="00915377">
              <w:rPr>
                <w:b/>
                <w:sz w:val="22"/>
                <w:szCs w:val="22"/>
              </w:rPr>
              <w:t>. 24-26</w:t>
            </w:r>
          </w:p>
        </w:tc>
        <w:tc>
          <w:tcPr>
            <w:tcW w:w="1350" w:type="dxa"/>
          </w:tcPr>
          <w:p w14:paraId="3E6520D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 w:rsidR="00C50612"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530" w:type="dxa"/>
          </w:tcPr>
          <w:p w14:paraId="48A92049" w14:textId="77777777" w:rsidR="006049B4" w:rsidRPr="005C1482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 w:rsidR="00C50612"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990" w:type="dxa"/>
          </w:tcPr>
          <w:p w14:paraId="1B485DFF" w14:textId="77777777" w:rsidR="006049B4" w:rsidRPr="00181093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 w:rsidR="00C50612">
              <w:rPr>
                <w:b/>
                <w:sz w:val="22"/>
                <w:szCs w:val="22"/>
              </w:rPr>
              <w:t xml:space="preserve">, 24-26, </w:t>
            </w:r>
          </w:p>
        </w:tc>
        <w:tc>
          <w:tcPr>
            <w:tcW w:w="990" w:type="dxa"/>
          </w:tcPr>
          <w:p w14:paraId="424AD26F" w14:textId="77777777" w:rsidR="006049B4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 w:rsidR="00C50612">
              <w:rPr>
                <w:b/>
                <w:sz w:val="22"/>
                <w:szCs w:val="22"/>
              </w:rPr>
              <w:t>, 24-26</w:t>
            </w:r>
          </w:p>
        </w:tc>
      </w:tr>
      <w:tr w:rsidR="006049B4" w:rsidRPr="00EE4DAA" w14:paraId="34E9F4A4" w14:textId="77777777" w:rsidTr="005903D4">
        <w:trPr>
          <w:trHeight w:val="341"/>
        </w:trPr>
        <w:tc>
          <w:tcPr>
            <w:tcW w:w="4245" w:type="dxa"/>
          </w:tcPr>
          <w:p w14:paraId="4B537DF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Tailor for</w:t>
            </w:r>
            <w:r w:rsidRPr="00EE4DAA">
              <w:rPr>
                <w:sz w:val="24"/>
                <w:szCs w:val="24"/>
              </w:rPr>
              <w:t xml:space="preserve"> audience/purpose</w:t>
            </w:r>
          </w:p>
        </w:tc>
        <w:tc>
          <w:tcPr>
            <w:tcW w:w="1083" w:type="dxa"/>
          </w:tcPr>
          <w:p w14:paraId="5D1357E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A20DC9D" w14:textId="6CE0393B" w:rsidR="006049B4" w:rsidRPr="00E95AF8" w:rsidRDefault="00E95AF8" w:rsidP="005903D4">
            <w:pPr>
              <w:jc w:val="center"/>
              <w:rPr>
                <w:b/>
                <w:bCs/>
                <w:sz w:val="22"/>
                <w:szCs w:val="22"/>
              </w:rPr>
            </w:pPr>
            <w:r w:rsidRPr="00E95AF8">
              <w:rPr>
                <w:b/>
                <w:bCs/>
                <w:sz w:val="22"/>
                <w:szCs w:val="22"/>
              </w:rPr>
              <w:t>A 25-27</w:t>
            </w:r>
          </w:p>
        </w:tc>
        <w:tc>
          <w:tcPr>
            <w:tcW w:w="1283" w:type="dxa"/>
          </w:tcPr>
          <w:p w14:paraId="69BC51B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7898D6A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350" w:type="dxa"/>
          </w:tcPr>
          <w:p w14:paraId="1A6F2BA5" w14:textId="19D115FF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11-14</w:t>
            </w:r>
            <w:r w:rsidR="00E95AF8">
              <w:rPr>
                <w:b/>
                <w:sz w:val="22"/>
                <w:szCs w:val="24"/>
              </w:rPr>
              <w:t>, 25-27</w:t>
            </w:r>
          </w:p>
        </w:tc>
        <w:tc>
          <w:tcPr>
            <w:tcW w:w="1530" w:type="dxa"/>
          </w:tcPr>
          <w:p w14:paraId="35EA194E" w14:textId="77777777" w:rsidR="006049B4" w:rsidRPr="00181093" w:rsidRDefault="006049B4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11-14</w:t>
            </w:r>
          </w:p>
        </w:tc>
        <w:tc>
          <w:tcPr>
            <w:tcW w:w="990" w:type="dxa"/>
          </w:tcPr>
          <w:p w14:paraId="70D9A04C" w14:textId="45842BC3" w:rsidR="006049B4" w:rsidRPr="00E95AF8" w:rsidRDefault="00E95AF8" w:rsidP="005903D4">
            <w:pPr>
              <w:jc w:val="center"/>
              <w:rPr>
                <w:b/>
                <w:bCs/>
                <w:sz w:val="24"/>
                <w:szCs w:val="24"/>
              </w:rPr>
            </w:pPr>
            <w:r w:rsidRPr="00E95AF8">
              <w:rPr>
                <w:b/>
                <w:bCs/>
                <w:sz w:val="24"/>
                <w:szCs w:val="24"/>
              </w:rPr>
              <w:t>A 25-27</w:t>
            </w:r>
          </w:p>
        </w:tc>
        <w:tc>
          <w:tcPr>
            <w:tcW w:w="990" w:type="dxa"/>
          </w:tcPr>
          <w:p w14:paraId="4D60FC49" w14:textId="77777777" w:rsidR="006049B4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13</w:t>
            </w:r>
            <w:r w:rsidRPr="00EF1F6C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4</w:t>
            </w:r>
          </w:p>
          <w:p w14:paraId="67E77114" w14:textId="2EEB66DF" w:rsidR="007D739F" w:rsidRPr="00EF1F6C" w:rsidRDefault="007D739F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25-27</w:t>
            </w:r>
          </w:p>
        </w:tc>
      </w:tr>
      <w:tr w:rsidR="006049B4" w:rsidRPr="00EE4DAA" w14:paraId="37EFC01A" w14:textId="77777777" w:rsidTr="005903D4">
        <w:trPr>
          <w:trHeight w:val="341"/>
        </w:trPr>
        <w:tc>
          <w:tcPr>
            <w:tcW w:w="4245" w:type="dxa"/>
          </w:tcPr>
          <w:p w14:paraId="0E5B126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Discussion/</w:t>
            </w:r>
            <w:r w:rsidRPr="00EE4DAA">
              <w:rPr>
                <w:sz w:val="24"/>
                <w:szCs w:val="24"/>
              </w:rPr>
              <w:t>participation</w:t>
            </w:r>
          </w:p>
        </w:tc>
        <w:tc>
          <w:tcPr>
            <w:tcW w:w="1083" w:type="dxa"/>
          </w:tcPr>
          <w:p w14:paraId="56DD65D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6999978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4DA13D53" w14:textId="77777777" w:rsidR="006049B4" w:rsidRPr="00740211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740211">
              <w:rPr>
                <w:b/>
                <w:sz w:val="22"/>
                <w:szCs w:val="22"/>
              </w:rPr>
              <w:t>A 15-16</w:t>
            </w:r>
          </w:p>
        </w:tc>
        <w:tc>
          <w:tcPr>
            <w:tcW w:w="1057" w:type="dxa"/>
          </w:tcPr>
          <w:p w14:paraId="3DBA83DA" w14:textId="77777777" w:rsidR="006049B4" w:rsidRPr="001F1BAD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350" w:type="dxa"/>
          </w:tcPr>
          <w:p w14:paraId="37610ED9" w14:textId="77777777" w:rsidR="006049B4" w:rsidRPr="0029605D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29605D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4-17</w:t>
            </w:r>
          </w:p>
        </w:tc>
        <w:tc>
          <w:tcPr>
            <w:tcW w:w="1530" w:type="dxa"/>
          </w:tcPr>
          <w:p w14:paraId="21836DB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990" w:type="dxa"/>
          </w:tcPr>
          <w:p w14:paraId="4A14682F" w14:textId="77777777" w:rsidR="006049B4" w:rsidRPr="00D76E6C" w:rsidRDefault="006049B4" w:rsidP="005903D4">
            <w:pPr>
              <w:jc w:val="center"/>
              <w:rPr>
                <w:b/>
                <w:sz w:val="22"/>
                <w:szCs w:val="22"/>
              </w:rPr>
            </w:pPr>
            <w:r w:rsidRPr="00D76E6C">
              <w:rPr>
                <w:b/>
                <w:sz w:val="22"/>
                <w:szCs w:val="22"/>
              </w:rPr>
              <w:t>A 14-1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14:paraId="0BEDAC18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</w:tr>
      <w:tr w:rsidR="006049B4" w:rsidRPr="00EE4DAA" w14:paraId="7E56A0E1" w14:textId="77777777" w:rsidTr="005903D4">
        <w:trPr>
          <w:trHeight w:val="341"/>
        </w:trPr>
        <w:tc>
          <w:tcPr>
            <w:tcW w:w="4245" w:type="dxa"/>
          </w:tcPr>
          <w:p w14:paraId="03A985C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14:paraId="197EF9F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7475EA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480801A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7634C96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621F247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FC613E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4CF5C99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0C42EBA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6049B4" w:rsidRPr="00EE4DAA" w14:paraId="0FA298F5" w14:textId="77777777" w:rsidTr="005903D4">
        <w:trPr>
          <w:trHeight w:val="362"/>
        </w:trPr>
        <w:tc>
          <w:tcPr>
            <w:tcW w:w="4245" w:type="dxa"/>
          </w:tcPr>
          <w:p w14:paraId="5C66E1AE" w14:textId="77777777" w:rsidR="006049B4" w:rsidRPr="00B73F34" w:rsidRDefault="006049B4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University SLO’s</w:t>
            </w:r>
          </w:p>
        </w:tc>
        <w:tc>
          <w:tcPr>
            <w:tcW w:w="1083" w:type="dxa"/>
          </w:tcPr>
          <w:p w14:paraId="71ECB97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194ABC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5F8DDF8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60C63F9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3083AC5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676C5C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558DD35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3CF149A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6049B4" w:rsidRPr="00EE4DAA" w14:paraId="54AED550" w14:textId="77777777" w:rsidTr="005903D4">
        <w:trPr>
          <w:trHeight w:val="341"/>
        </w:trPr>
        <w:tc>
          <w:tcPr>
            <w:tcW w:w="4245" w:type="dxa"/>
          </w:tcPr>
          <w:p w14:paraId="6BD29EF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EE4DAA">
              <w:rPr>
                <w:sz w:val="24"/>
                <w:szCs w:val="24"/>
              </w:rPr>
              <w:t>nowledge</w:t>
            </w:r>
          </w:p>
        </w:tc>
        <w:tc>
          <w:tcPr>
            <w:tcW w:w="1083" w:type="dxa"/>
          </w:tcPr>
          <w:p w14:paraId="0A29007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2027DA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149BA65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57" w:type="dxa"/>
          </w:tcPr>
          <w:p w14:paraId="324951A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350" w:type="dxa"/>
          </w:tcPr>
          <w:p w14:paraId="41CEBC7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530" w:type="dxa"/>
          </w:tcPr>
          <w:p w14:paraId="3321665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2360FA0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5A644B6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6049B4" w:rsidRPr="00EE4DAA" w14:paraId="0BE74449" w14:textId="77777777" w:rsidTr="005903D4">
        <w:trPr>
          <w:trHeight w:val="359"/>
        </w:trPr>
        <w:tc>
          <w:tcPr>
            <w:tcW w:w="4245" w:type="dxa"/>
          </w:tcPr>
          <w:p w14:paraId="523A3EC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Critical Thinking</w:t>
            </w:r>
          </w:p>
        </w:tc>
        <w:tc>
          <w:tcPr>
            <w:tcW w:w="1083" w:type="dxa"/>
          </w:tcPr>
          <w:p w14:paraId="1F87DEB2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A770A3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03CE9DC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57" w:type="dxa"/>
          </w:tcPr>
          <w:p w14:paraId="2887493D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350" w:type="dxa"/>
          </w:tcPr>
          <w:p w14:paraId="6911654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530" w:type="dxa"/>
          </w:tcPr>
          <w:p w14:paraId="5B663C0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7C19314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6D846A1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6049B4" w:rsidRPr="00EE4DAA" w14:paraId="7E47B1E7" w14:textId="77777777" w:rsidTr="005903D4">
        <w:trPr>
          <w:trHeight w:val="341"/>
        </w:trPr>
        <w:tc>
          <w:tcPr>
            <w:tcW w:w="4245" w:type="dxa"/>
          </w:tcPr>
          <w:p w14:paraId="42335A18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Communication</w:t>
            </w:r>
          </w:p>
        </w:tc>
        <w:tc>
          <w:tcPr>
            <w:tcW w:w="1083" w:type="dxa"/>
          </w:tcPr>
          <w:p w14:paraId="47141FB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A107C0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83" w:type="dxa"/>
          </w:tcPr>
          <w:p w14:paraId="1572F14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57" w:type="dxa"/>
          </w:tcPr>
          <w:p w14:paraId="759E4D3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350" w:type="dxa"/>
          </w:tcPr>
          <w:p w14:paraId="5505017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530" w:type="dxa"/>
          </w:tcPr>
          <w:p w14:paraId="3C15D4A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2C8ABFE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61F139EA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6049B4" w:rsidRPr="00EE4DAA" w14:paraId="2C4D65FE" w14:textId="77777777" w:rsidTr="005903D4">
        <w:trPr>
          <w:trHeight w:val="359"/>
        </w:trPr>
        <w:tc>
          <w:tcPr>
            <w:tcW w:w="4245" w:type="dxa"/>
          </w:tcPr>
          <w:p w14:paraId="1F80DA57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E4DAA">
              <w:rPr>
                <w:sz w:val="24"/>
                <w:szCs w:val="24"/>
              </w:rPr>
              <w:t>iversity</w:t>
            </w:r>
          </w:p>
        </w:tc>
        <w:tc>
          <w:tcPr>
            <w:tcW w:w="1083" w:type="dxa"/>
          </w:tcPr>
          <w:p w14:paraId="2D44F2F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92A439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756F47AC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491D998E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350" w:type="dxa"/>
          </w:tcPr>
          <w:p w14:paraId="0F98B10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530" w:type="dxa"/>
          </w:tcPr>
          <w:p w14:paraId="6FCC4E9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0BEF7955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990" w:type="dxa"/>
          </w:tcPr>
          <w:p w14:paraId="7D0E6534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6049B4" w:rsidRPr="00EE4DAA" w14:paraId="3F4A67DE" w14:textId="77777777" w:rsidTr="005903D4">
        <w:trPr>
          <w:trHeight w:val="341"/>
        </w:trPr>
        <w:tc>
          <w:tcPr>
            <w:tcW w:w="4245" w:type="dxa"/>
          </w:tcPr>
          <w:p w14:paraId="304E7C8B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EE4DAA">
              <w:rPr>
                <w:sz w:val="24"/>
                <w:szCs w:val="24"/>
              </w:rPr>
              <w:t>ntegrity</w:t>
            </w:r>
          </w:p>
        </w:tc>
        <w:tc>
          <w:tcPr>
            <w:tcW w:w="1083" w:type="dxa"/>
          </w:tcPr>
          <w:p w14:paraId="4E0CADF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77AFC40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14:paraId="242C1871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4AB25DD3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37C6390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A867F0F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24C54129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3E618C26" w14:textId="77777777" w:rsidR="006049B4" w:rsidRPr="00EE4DAA" w:rsidRDefault="006049B4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247F963A" w14:textId="77777777" w:rsidR="006049B4" w:rsidRDefault="006049B4" w:rsidP="006049B4">
      <w:pPr>
        <w:rPr>
          <w:sz w:val="28"/>
          <w:szCs w:val="28"/>
        </w:rPr>
      </w:pPr>
      <w:r w:rsidRPr="00141E52">
        <w:rPr>
          <w:b/>
          <w:sz w:val="28"/>
          <w:szCs w:val="28"/>
        </w:rPr>
        <w:t>English (</w:t>
      </w:r>
      <w:r>
        <w:rPr>
          <w:b/>
          <w:sz w:val="28"/>
          <w:szCs w:val="28"/>
        </w:rPr>
        <w:t>Literature</w:t>
      </w:r>
      <w:r w:rsidRPr="00141E52">
        <w:rPr>
          <w:b/>
          <w:sz w:val="28"/>
          <w:szCs w:val="28"/>
        </w:rPr>
        <w:t xml:space="preserve"> Track)</w:t>
      </w:r>
      <w:r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 xml:space="preserve">- </w:t>
      </w:r>
      <w:r w:rsidRPr="00141E52">
        <w:rPr>
          <w:bCs/>
          <w:sz w:val="24"/>
          <w:szCs w:val="32"/>
        </w:rPr>
        <w:t>Alignment Matrix:</w:t>
      </w:r>
      <w:r w:rsidRPr="00141E52"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>Purpose is to show, for each stated student learning outcome, where the student has an opportunity to learn the outcome and where student achievement of the outcome is assessed.</w:t>
      </w:r>
    </w:p>
    <w:p w14:paraId="4DB2FC19" w14:textId="1AFB8F19" w:rsidR="006049B4" w:rsidRPr="00CD552F" w:rsidRDefault="006049B4" w:rsidP="006049B4">
      <w:pPr>
        <w:rPr>
          <w:sz w:val="22"/>
          <w:szCs w:val="28"/>
        </w:rPr>
      </w:pP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>
        <w:rPr>
          <w:sz w:val="22"/>
          <w:szCs w:val="28"/>
        </w:rPr>
        <w:t>[10/1</w:t>
      </w:r>
      <w:r w:rsidR="00E95AF8">
        <w:rPr>
          <w:sz w:val="22"/>
          <w:szCs w:val="28"/>
        </w:rPr>
        <w:t>5</w:t>
      </w:r>
      <w:r>
        <w:rPr>
          <w:sz w:val="22"/>
          <w:szCs w:val="28"/>
        </w:rPr>
        <w:t>/2</w:t>
      </w:r>
      <w:r w:rsidR="00E95AF8">
        <w:rPr>
          <w:sz w:val="22"/>
          <w:szCs w:val="28"/>
        </w:rPr>
        <w:t>6</w:t>
      </w:r>
      <w:r w:rsidRPr="00CD552F">
        <w:rPr>
          <w:sz w:val="22"/>
          <w:szCs w:val="28"/>
        </w:rPr>
        <w:t>]</w:t>
      </w:r>
    </w:p>
    <w:p w14:paraId="667E1A6E" w14:textId="77777777" w:rsidR="006049B4" w:rsidRPr="00414E86" w:rsidRDefault="006049B4" w:rsidP="006049B4">
      <w:pPr>
        <w:rPr>
          <w:sz w:val="28"/>
          <w:szCs w:val="28"/>
        </w:rPr>
      </w:pPr>
    </w:p>
    <w:p w14:paraId="0EC8D584" w14:textId="77777777" w:rsidR="006049B4" w:rsidRPr="00141E52" w:rsidRDefault="006049B4" w:rsidP="006049B4">
      <w:pPr>
        <w:rPr>
          <w:sz w:val="22"/>
          <w:szCs w:val="28"/>
        </w:rPr>
      </w:pPr>
      <w:r w:rsidRPr="00141E52">
        <w:rPr>
          <w:sz w:val="22"/>
          <w:szCs w:val="28"/>
        </w:rPr>
        <w:t>“X” denotes courses or experiences in which students have the opportunity to learn the outcome.</w:t>
      </w:r>
    </w:p>
    <w:p w14:paraId="21B59FB6" w14:textId="4B303368" w:rsidR="0042321C" w:rsidRPr="00653CFB" w:rsidRDefault="006049B4">
      <w:pPr>
        <w:rPr>
          <w:sz w:val="22"/>
        </w:rPr>
      </w:pPr>
      <w:r w:rsidRPr="00141E52">
        <w:rPr>
          <w:sz w:val="22"/>
          <w:szCs w:val="28"/>
        </w:rPr>
        <w:lastRenderedPageBreak/>
        <w:t xml:space="preserve">“A” denotes courses or experiences in which student performance is used for program level assessment of the outcome. </w:t>
      </w:r>
    </w:p>
    <w:sectPr w:rsidR="0042321C" w:rsidRPr="00653CFB" w:rsidSect="00181093">
      <w:pgSz w:w="15840" w:h="12240" w:orient="landscape"/>
      <w:pgMar w:top="1152" w:right="936" w:bottom="115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B4"/>
    <w:rsid w:val="00250A87"/>
    <w:rsid w:val="0042321C"/>
    <w:rsid w:val="005431AE"/>
    <w:rsid w:val="00577257"/>
    <w:rsid w:val="006049B4"/>
    <w:rsid w:val="00653CFB"/>
    <w:rsid w:val="006D0D7C"/>
    <w:rsid w:val="007D739F"/>
    <w:rsid w:val="008F23D1"/>
    <w:rsid w:val="00915377"/>
    <w:rsid w:val="00BB0C21"/>
    <w:rsid w:val="00BD489D"/>
    <w:rsid w:val="00C50612"/>
    <w:rsid w:val="00E1747F"/>
    <w:rsid w:val="00E95AF8"/>
    <w:rsid w:val="00E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B674DAC"/>
  <w14:defaultImageDpi w14:val="300"/>
  <w15:docId w15:val="{91C7F5C3-2ECD-FA48-967D-FB8082D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9B4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49B4"/>
    <w:rPr>
      <w:rFonts w:eastAsia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1307</Characters>
  <Application>Microsoft Office Word</Application>
  <DocSecurity>0</DocSecurity>
  <Lines>10</Lines>
  <Paragraphs>3</Paragraphs>
  <ScaleCrop>false</ScaleCrop>
  <Company>Kansas State University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Phillips</dc:creator>
  <cp:keywords/>
  <dc:description/>
  <cp:lastModifiedBy>Karin Westman</cp:lastModifiedBy>
  <cp:revision>2</cp:revision>
  <dcterms:created xsi:type="dcterms:W3CDTF">2026-10-18T17:37:00Z</dcterms:created>
  <dcterms:modified xsi:type="dcterms:W3CDTF">2026-10-18T17:37:00Z</dcterms:modified>
</cp:coreProperties>
</file>