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FA8F1" w14:textId="5BC25B4A" w:rsidR="003D5477" w:rsidRPr="00D5614F" w:rsidRDefault="003D5477" w:rsidP="00DC7E17">
      <w:pPr>
        <w:pStyle w:val="Header"/>
        <w:jc w:val="center"/>
        <w:rPr>
          <w:b/>
          <w:sz w:val="28"/>
          <w:szCs w:val="28"/>
        </w:rPr>
      </w:pPr>
      <w:r w:rsidRPr="00D5614F">
        <w:rPr>
          <w:b/>
          <w:sz w:val="28"/>
          <w:szCs w:val="28"/>
        </w:rPr>
        <w:t>K-State Laboratory/Studio/Research Site Reopening Plan: COVID-19</w:t>
      </w:r>
    </w:p>
    <w:p w14:paraId="1EDF664D" w14:textId="77777777" w:rsidR="00DC7E17" w:rsidRPr="009B584E" w:rsidRDefault="00DC7E17" w:rsidP="009B584E">
      <w:pPr>
        <w:pStyle w:val="Header"/>
        <w:jc w:val="center"/>
        <w:rPr>
          <w:sz w:val="28"/>
          <w:szCs w:val="28"/>
        </w:rPr>
      </w:pPr>
    </w:p>
    <w:p w14:paraId="38B0F81F" w14:textId="45352E50" w:rsidR="003D5477" w:rsidRPr="00840470" w:rsidRDefault="003D5477" w:rsidP="009B584E">
      <w:pPr>
        <w:pStyle w:val="Header"/>
        <w:ind w:left="1080"/>
        <w:jc w:val="center"/>
        <w:rPr>
          <w:sz w:val="28"/>
          <w:szCs w:val="28"/>
          <w:u w:val="single"/>
        </w:rPr>
      </w:pPr>
      <w:r w:rsidRPr="009B584E">
        <w:rPr>
          <w:sz w:val="28"/>
          <w:szCs w:val="28"/>
        </w:rPr>
        <w:t xml:space="preserve">PI or Lab Head </w:t>
      </w:r>
      <w:r w:rsidR="00840470">
        <w:rPr>
          <w:sz w:val="28"/>
          <w:szCs w:val="28"/>
          <w:u w:val="single"/>
        </w:rPr>
        <w:t>Prof. J. Smith</w:t>
      </w:r>
    </w:p>
    <w:p w14:paraId="089CEC02" w14:textId="3604F6EB" w:rsidR="00642869" w:rsidRPr="00840470" w:rsidRDefault="003D5477" w:rsidP="009B584E">
      <w:pPr>
        <w:pStyle w:val="Header"/>
        <w:ind w:left="1080"/>
        <w:rPr>
          <w:sz w:val="28"/>
          <w:szCs w:val="28"/>
          <w:u w:val="single"/>
        </w:rPr>
      </w:pPr>
      <w:r w:rsidRPr="009B584E">
        <w:rPr>
          <w:sz w:val="28"/>
          <w:szCs w:val="28"/>
        </w:rPr>
        <w:t>Building/Room Numbers/Locations</w:t>
      </w:r>
      <w:r w:rsidR="00840470">
        <w:rPr>
          <w:sz w:val="28"/>
          <w:szCs w:val="28"/>
        </w:rPr>
        <w:t xml:space="preserve"> </w:t>
      </w:r>
      <w:r w:rsidR="00840470">
        <w:rPr>
          <w:sz w:val="28"/>
          <w:szCs w:val="28"/>
          <w:u w:val="single"/>
        </w:rPr>
        <w:t>102a-f Anderson Hall</w:t>
      </w:r>
    </w:p>
    <w:p w14:paraId="193FDC1E" w14:textId="77777777" w:rsidR="00DC7E17" w:rsidRPr="00892504" w:rsidRDefault="00DC7E17" w:rsidP="009B584E">
      <w:pPr>
        <w:jc w:val="center"/>
        <w:rPr>
          <w:sz w:val="24"/>
          <w:szCs w:val="24"/>
        </w:rPr>
      </w:pPr>
    </w:p>
    <w:tbl>
      <w:tblPr>
        <w:tblStyle w:val="TableGrid"/>
        <w:tblpPr w:leftFromText="180" w:rightFromText="180" w:vertAnchor="text" w:horzAnchor="margin" w:tblpX="-267" w:tblpY="106"/>
        <w:tblW w:w="9697" w:type="dxa"/>
        <w:tblLook w:val="04A0" w:firstRow="1" w:lastRow="0" w:firstColumn="1" w:lastColumn="0" w:noHBand="0" w:noVBand="1"/>
      </w:tblPr>
      <w:tblGrid>
        <w:gridCol w:w="881"/>
        <w:gridCol w:w="824"/>
        <w:gridCol w:w="7992"/>
      </w:tblGrid>
      <w:tr w:rsidR="000751FA" w14:paraId="2B2548C2" w14:textId="77777777" w:rsidTr="00CD6706">
        <w:tc>
          <w:tcPr>
            <w:tcW w:w="9697" w:type="dxa"/>
            <w:gridSpan w:val="3"/>
            <w:vAlign w:val="center"/>
          </w:tcPr>
          <w:p w14:paraId="06B6BAB4" w14:textId="1E2429CA" w:rsidR="000751FA" w:rsidRPr="001F3181" w:rsidRDefault="000751FA" w:rsidP="00CD6706">
            <w:pPr>
              <w:jc w:val="center"/>
              <w:rPr>
                <w:b/>
                <w:bCs/>
                <w:sz w:val="28"/>
                <w:szCs w:val="28"/>
              </w:rPr>
            </w:pPr>
            <w:r>
              <w:rPr>
                <w:b/>
                <w:bCs/>
                <w:sz w:val="28"/>
                <w:szCs w:val="28"/>
              </w:rPr>
              <w:t xml:space="preserve"> General Reopening Checklist</w:t>
            </w:r>
            <w:r w:rsidR="00D863A7">
              <w:rPr>
                <w:b/>
                <w:bCs/>
                <w:sz w:val="28"/>
                <w:szCs w:val="28"/>
              </w:rPr>
              <w:t xml:space="preserve"> (auto check boxes)</w:t>
            </w:r>
          </w:p>
        </w:tc>
      </w:tr>
      <w:tr w:rsidR="000751FA" w14:paraId="4F6D68BF" w14:textId="77777777" w:rsidTr="00CD6706">
        <w:tc>
          <w:tcPr>
            <w:tcW w:w="9697" w:type="dxa"/>
            <w:gridSpan w:val="3"/>
            <w:vAlign w:val="center"/>
          </w:tcPr>
          <w:p w14:paraId="50650B40" w14:textId="153D32D0" w:rsidR="000751FA" w:rsidRPr="00AE70D1" w:rsidRDefault="000751FA" w:rsidP="00CD6706">
            <w:pPr>
              <w:rPr>
                <w:b/>
                <w:bCs/>
                <w:sz w:val="24"/>
                <w:szCs w:val="24"/>
              </w:rPr>
            </w:pPr>
            <w:r>
              <w:rPr>
                <w:b/>
                <w:bCs/>
                <w:sz w:val="24"/>
                <w:szCs w:val="24"/>
              </w:rPr>
              <w:t>Consultations and Notifications</w:t>
            </w:r>
          </w:p>
        </w:tc>
      </w:tr>
      <w:tr w:rsidR="000751FA" w14:paraId="224CEC6A" w14:textId="77777777" w:rsidTr="00CD6706">
        <w:tc>
          <w:tcPr>
            <w:tcW w:w="881" w:type="dxa"/>
            <w:vAlign w:val="center"/>
          </w:tcPr>
          <w:p w14:paraId="0CD6D90E" w14:textId="47E40479" w:rsidR="000751FA" w:rsidRDefault="000751FA" w:rsidP="00CD6706">
            <w:pPr>
              <w:jc w:val="center"/>
              <w:rPr>
                <w:rFonts w:ascii="Arial" w:hAnsi="Arial" w:cs="Arial"/>
                <w:sz w:val="16"/>
                <w:szCs w:val="16"/>
              </w:rPr>
            </w:pPr>
            <w:r>
              <w:rPr>
                <w:rFonts w:ascii="Arial" w:hAnsi="Arial" w:cs="Arial"/>
                <w:sz w:val="16"/>
                <w:szCs w:val="16"/>
              </w:rPr>
              <w:t>YES</w:t>
            </w:r>
          </w:p>
        </w:tc>
        <w:tc>
          <w:tcPr>
            <w:tcW w:w="824" w:type="dxa"/>
          </w:tcPr>
          <w:p w14:paraId="2951B100" w14:textId="7BD53508" w:rsidR="000751FA" w:rsidRDefault="000751FA" w:rsidP="00CD6706">
            <w:pPr>
              <w:rPr>
                <w:rFonts w:ascii="Arial" w:hAnsi="Arial" w:cs="Arial"/>
                <w:sz w:val="16"/>
                <w:szCs w:val="16"/>
              </w:rPr>
            </w:pPr>
            <w:r>
              <w:rPr>
                <w:rFonts w:ascii="Arial" w:hAnsi="Arial" w:cs="Arial"/>
                <w:sz w:val="16"/>
                <w:szCs w:val="16"/>
              </w:rPr>
              <w:t>N/A</w:t>
            </w:r>
          </w:p>
        </w:tc>
        <w:tc>
          <w:tcPr>
            <w:tcW w:w="7992" w:type="dxa"/>
            <w:vAlign w:val="center"/>
          </w:tcPr>
          <w:p w14:paraId="3E000858" w14:textId="77777777" w:rsidR="000751FA" w:rsidRDefault="000751FA" w:rsidP="00CD6706"/>
        </w:tc>
      </w:tr>
      <w:tr w:rsidR="000751FA" w14:paraId="16A0B02E" w14:textId="77777777" w:rsidTr="00CD6706">
        <w:tc>
          <w:tcPr>
            <w:tcW w:w="881" w:type="dxa"/>
            <w:vAlign w:val="center"/>
          </w:tcPr>
          <w:p w14:paraId="335840B4" w14:textId="3A00222F" w:rsidR="000751FA" w:rsidRDefault="000751FA" w:rsidP="00CD6706">
            <w:pPr>
              <w:jc w:val="center"/>
            </w:pPr>
            <w:r>
              <w:rPr>
                <w:rFonts w:ascii="Arial" w:hAnsi="Arial" w:cs="Arial"/>
                <w:sz w:val="16"/>
                <w:szCs w:val="16"/>
              </w:rPr>
              <w:fldChar w:fldCharType="begin">
                <w:ffData>
                  <w:name w:val="Check100"/>
                  <w:enabled/>
                  <w:calcOnExit w:val="0"/>
                  <w:checkBox>
                    <w:size w:val="30"/>
                    <w:default w:val="1"/>
                  </w:checkBox>
                </w:ffData>
              </w:fldChar>
            </w:r>
            <w:bookmarkStart w:id="0" w:name="Check100"/>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bookmarkEnd w:id="0"/>
          </w:p>
        </w:tc>
        <w:tc>
          <w:tcPr>
            <w:tcW w:w="824" w:type="dxa"/>
          </w:tcPr>
          <w:p w14:paraId="1258CA01" w14:textId="70AE8AD1" w:rsidR="000751FA"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5BB700A5" w14:textId="287E5A3E" w:rsidR="000751FA" w:rsidRDefault="000751FA" w:rsidP="00CD6706">
            <w:r>
              <w:t>Department Head (required)</w:t>
            </w:r>
          </w:p>
        </w:tc>
      </w:tr>
      <w:tr w:rsidR="000751FA" w14:paraId="4A971B5B" w14:textId="77777777" w:rsidTr="00CD6706">
        <w:tc>
          <w:tcPr>
            <w:tcW w:w="881" w:type="dxa"/>
            <w:vAlign w:val="center"/>
          </w:tcPr>
          <w:p w14:paraId="2D93A051" w14:textId="398932CF" w:rsidR="000751FA" w:rsidRDefault="000751FA" w:rsidP="00CD6706">
            <w:pPr>
              <w:pStyle w:val="ListParagraph"/>
              <w:ind w:left="0"/>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24" w:type="dxa"/>
          </w:tcPr>
          <w:p w14:paraId="00D844F0" w14:textId="73106CDB" w:rsidR="000751FA"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137A0178" w14:textId="734A34CB" w:rsidR="000751FA" w:rsidRDefault="000751FA" w:rsidP="00CD6706">
            <w:r>
              <w:t>ADR or Dean’s Office (required)</w:t>
            </w:r>
          </w:p>
        </w:tc>
      </w:tr>
      <w:tr w:rsidR="000751FA" w14:paraId="5E483E42" w14:textId="77777777" w:rsidTr="00CD6706">
        <w:tc>
          <w:tcPr>
            <w:tcW w:w="881" w:type="dxa"/>
          </w:tcPr>
          <w:p w14:paraId="020D0810" w14:textId="0E399C07" w:rsidR="000751FA" w:rsidRDefault="000751FA" w:rsidP="00CD6706">
            <w:pPr>
              <w:pStyle w:val="ListParagraph"/>
              <w:ind w:left="0"/>
              <w:jc w:val="center"/>
            </w:pPr>
            <w:r w:rsidRPr="00391099">
              <w:rPr>
                <w:rFonts w:ascii="Arial" w:hAnsi="Arial" w:cs="Arial"/>
                <w:sz w:val="16"/>
                <w:szCs w:val="16"/>
              </w:rPr>
              <w:fldChar w:fldCharType="begin">
                <w:ffData>
                  <w:name w:val="Check100"/>
                  <w:enabled/>
                  <w:calcOnExit w:val="0"/>
                  <w:checkBox>
                    <w:size w:val="30"/>
                    <w:default w:val="0"/>
                  </w:checkBox>
                </w:ffData>
              </w:fldChar>
            </w:r>
            <w:r w:rsidRPr="00391099">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sidRPr="00391099">
              <w:rPr>
                <w:rFonts w:ascii="Arial" w:hAnsi="Arial" w:cs="Arial"/>
                <w:sz w:val="16"/>
                <w:szCs w:val="16"/>
              </w:rPr>
              <w:fldChar w:fldCharType="end"/>
            </w:r>
          </w:p>
        </w:tc>
        <w:tc>
          <w:tcPr>
            <w:tcW w:w="824" w:type="dxa"/>
          </w:tcPr>
          <w:p w14:paraId="458FEBBE" w14:textId="5D7D9407" w:rsidR="000751FA" w:rsidRDefault="00D863A7"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48FAF2FA" w14:textId="03D961F7" w:rsidR="000751FA" w:rsidRDefault="000751FA" w:rsidP="00CD6706">
            <w:r>
              <w:t>University Research Compliance Office (for compliance issues, IRB, IBC, IACUC)</w:t>
            </w:r>
          </w:p>
        </w:tc>
      </w:tr>
      <w:tr w:rsidR="000751FA" w14:paraId="55F542D4" w14:textId="77777777" w:rsidTr="00CD6706">
        <w:tc>
          <w:tcPr>
            <w:tcW w:w="881" w:type="dxa"/>
          </w:tcPr>
          <w:p w14:paraId="73D03218" w14:textId="53236726" w:rsidR="000751FA" w:rsidRDefault="000751FA" w:rsidP="00CD6706">
            <w:pPr>
              <w:pStyle w:val="ListParagraph"/>
              <w:ind w:left="0"/>
              <w:jc w:val="center"/>
            </w:pPr>
            <w:r w:rsidRPr="00391099">
              <w:rPr>
                <w:rFonts w:ascii="Arial" w:hAnsi="Arial" w:cs="Arial"/>
                <w:sz w:val="16"/>
                <w:szCs w:val="16"/>
              </w:rPr>
              <w:fldChar w:fldCharType="begin">
                <w:ffData>
                  <w:name w:val="Check100"/>
                  <w:enabled/>
                  <w:calcOnExit w:val="0"/>
                  <w:checkBox>
                    <w:size w:val="30"/>
                    <w:default w:val="0"/>
                  </w:checkBox>
                </w:ffData>
              </w:fldChar>
            </w:r>
            <w:r w:rsidRPr="00391099">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sidRPr="00391099">
              <w:rPr>
                <w:rFonts w:ascii="Arial" w:hAnsi="Arial" w:cs="Arial"/>
                <w:sz w:val="16"/>
                <w:szCs w:val="16"/>
              </w:rPr>
              <w:fldChar w:fldCharType="end"/>
            </w:r>
          </w:p>
        </w:tc>
        <w:tc>
          <w:tcPr>
            <w:tcW w:w="824" w:type="dxa"/>
          </w:tcPr>
          <w:p w14:paraId="4C55BC06" w14:textId="032A49A6" w:rsidR="000751FA" w:rsidRDefault="00D863A7"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151EB43D" w14:textId="3D53A109" w:rsidR="000751FA" w:rsidRDefault="000751FA" w:rsidP="00CD6706">
            <w:r>
              <w:t>Animal Care (CMG, LACS, or other as appropriate)</w:t>
            </w:r>
          </w:p>
        </w:tc>
      </w:tr>
      <w:tr w:rsidR="000751FA" w14:paraId="38347151" w14:textId="77777777" w:rsidTr="00CD6706">
        <w:tc>
          <w:tcPr>
            <w:tcW w:w="881" w:type="dxa"/>
          </w:tcPr>
          <w:p w14:paraId="220145D5" w14:textId="750C680B" w:rsidR="000751FA" w:rsidRDefault="000751FA" w:rsidP="00CD6706">
            <w:pPr>
              <w:pStyle w:val="ListParagraph"/>
              <w:ind w:left="0"/>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24" w:type="dxa"/>
          </w:tcPr>
          <w:p w14:paraId="76C04378" w14:textId="5011983A" w:rsidR="000751FA"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25E0B2B4" w14:textId="101AFF49" w:rsidR="000751FA" w:rsidRDefault="000751FA" w:rsidP="00CD6706">
            <w:r>
              <w:t>Information Technology Services (for IT items)</w:t>
            </w:r>
          </w:p>
        </w:tc>
      </w:tr>
      <w:tr w:rsidR="000751FA" w14:paraId="7A5BA586" w14:textId="77777777" w:rsidTr="00CD6706">
        <w:tc>
          <w:tcPr>
            <w:tcW w:w="881" w:type="dxa"/>
          </w:tcPr>
          <w:p w14:paraId="00C3FB31" w14:textId="5C499CE8" w:rsidR="000751FA" w:rsidRDefault="000751FA" w:rsidP="00CD6706">
            <w:pPr>
              <w:pStyle w:val="ListParagraph"/>
              <w:ind w:left="0"/>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24" w:type="dxa"/>
          </w:tcPr>
          <w:p w14:paraId="3B8A1D4E" w14:textId="4E09D424" w:rsidR="000751FA"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79883B66" w14:textId="48E95C63" w:rsidR="000751FA" w:rsidRDefault="000751FA" w:rsidP="00CD6706">
            <w:r>
              <w:t>EH&amp;S (notification required)</w:t>
            </w:r>
          </w:p>
        </w:tc>
      </w:tr>
      <w:tr w:rsidR="000751FA" w14:paraId="64700F1F" w14:textId="77777777" w:rsidTr="00CD6706">
        <w:tc>
          <w:tcPr>
            <w:tcW w:w="881" w:type="dxa"/>
          </w:tcPr>
          <w:p w14:paraId="28E9F998" w14:textId="7BF97395" w:rsidR="000751FA" w:rsidRDefault="000751FA" w:rsidP="00CD6706">
            <w:pPr>
              <w:pStyle w:val="ListParagraph"/>
              <w:ind w:left="0"/>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24" w:type="dxa"/>
          </w:tcPr>
          <w:p w14:paraId="6DFDBD6D" w14:textId="6A1C5892" w:rsidR="000751FA"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3319160F" w14:textId="3C92FCEC" w:rsidR="000751FA" w:rsidRDefault="000751FA" w:rsidP="00CD6706">
            <w:r>
              <w:t>Facilities (notification required to know that research is resuming in space)</w:t>
            </w:r>
          </w:p>
        </w:tc>
      </w:tr>
      <w:tr w:rsidR="000751FA" w14:paraId="4BFE270F" w14:textId="77777777" w:rsidTr="00CD6706">
        <w:tc>
          <w:tcPr>
            <w:tcW w:w="881" w:type="dxa"/>
          </w:tcPr>
          <w:p w14:paraId="5A765B07" w14:textId="0CFED2E0" w:rsidR="000751FA" w:rsidRDefault="000751FA" w:rsidP="00CD6706">
            <w:pPr>
              <w:pStyle w:val="ListParagraph"/>
              <w:ind w:left="0"/>
              <w:jc w:val="center"/>
            </w:pPr>
            <w:r w:rsidRPr="00391099">
              <w:rPr>
                <w:rFonts w:ascii="Arial" w:hAnsi="Arial" w:cs="Arial"/>
                <w:sz w:val="16"/>
                <w:szCs w:val="16"/>
              </w:rPr>
              <w:fldChar w:fldCharType="begin">
                <w:ffData>
                  <w:name w:val="Check100"/>
                  <w:enabled/>
                  <w:calcOnExit w:val="0"/>
                  <w:checkBox>
                    <w:size w:val="30"/>
                    <w:default w:val="0"/>
                  </w:checkBox>
                </w:ffData>
              </w:fldChar>
            </w:r>
            <w:r w:rsidRPr="00391099">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sidRPr="00391099">
              <w:rPr>
                <w:rFonts w:ascii="Arial" w:hAnsi="Arial" w:cs="Arial"/>
                <w:sz w:val="16"/>
                <w:szCs w:val="16"/>
              </w:rPr>
              <w:fldChar w:fldCharType="end"/>
            </w:r>
          </w:p>
        </w:tc>
        <w:tc>
          <w:tcPr>
            <w:tcW w:w="824" w:type="dxa"/>
          </w:tcPr>
          <w:p w14:paraId="0295B743" w14:textId="36BF5FD6" w:rsidR="000751FA" w:rsidRDefault="00D863A7"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098EF29D" w14:textId="3A58FAAE" w:rsidR="000751FA" w:rsidRDefault="000751FA" w:rsidP="00CD6706">
            <w:r>
              <w:t>Human Capital Services representative (if needed)</w:t>
            </w:r>
          </w:p>
        </w:tc>
      </w:tr>
      <w:tr w:rsidR="000751FA" w14:paraId="210F59F2" w14:textId="77777777" w:rsidTr="00CD6706">
        <w:trPr>
          <w:trHeight w:val="440"/>
        </w:trPr>
        <w:tc>
          <w:tcPr>
            <w:tcW w:w="9697" w:type="dxa"/>
            <w:gridSpan w:val="3"/>
            <w:vAlign w:val="center"/>
          </w:tcPr>
          <w:p w14:paraId="514361E4" w14:textId="44A434D8" w:rsidR="000751FA" w:rsidRPr="00892504" w:rsidRDefault="000751FA" w:rsidP="00CD6706">
            <w:pPr>
              <w:rPr>
                <w:b/>
                <w:sz w:val="24"/>
                <w:szCs w:val="24"/>
              </w:rPr>
            </w:pPr>
            <w:r w:rsidRPr="00892504">
              <w:rPr>
                <w:b/>
                <w:sz w:val="24"/>
                <w:szCs w:val="24"/>
              </w:rPr>
              <w:t>Personnel &amp; Safety</w:t>
            </w:r>
          </w:p>
        </w:tc>
      </w:tr>
      <w:tr w:rsidR="000751FA" w14:paraId="374D9DA3" w14:textId="77777777" w:rsidTr="00CD6706">
        <w:tc>
          <w:tcPr>
            <w:tcW w:w="881" w:type="dxa"/>
          </w:tcPr>
          <w:p w14:paraId="64FA64E4" w14:textId="66B390F4" w:rsidR="000751FA" w:rsidRDefault="000751FA" w:rsidP="00CD6706">
            <w:pPr>
              <w:pStyle w:val="ListParagraph"/>
              <w:ind w:left="-27"/>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24" w:type="dxa"/>
          </w:tcPr>
          <w:p w14:paraId="6EAE7D3B" w14:textId="79786DE8" w:rsidR="000751FA" w:rsidRPr="00FA4F98"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74FD5FB5" w14:textId="1D12A0C6" w:rsidR="000751FA" w:rsidRDefault="000751FA" w:rsidP="00CD6706">
            <w:r w:rsidRPr="00FA4F98">
              <w:t>Determine how physical distancing standards will be applied – include sketches of lab space and number of sq. ft.</w:t>
            </w:r>
          </w:p>
        </w:tc>
      </w:tr>
      <w:tr w:rsidR="000751FA" w14:paraId="2580FAC1" w14:textId="77777777" w:rsidTr="00CD6706">
        <w:tc>
          <w:tcPr>
            <w:tcW w:w="881" w:type="dxa"/>
          </w:tcPr>
          <w:p w14:paraId="0E09564E" w14:textId="77190FFC" w:rsidR="000751FA" w:rsidRDefault="000751FA" w:rsidP="00CD6706">
            <w:pPr>
              <w:pStyle w:val="ListParagraph"/>
              <w:ind w:left="-27"/>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24" w:type="dxa"/>
          </w:tcPr>
          <w:p w14:paraId="29845EC7" w14:textId="1C1D4655" w:rsidR="000751FA" w:rsidRPr="00FA4F98"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1740A184" w14:textId="37072E34" w:rsidR="000751FA" w:rsidRPr="00FA4F98" w:rsidRDefault="000751FA" w:rsidP="00CD6706">
            <w:r w:rsidRPr="00FA4F98">
              <w:t>Consider</w:t>
            </w:r>
            <w:r>
              <w:t xml:space="preserve"> and identify, if needed,</w:t>
            </w:r>
            <w:r w:rsidRPr="00FA4F98">
              <w:t xml:space="preserve"> staffing teams and rotations</w:t>
            </w:r>
          </w:p>
        </w:tc>
      </w:tr>
      <w:tr w:rsidR="000751FA" w14:paraId="19C1C698" w14:textId="77777777" w:rsidTr="00CD6706">
        <w:tc>
          <w:tcPr>
            <w:tcW w:w="881" w:type="dxa"/>
          </w:tcPr>
          <w:p w14:paraId="34BFAEDF" w14:textId="7E76261C" w:rsidR="000751FA" w:rsidRDefault="00D863A7" w:rsidP="00CD6706">
            <w:pPr>
              <w:pStyle w:val="ListParagraph"/>
              <w:ind w:left="-27"/>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24" w:type="dxa"/>
          </w:tcPr>
          <w:p w14:paraId="411B2ECB" w14:textId="2A1FF7D5" w:rsidR="000751FA"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38A47FA6" w14:textId="5634C29F" w:rsidR="000751FA" w:rsidRPr="00FA4F98" w:rsidRDefault="000751FA" w:rsidP="00CD6706">
            <w:r>
              <w:t xml:space="preserve">List </w:t>
            </w:r>
            <w:r w:rsidRPr="00FA4F98">
              <w:t>PPE requirements specific to the research to be conducted</w:t>
            </w:r>
            <w:r>
              <w:t>, order more as needed</w:t>
            </w:r>
            <w:r w:rsidRPr="00FA4F98">
              <w:t xml:space="preserve"> </w:t>
            </w:r>
          </w:p>
        </w:tc>
      </w:tr>
      <w:tr w:rsidR="000751FA" w14:paraId="68EFAC9D" w14:textId="77777777" w:rsidTr="00CD6706">
        <w:tc>
          <w:tcPr>
            <w:tcW w:w="881" w:type="dxa"/>
          </w:tcPr>
          <w:p w14:paraId="1053E279" w14:textId="16B8223C" w:rsidR="000751FA" w:rsidRDefault="00CD6706" w:rsidP="00CD6706">
            <w:pPr>
              <w:pStyle w:val="ListParagraph"/>
              <w:ind w:left="-27"/>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24" w:type="dxa"/>
          </w:tcPr>
          <w:p w14:paraId="68B10C4A" w14:textId="103349D9" w:rsidR="000751FA" w:rsidRDefault="00CD6706" w:rsidP="00CD6706">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7D23FEB7" w14:textId="4ADF0434" w:rsidR="000751FA" w:rsidRDefault="000751FA" w:rsidP="00CD6706">
            <w:r>
              <w:t xml:space="preserve">Identify source of masks (e.g. surgical masks) needed for work with others </w:t>
            </w:r>
          </w:p>
        </w:tc>
      </w:tr>
      <w:tr w:rsidR="000751FA" w14:paraId="2C896D84" w14:textId="77777777" w:rsidTr="00CD6706">
        <w:tc>
          <w:tcPr>
            <w:tcW w:w="881" w:type="dxa"/>
          </w:tcPr>
          <w:p w14:paraId="5D2EEA14" w14:textId="4F421730" w:rsidR="000751FA" w:rsidRDefault="000751FA" w:rsidP="00CD6706">
            <w:pPr>
              <w:pStyle w:val="ListParagraph"/>
              <w:ind w:left="-27"/>
              <w:jc w:val="center"/>
            </w:pPr>
            <w:r w:rsidRPr="00FE1A3D">
              <w:rPr>
                <w:rFonts w:ascii="Arial" w:hAnsi="Arial" w:cs="Arial"/>
                <w:sz w:val="16"/>
                <w:szCs w:val="16"/>
              </w:rPr>
              <w:fldChar w:fldCharType="begin">
                <w:ffData>
                  <w:name w:val="Check100"/>
                  <w:enabled/>
                  <w:calcOnExit w:val="0"/>
                  <w:checkBox>
                    <w:size w:val="30"/>
                    <w:default w:val="0"/>
                  </w:checkBox>
                </w:ffData>
              </w:fldChar>
            </w:r>
            <w:r w:rsidRPr="00FE1A3D">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sidRPr="00FE1A3D">
              <w:rPr>
                <w:rFonts w:ascii="Arial" w:hAnsi="Arial" w:cs="Arial"/>
                <w:sz w:val="16"/>
                <w:szCs w:val="16"/>
              </w:rPr>
              <w:fldChar w:fldCharType="end"/>
            </w:r>
          </w:p>
        </w:tc>
        <w:tc>
          <w:tcPr>
            <w:tcW w:w="824" w:type="dxa"/>
          </w:tcPr>
          <w:p w14:paraId="60FF5CD9" w14:textId="493635FB" w:rsidR="000751FA" w:rsidRPr="00F2471B" w:rsidRDefault="00D863A7"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6BD6DA81" w14:textId="6B316512" w:rsidR="000751FA" w:rsidRPr="00F2471B" w:rsidRDefault="000751FA" w:rsidP="00CD6706">
            <w:r w:rsidRPr="00F2471B">
              <w:t>Assign minimal staff to make media, set up cultures, etc. before beginning full research</w:t>
            </w:r>
          </w:p>
        </w:tc>
      </w:tr>
      <w:tr w:rsidR="000751FA" w14:paraId="5A4A4E08" w14:textId="77777777" w:rsidTr="00CD6706">
        <w:tc>
          <w:tcPr>
            <w:tcW w:w="881" w:type="dxa"/>
          </w:tcPr>
          <w:p w14:paraId="3EC7D5BE" w14:textId="780853A7" w:rsidR="000751FA" w:rsidRDefault="000751FA" w:rsidP="00CD6706">
            <w:pPr>
              <w:pStyle w:val="ListParagraph"/>
              <w:ind w:left="-27"/>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24" w:type="dxa"/>
          </w:tcPr>
          <w:p w14:paraId="0A73F4FD" w14:textId="78DF3051" w:rsidR="000751FA"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135FB909" w14:textId="3F99CDAB" w:rsidR="000751FA" w:rsidRPr="00F2471B" w:rsidRDefault="000751FA" w:rsidP="00CD6706">
            <w:r>
              <w:t>Develop communication strategy for team members (email, notifications, etc.)</w:t>
            </w:r>
          </w:p>
        </w:tc>
      </w:tr>
      <w:tr w:rsidR="000751FA" w14:paraId="18691E00" w14:textId="77777777" w:rsidTr="00CD6706">
        <w:tc>
          <w:tcPr>
            <w:tcW w:w="881" w:type="dxa"/>
          </w:tcPr>
          <w:p w14:paraId="3B0992DB" w14:textId="6CBE007F" w:rsidR="000751FA" w:rsidRDefault="00D863A7" w:rsidP="00CD6706">
            <w:pPr>
              <w:pStyle w:val="ListParagraph"/>
              <w:ind w:left="-27"/>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24" w:type="dxa"/>
          </w:tcPr>
          <w:p w14:paraId="5A351912" w14:textId="254D7D74" w:rsidR="000751FA"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7953A18A" w14:textId="1D8A358D" w:rsidR="000751FA" w:rsidRDefault="000751FA" w:rsidP="00CD6706">
            <w:r>
              <w:t>List disinfection protocols to be followed (disinfectant used, frequency, etc.)</w:t>
            </w:r>
          </w:p>
        </w:tc>
      </w:tr>
      <w:tr w:rsidR="000751FA" w14:paraId="4FC8AA95" w14:textId="77777777" w:rsidTr="00CD6706">
        <w:tc>
          <w:tcPr>
            <w:tcW w:w="9697" w:type="dxa"/>
            <w:gridSpan w:val="3"/>
            <w:vAlign w:val="center"/>
          </w:tcPr>
          <w:p w14:paraId="4EEC06AB" w14:textId="420F9FE1" w:rsidR="000751FA" w:rsidRPr="00AE70D1" w:rsidRDefault="000751FA" w:rsidP="00CD6706">
            <w:pPr>
              <w:rPr>
                <w:b/>
                <w:bCs/>
                <w:sz w:val="24"/>
                <w:szCs w:val="24"/>
              </w:rPr>
            </w:pPr>
            <w:r>
              <w:rPr>
                <w:b/>
                <w:bCs/>
                <w:sz w:val="24"/>
                <w:szCs w:val="24"/>
              </w:rPr>
              <w:t>Supplies &amp; Equipment</w:t>
            </w:r>
          </w:p>
        </w:tc>
      </w:tr>
      <w:tr w:rsidR="000751FA" w14:paraId="1381AA81" w14:textId="77777777" w:rsidTr="00CD6706">
        <w:tc>
          <w:tcPr>
            <w:tcW w:w="881" w:type="dxa"/>
          </w:tcPr>
          <w:p w14:paraId="6044F583" w14:textId="6AAD2867" w:rsidR="000751FA" w:rsidRDefault="000751FA" w:rsidP="00CD6706">
            <w:pPr>
              <w:pStyle w:val="ListParagraph"/>
              <w:ind w:left="-27"/>
              <w:jc w:val="center"/>
            </w:pPr>
            <w:r w:rsidRPr="00420877">
              <w:rPr>
                <w:rFonts w:ascii="Arial" w:hAnsi="Arial" w:cs="Arial"/>
                <w:sz w:val="16"/>
                <w:szCs w:val="16"/>
              </w:rPr>
              <w:fldChar w:fldCharType="begin">
                <w:ffData>
                  <w:name w:val="Check100"/>
                  <w:enabled/>
                  <w:calcOnExit w:val="0"/>
                  <w:checkBox>
                    <w:size w:val="30"/>
                    <w:default w:val="0"/>
                  </w:checkBox>
                </w:ffData>
              </w:fldChar>
            </w:r>
            <w:r w:rsidRPr="00420877">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sidRPr="00420877">
              <w:rPr>
                <w:rFonts w:ascii="Arial" w:hAnsi="Arial" w:cs="Arial"/>
                <w:sz w:val="16"/>
                <w:szCs w:val="16"/>
              </w:rPr>
              <w:fldChar w:fldCharType="end"/>
            </w:r>
          </w:p>
        </w:tc>
        <w:tc>
          <w:tcPr>
            <w:tcW w:w="824" w:type="dxa"/>
          </w:tcPr>
          <w:p w14:paraId="238BE684" w14:textId="510F6151" w:rsidR="000751FA" w:rsidRDefault="0060479E"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508B8532" w14:textId="6D1D9938" w:rsidR="000751FA" w:rsidRDefault="000751FA" w:rsidP="00CD6706">
            <w:r>
              <w:t>List equipment that will need to be recalibrated/certified and serviced. Schedule such service before having anyone arrive on campus. Distancing needs to be maintained with service technicians in addition to regular lab members.</w:t>
            </w:r>
          </w:p>
        </w:tc>
      </w:tr>
      <w:tr w:rsidR="000751FA" w14:paraId="6733C8F8" w14:textId="77777777" w:rsidTr="00CD6706">
        <w:tc>
          <w:tcPr>
            <w:tcW w:w="881" w:type="dxa"/>
          </w:tcPr>
          <w:p w14:paraId="102DAB04" w14:textId="7F0B5184" w:rsidR="000751FA" w:rsidRDefault="0060479E" w:rsidP="00CD6706">
            <w:pPr>
              <w:pStyle w:val="ListParagraph"/>
              <w:ind w:left="-27"/>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24" w:type="dxa"/>
          </w:tcPr>
          <w:p w14:paraId="1791A771" w14:textId="4F665828" w:rsidR="000751FA"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430663E9" w14:textId="49172274" w:rsidR="000751FA" w:rsidRPr="00F2471B" w:rsidRDefault="000751FA" w:rsidP="00CD6706">
            <w:r>
              <w:t>List</w:t>
            </w:r>
            <w:r w:rsidRPr="00F2471B">
              <w:t xml:space="preserve"> reagents/media </w:t>
            </w:r>
            <w:r>
              <w:t xml:space="preserve">that </w:t>
            </w:r>
            <w:r w:rsidRPr="00F2471B">
              <w:t xml:space="preserve">need </w:t>
            </w:r>
            <w:r>
              <w:t>to be remade or reordered</w:t>
            </w:r>
          </w:p>
        </w:tc>
      </w:tr>
      <w:tr w:rsidR="000751FA" w14:paraId="5104EB72" w14:textId="77777777" w:rsidTr="00CD6706">
        <w:tc>
          <w:tcPr>
            <w:tcW w:w="881" w:type="dxa"/>
          </w:tcPr>
          <w:p w14:paraId="7497B396" w14:textId="1B4A5923" w:rsidR="000751FA" w:rsidRDefault="000751FA" w:rsidP="00CD6706">
            <w:pPr>
              <w:pStyle w:val="ListParagraph"/>
              <w:ind w:left="-27"/>
              <w:jc w:val="center"/>
            </w:pPr>
            <w:r w:rsidRPr="00420877">
              <w:rPr>
                <w:rFonts w:ascii="Arial" w:hAnsi="Arial" w:cs="Arial"/>
                <w:sz w:val="16"/>
                <w:szCs w:val="16"/>
              </w:rPr>
              <w:fldChar w:fldCharType="begin">
                <w:ffData>
                  <w:name w:val="Check100"/>
                  <w:enabled/>
                  <w:calcOnExit w:val="0"/>
                  <w:checkBox>
                    <w:size w:val="30"/>
                    <w:default w:val="0"/>
                  </w:checkBox>
                </w:ffData>
              </w:fldChar>
            </w:r>
            <w:r w:rsidRPr="00420877">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sidRPr="00420877">
              <w:rPr>
                <w:rFonts w:ascii="Arial" w:hAnsi="Arial" w:cs="Arial"/>
                <w:sz w:val="16"/>
                <w:szCs w:val="16"/>
              </w:rPr>
              <w:fldChar w:fldCharType="end"/>
            </w:r>
          </w:p>
        </w:tc>
        <w:tc>
          <w:tcPr>
            <w:tcW w:w="824" w:type="dxa"/>
          </w:tcPr>
          <w:p w14:paraId="7E38FE78" w14:textId="39BEB30A" w:rsidR="000751FA" w:rsidRDefault="0060479E"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7AD17866" w14:textId="49D151B9" w:rsidR="000751FA" w:rsidRPr="00F2471B" w:rsidRDefault="000751FA" w:rsidP="00CD6706">
            <w:r>
              <w:t>List c</w:t>
            </w:r>
            <w:r w:rsidRPr="00F2471B">
              <w:t xml:space="preserve">onsumables </w:t>
            </w:r>
            <w:r>
              <w:t xml:space="preserve">that </w:t>
            </w:r>
            <w:r w:rsidRPr="00F2471B">
              <w:t xml:space="preserve">need </w:t>
            </w:r>
            <w:r>
              <w:t xml:space="preserve">to be </w:t>
            </w:r>
            <w:r w:rsidRPr="00F2471B">
              <w:t>ordered/re-stocked</w:t>
            </w:r>
          </w:p>
        </w:tc>
      </w:tr>
      <w:tr w:rsidR="000751FA" w14:paraId="6EF0C06F" w14:textId="77777777" w:rsidTr="00CD6706">
        <w:trPr>
          <w:trHeight w:val="457"/>
        </w:trPr>
        <w:tc>
          <w:tcPr>
            <w:tcW w:w="881" w:type="dxa"/>
            <w:vAlign w:val="center"/>
          </w:tcPr>
          <w:p w14:paraId="4B9A4A5E" w14:textId="0E4A5A9A" w:rsidR="000751FA" w:rsidRDefault="000751FA" w:rsidP="00CD6706">
            <w:pPr>
              <w:pStyle w:val="ListParagraph"/>
              <w:ind w:left="-27"/>
              <w:jc w:val="cente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24" w:type="dxa"/>
          </w:tcPr>
          <w:p w14:paraId="3ECBC2AB" w14:textId="7C5EDC67" w:rsidR="000751FA" w:rsidRPr="00F5615C" w:rsidRDefault="0060479E"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7923D6B4" w14:textId="6B8740BF" w:rsidR="000751FA" w:rsidRPr="00F5615C" w:rsidRDefault="000751FA" w:rsidP="00CD6706">
            <w:r w:rsidRPr="00F5615C">
              <w:t>Start-up/test computer-controlled equipment prior to initiating runs</w:t>
            </w:r>
          </w:p>
        </w:tc>
      </w:tr>
      <w:tr w:rsidR="000751FA" w14:paraId="60F7C68B" w14:textId="77777777" w:rsidTr="00CD6706">
        <w:tc>
          <w:tcPr>
            <w:tcW w:w="9697" w:type="dxa"/>
            <w:gridSpan w:val="3"/>
            <w:vAlign w:val="center"/>
          </w:tcPr>
          <w:p w14:paraId="618907A9" w14:textId="29F7E786" w:rsidR="000751FA" w:rsidRPr="00AE70D1" w:rsidRDefault="000751FA" w:rsidP="00CD6706">
            <w:pPr>
              <w:rPr>
                <w:b/>
                <w:bCs/>
                <w:sz w:val="24"/>
                <w:szCs w:val="24"/>
              </w:rPr>
            </w:pPr>
            <w:r>
              <w:rPr>
                <w:b/>
                <w:bCs/>
                <w:sz w:val="24"/>
                <w:szCs w:val="24"/>
              </w:rPr>
              <w:t>Experimentation</w:t>
            </w:r>
            <w:r w:rsidRPr="00AE70D1">
              <w:rPr>
                <w:b/>
                <w:bCs/>
                <w:sz w:val="24"/>
                <w:szCs w:val="24"/>
              </w:rPr>
              <w:t xml:space="preserve"> </w:t>
            </w:r>
          </w:p>
        </w:tc>
      </w:tr>
      <w:tr w:rsidR="000751FA" w14:paraId="62568B80" w14:textId="77777777" w:rsidTr="00CD6706">
        <w:tc>
          <w:tcPr>
            <w:tcW w:w="881" w:type="dxa"/>
          </w:tcPr>
          <w:p w14:paraId="1C88AEC5" w14:textId="683D99C0" w:rsidR="000751FA" w:rsidRDefault="0060479E" w:rsidP="00CD6706">
            <w:pPr>
              <w:pStyle w:val="ListParagraph"/>
              <w:ind w:left="-27"/>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24" w:type="dxa"/>
          </w:tcPr>
          <w:p w14:paraId="56E32DBF" w14:textId="7505D9C1" w:rsidR="000751FA"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42A5811A" w14:textId="29810D2D" w:rsidR="000751FA" w:rsidRDefault="000751FA" w:rsidP="00CD6706">
            <w:r>
              <w:t>Identify first planned experiments and who will perform them</w:t>
            </w:r>
          </w:p>
        </w:tc>
      </w:tr>
      <w:tr w:rsidR="000751FA" w14:paraId="1109AD88" w14:textId="77777777" w:rsidTr="00CD6706">
        <w:tc>
          <w:tcPr>
            <w:tcW w:w="881" w:type="dxa"/>
          </w:tcPr>
          <w:p w14:paraId="14729C08" w14:textId="1ECEBD0E" w:rsidR="000751FA" w:rsidRDefault="0060479E" w:rsidP="00CD6706">
            <w:pPr>
              <w:pStyle w:val="ListParagraph"/>
              <w:ind w:left="-27"/>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24" w:type="dxa"/>
          </w:tcPr>
          <w:p w14:paraId="23F61548" w14:textId="2341F318" w:rsidR="000751FA" w:rsidRDefault="000751FA" w:rsidP="00CD6706">
            <w:r>
              <w:rPr>
                <w:rFonts w:ascii="Arial" w:hAnsi="Arial" w:cs="Arial"/>
                <w:sz w:val="16"/>
                <w:szCs w:val="16"/>
              </w:rPr>
              <w:fldChar w:fldCharType="begin">
                <w:ffData>
                  <w:name w:val=""/>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0BD8A39E" w14:textId="645ECD47" w:rsidR="000751FA" w:rsidRPr="00CE5B9C" w:rsidRDefault="000751FA" w:rsidP="00CD6706">
            <w:r>
              <w:t>Plan the</w:t>
            </w:r>
            <w:r w:rsidRPr="00CE5B9C">
              <w:t xml:space="preserve"> nec</w:t>
            </w:r>
            <w:r>
              <w:t>essary duration of the research</w:t>
            </w:r>
          </w:p>
        </w:tc>
      </w:tr>
      <w:tr w:rsidR="000751FA" w14:paraId="7B8C7B15" w14:textId="77777777" w:rsidTr="00CD6706">
        <w:tc>
          <w:tcPr>
            <w:tcW w:w="881" w:type="dxa"/>
          </w:tcPr>
          <w:p w14:paraId="7B77D8F7" w14:textId="35FBBBFF" w:rsidR="000751FA" w:rsidRDefault="000751FA" w:rsidP="00CD6706">
            <w:pPr>
              <w:pStyle w:val="ListParagraph"/>
              <w:ind w:left="-27"/>
              <w:jc w:val="center"/>
            </w:pPr>
            <w:r w:rsidRPr="00245619">
              <w:rPr>
                <w:rFonts w:ascii="Arial" w:hAnsi="Arial" w:cs="Arial"/>
                <w:sz w:val="16"/>
                <w:szCs w:val="16"/>
              </w:rPr>
              <w:fldChar w:fldCharType="begin">
                <w:ffData>
                  <w:name w:val="Check100"/>
                  <w:enabled/>
                  <w:calcOnExit w:val="0"/>
                  <w:checkBox>
                    <w:size w:val="30"/>
                    <w:default w:val="0"/>
                  </w:checkBox>
                </w:ffData>
              </w:fldChar>
            </w:r>
            <w:r w:rsidRPr="00245619">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sidRPr="00245619">
              <w:rPr>
                <w:rFonts w:ascii="Arial" w:hAnsi="Arial" w:cs="Arial"/>
                <w:sz w:val="16"/>
                <w:szCs w:val="16"/>
              </w:rPr>
              <w:fldChar w:fldCharType="end"/>
            </w:r>
          </w:p>
        </w:tc>
        <w:tc>
          <w:tcPr>
            <w:tcW w:w="824" w:type="dxa"/>
          </w:tcPr>
          <w:p w14:paraId="0465F95B" w14:textId="5B00CACB" w:rsidR="000751FA" w:rsidRDefault="0060479E"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3FCB7677" w14:textId="329B21A1" w:rsidR="000751FA" w:rsidRPr="00CE5B9C" w:rsidRDefault="000751FA" w:rsidP="00CD6706">
            <w:r>
              <w:t>Identify any animals that will be required</w:t>
            </w:r>
          </w:p>
        </w:tc>
      </w:tr>
      <w:tr w:rsidR="000751FA" w14:paraId="4422955A" w14:textId="77777777" w:rsidTr="00CD6706">
        <w:tc>
          <w:tcPr>
            <w:tcW w:w="881" w:type="dxa"/>
          </w:tcPr>
          <w:p w14:paraId="459649C3" w14:textId="1567FB95" w:rsidR="000751FA" w:rsidRDefault="000751FA" w:rsidP="00CD6706">
            <w:pPr>
              <w:pStyle w:val="ListParagraph"/>
              <w:ind w:left="-27"/>
              <w:jc w:val="center"/>
            </w:pPr>
            <w:r w:rsidRPr="00245619">
              <w:rPr>
                <w:rFonts w:ascii="Arial" w:hAnsi="Arial" w:cs="Arial"/>
                <w:sz w:val="16"/>
                <w:szCs w:val="16"/>
              </w:rPr>
              <w:lastRenderedPageBreak/>
              <w:fldChar w:fldCharType="begin">
                <w:ffData>
                  <w:name w:val="Check100"/>
                  <w:enabled/>
                  <w:calcOnExit w:val="0"/>
                  <w:checkBox>
                    <w:size w:val="30"/>
                    <w:default w:val="0"/>
                  </w:checkBox>
                </w:ffData>
              </w:fldChar>
            </w:r>
            <w:r w:rsidRPr="00245619">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sidRPr="00245619">
              <w:rPr>
                <w:rFonts w:ascii="Arial" w:hAnsi="Arial" w:cs="Arial"/>
                <w:sz w:val="16"/>
                <w:szCs w:val="16"/>
              </w:rPr>
              <w:fldChar w:fldCharType="end"/>
            </w:r>
          </w:p>
        </w:tc>
        <w:tc>
          <w:tcPr>
            <w:tcW w:w="824" w:type="dxa"/>
          </w:tcPr>
          <w:p w14:paraId="5E95ECE0" w14:textId="478B0458" w:rsidR="000751FA" w:rsidRPr="00CE5B9C" w:rsidRDefault="0060479E" w:rsidP="00CD6706">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31988B3E" w14:textId="571BBFB2" w:rsidR="000751FA" w:rsidRPr="00CE5B9C" w:rsidRDefault="000751FA" w:rsidP="00CD6706">
            <w:r w:rsidRPr="00CE5B9C">
              <w:t>C</w:t>
            </w:r>
            <w:r>
              <w:t>onsider whether</w:t>
            </w:r>
            <w:r w:rsidRPr="00CE5B9C">
              <w:t xml:space="preserve"> a staggered start </w:t>
            </w:r>
            <w:r>
              <w:t xml:space="preserve">might </w:t>
            </w:r>
            <w:r w:rsidRPr="00CE5B9C">
              <w:t>be implemented while media is mad</w:t>
            </w:r>
            <w:r>
              <w:t>e, cell lines are started, items are reordered, etc.</w:t>
            </w:r>
          </w:p>
        </w:tc>
      </w:tr>
      <w:tr w:rsidR="000751FA" w14:paraId="6077C96A" w14:textId="77777777" w:rsidTr="00CD6706">
        <w:tc>
          <w:tcPr>
            <w:tcW w:w="881" w:type="dxa"/>
          </w:tcPr>
          <w:p w14:paraId="5F2494F0" w14:textId="7A8CD2E3" w:rsidR="000751FA" w:rsidRDefault="0060479E" w:rsidP="00CD6706">
            <w:pPr>
              <w:pStyle w:val="ListParagraph"/>
              <w:ind w:left="-27"/>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24" w:type="dxa"/>
          </w:tcPr>
          <w:p w14:paraId="658CBD3D" w14:textId="6861F04B" w:rsidR="000751FA"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1972B433" w14:textId="38AD25B7" w:rsidR="000751FA" w:rsidRPr="00CE5B9C" w:rsidRDefault="000751FA" w:rsidP="00CD6706">
            <w:r>
              <w:t>Consider whether</w:t>
            </w:r>
            <w:r w:rsidRPr="00CE5B9C">
              <w:t xml:space="preserve"> the research be easily halted if</w:t>
            </w:r>
            <w:r>
              <w:t xml:space="preserve"> another step-down is necessary</w:t>
            </w:r>
          </w:p>
        </w:tc>
      </w:tr>
      <w:tr w:rsidR="000751FA" w14:paraId="4C12C1FA" w14:textId="77777777" w:rsidTr="00CD6706">
        <w:tc>
          <w:tcPr>
            <w:tcW w:w="881" w:type="dxa"/>
          </w:tcPr>
          <w:p w14:paraId="69D43228" w14:textId="0C89C32B" w:rsidR="000751FA" w:rsidRDefault="0060479E" w:rsidP="00CD6706">
            <w:pPr>
              <w:pStyle w:val="ListParagraph"/>
              <w:ind w:left="-27"/>
              <w:jc w:val="cente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24" w:type="dxa"/>
          </w:tcPr>
          <w:p w14:paraId="5C90B39E" w14:textId="104C4E48" w:rsidR="000751FA" w:rsidRDefault="000751FA" w:rsidP="00CD6706">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7992" w:type="dxa"/>
            <w:vAlign w:val="center"/>
          </w:tcPr>
          <w:p w14:paraId="0C9505F8" w14:textId="6344AC3E" w:rsidR="000751FA" w:rsidRPr="00CE5B9C" w:rsidRDefault="000751FA" w:rsidP="00CD6706">
            <w:r>
              <w:t>Consider whether</w:t>
            </w:r>
            <w:r w:rsidRPr="00CE5B9C">
              <w:t xml:space="preserve"> the research</w:t>
            </w:r>
            <w:r>
              <w:t xml:space="preserve"> can</w:t>
            </w:r>
            <w:r w:rsidRPr="00CE5B9C">
              <w:t xml:space="preserve"> be performed with limi</w:t>
            </w:r>
            <w:r>
              <w:t>ted staff and/or rotating teams</w:t>
            </w:r>
          </w:p>
        </w:tc>
      </w:tr>
    </w:tbl>
    <w:p w14:paraId="3522AB8D" w14:textId="4BCA0E3C" w:rsidR="00F3100B" w:rsidRDefault="00F3100B">
      <w:pPr>
        <w:rPr>
          <w:b/>
          <w:sz w:val="28"/>
          <w:szCs w:val="28"/>
        </w:rPr>
      </w:pPr>
    </w:p>
    <w:p w14:paraId="2190DEE1" w14:textId="77777777" w:rsidR="00CD6706" w:rsidRDefault="00CD6706">
      <w:pPr>
        <w:rPr>
          <w:b/>
          <w:sz w:val="28"/>
          <w:szCs w:val="28"/>
        </w:rPr>
      </w:pPr>
    </w:p>
    <w:tbl>
      <w:tblPr>
        <w:tblStyle w:val="TableGrid"/>
        <w:tblW w:w="10016" w:type="dxa"/>
        <w:jc w:val="center"/>
        <w:tblLook w:val="04A0" w:firstRow="1" w:lastRow="0" w:firstColumn="1" w:lastColumn="0" w:noHBand="0" w:noVBand="1"/>
      </w:tblPr>
      <w:tblGrid>
        <w:gridCol w:w="604"/>
        <w:gridCol w:w="656"/>
        <w:gridCol w:w="8756"/>
      </w:tblGrid>
      <w:tr w:rsidR="002D1ABB" w:rsidRPr="009B4A48" w14:paraId="0FDC0621" w14:textId="77777777" w:rsidTr="00336CF7">
        <w:trPr>
          <w:jc w:val="center"/>
        </w:trPr>
        <w:tc>
          <w:tcPr>
            <w:tcW w:w="10016" w:type="dxa"/>
            <w:gridSpan w:val="3"/>
          </w:tcPr>
          <w:p w14:paraId="01BB85A9" w14:textId="27EE4564" w:rsidR="002D1ABB" w:rsidRDefault="002D1ABB" w:rsidP="000751FA">
            <w:pPr>
              <w:jc w:val="center"/>
              <w:rPr>
                <w:b/>
                <w:sz w:val="28"/>
                <w:szCs w:val="28"/>
              </w:rPr>
            </w:pPr>
            <w:r w:rsidRPr="00F11861">
              <w:rPr>
                <w:b/>
                <w:sz w:val="28"/>
                <w:szCs w:val="28"/>
              </w:rPr>
              <w:t>Specific Detailed Infrastructure</w:t>
            </w:r>
            <w:r>
              <w:rPr>
                <w:b/>
                <w:sz w:val="28"/>
                <w:szCs w:val="28"/>
              </w:rPr>
              <w:t>/Safety</w:t>
            </w:r>
            <w:r w:rsidRPr="00F11861">
              <w:rPr>
                <w:b/>
                <w:sz w:val="28"/>
                <w:szCs w:val="28"/>
              </w:rPr>
              <w:t xml:space="preserve"> Checklist</w:t>
            </w:r>
          </w:p>
          <w:p w14:paraId="120359D2" w14:textId="77777777" w:rsidR="002D1ABB" w:rsidRPr="00F11861" w:rsidRDefault="002D1ABB" w:rsidP="000751FA">
            <w:pPr>
              <w:jc w:val="center"/>
              <w:rPr>
                <w:b/>
                <w:sz w:val="28"/>
                <w:szCs w:val="28"/>
              </w:rPr>
            </w:pPr>
            <w:r>
              <w:rPr>
                <w:b/>
                <w:sz w:val="28"/>
                <w:szCs w:val="28"/>
              </w:rPr>
              <w:t>Add Additional Items as Applicable</w:t>
            </w:r>
          </w:p>
          <w:p w14:paraId="25999453" w14:textId="77777777" w:rsidR="002D1ABB" w:rsidRPr="009B4A48" w:rsidRDefault="002D1ABB" w:rsidP="000751FA">
            <w:pPr>
              <w:pStyle w:val="NormalWeb"/>
              <w:spacing w:before="0" w:beforeAutospacing="0" w:after="0" w:afterAutospacing="0"/>
              <w:textAlignment w:val="baseline"/>
              <w:rPr>
                <w:rFonts w:ascii="Arial" w:hAnsi="Arial" w:cs="Arial"/>
                <w:sz w:val="16"/>
                <w:szCs w:val="16"/>
              </w:rPr>
            </w:pPr>
          </w:p>
        </w:tc>
      </w:tr>
      <w:tr w:rsidR="00336CF7" w:rsidRPr="00892504" w14:paraId="42E16126" w14:textId="77777777" w:rsidTr="00336CF7">
        <w:trPr>
          <w:jc w:val="center"/>
        </w:trPr>
        <w:tc>
          <w:tcPr>
            <w:tcW w:w="604" w:type="dxa"/>
            <w:vAlign w:val="center"/>
          </w:tcPr>
          <w:p w14:paraId="6C406B33" w14:textId="48133B7C" w:rsidR="00336CF7" w:rsidRDefault="00336CF7" w:rsidP="00336CF7">
            <w:pPr>
              <w:rPr>
                <w:rFonts w:ascii="Arial" w:hAnsi="Arial" w:cs="Arial"/>
                <w:sz w:val="16"/>
                <w:szCs w:val="16"/>
              </w:rPr>
            </w:pPr>
            <w:r w:rsidRPr="00336CF7">
              <w:rPr>
                <w:rFonts w:ascii="Arial" w:hAnsi="Arial" w:cs="Arial"/>
                <w:sz w:val="18"/>
                <w:szCs w:val="16"/>
              </w:rPr>
              <w:t>YES</w:t>
            </w:r>
          </w:p>
        </w:tc>
        <w:tc>
          <w:tcPr>
            <w:tcW w:w="656" w:type="dxa"/>
          </w:tcPr>
          <w:p w14:paraId="7E5D64A2" w14:textId="260DA127" w:rsidR="00336CF7" w:rsidRDefault="00336CF7" w:rsidP="000751FA">
            <w:pPr>
              <w:pStyle w:val="NormalWeb"/>
              <w:spacing w:before="0" w:beforeAutospacing="0" w:after="0" w:afterAutospacing="0"/>
              <w:textAlignment w:val="baseline"/>
              <w:rPr>
                <w:rFonts w:asciiTheme="majorHAnsi" w:hAnsiTheme="majorHAnsi" w:cstheme="majorHAnsi"/>
              </w:rPr>
            </w:pPr>
            <w:r>
              <w:rPr>
                <w:rFonts w:asciiTheme="majorHAnsi" w:hAnsiTheme="majorHAnsi" w:cstheme="majorHAnsi"/>
              </w:rPr>
              <w:t>N/A</w:t>
            </w:r>
          </w:p>
        </w:tc>
        <w:tc>
          <w:tcPr>
            <w:tcW w:w="8756" w:type="dxa"/>
          </w:tcPr>
          <w:p w14:paraId="5FEA8446" w14:textId="77777777" w:rsidR="00336CF7" w:rsidRDefault="00336CF7" w:rsidP="000751FA">
            <w:pPr>
              <w:pStyle w:val="NormalWeb"/>
              <w:spacing w:before="0" w:beforeAutospacing="0" w:after="0" w:afterAutospacing="0"/>
              <w:textAlignment w:val="baseline"/>
              <w:rPr>
                <w:rFonts w:asciiTheme="majorHAnsi" w:hAnsiTheme="majorHAnsi" w:cstheme="majorHAnsi"/>
              </w:rPr>
            </w:pPr>
          </w:p>
        </w:tc>
      </w:tr>
      <w:tr w:rsidR="00336CF7" w:rsidRPr="00892504" w14:paraId="26750C46" w14:textId="77777777" w:rsidTr="00336CF7">
        <w:trPr>
          <w:jc w:val="center"/>
        </w:trPr>
        <w:tc>
          <w:tcPr>
            <w:tcW w:w="604" w:type="dxa"/>
          </w:tcPr>
          <w:p w14:paraId="06E3C887" w14:textId="50F5D143" w:rsidR="002D1ABB" w:rsidRDefault="0060479E"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317BA079" w14:textId="12658F1A" w:rsidR="002D1ABB" w:rsidRDefault="002D1ABB"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6B90A0C8" w14:textId="51868A7C"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Pr>
                <w:rFonts w:asciiTheme="majorHAnsi" w:hAnsiTheme="majorHAnsi" w:cstheme="majorHAnsi"/>
              </w:rPr>
              <w:t>Conduct visual inspection of entire laboratory and associated storage areas. Report any damage or lost materials to Assistant VP for Risk Compliance (with estimates of cost/value).</w:t>
            </w:r>
          </w:p>
        </w:tc>
      </w:tr>
      <w:tr w:rsidR="00336CF7" w:rsidRPr="00892504" w14:paraId="23685FE0" w14:textId="77777777" w:rsidTr="00336CF7">
        <w:trPr>
          <w:jc w:val="center"/>
        </w:trPr>
        <w:tc>
          <w:tcPr>
            <w:tcW w:w="604" w:type="dxa"/>
          </w:tcPr>
          <w:p w14:paraId="73649764"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0B63EF5E" w14:textId="1D280836"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7510DFD8" w14:textId="6EC80B3C" w:rsidR="002D1ABB" w:rsidRPr="00892504"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sidRPr="00892504">
              <w:rPr>
                <w:rFonts w:asciiTheme="majorHAnsi" w:hAnsiTheme="majorHAnsi" w:cstheme="majorHAnsi"/>
              </w:rPr>
              <w:t>Review any ongoing experiments that were running during the hibernation that could have been affected by loss of electricity, water, or other services.</w:t>
            </w:r>
          </w:p>
        </w:tc>
      </w:tr>
      <w:tr w:rsidR="00336CF7" w:rsidRPr="00892504" w14:paraId="17961F36" w14:textId="77777777" w:rsidTr="00336CF7">
        <w:trPr>
          <w:jc w:val="center"/>
        </w:trPr>
        <w:tc>
          <w:tcPr>
            <w:tcW w:w="604" w:type="dxa"/>
          </w:tcPr>
          <w:p w14:paraId="7632D855" w14:textId="3D5D88A0" w:rsidR="002D1ABB" w:rsidRPr="009B4A48" w:rsidRDefault="0060479E"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7612C9A4" w14:textId="1266FC10"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17A22B6B" w14:textId="13E29249"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Ensure chemical fume hoods are functioning properly</w:t>
            </w:r>
            <w:r>
              <w:rPr>
                <w:rFonts w:asciiTheme="majorHAnsi" w:hAnsiTheme="majorHAnsi" w:cstheme="majorHAnsi"/>
              </w:rPr>
              <w:t xml:space="preserve"> as per SOPs</w:t>
            </w:r>
            <w:r w:rsidRPr="00892504">
              <w:rPr>
                <w:rFonts w:asciiTheme="majorHAnsi" w:hAnsiTheme="majorHAnsi" w:cstheme="majorHAnsi"/>
              </w:rPr>
              <w:t>.</w:t>
            </w:r>
          </w:p>
          <w:p w14:paraId="43686922" w14:textId="77777777" w:rsidR="002D1ABB" w:rsidRPr="00892504" w:rsidRDefault="002D1ABB" w:rsidP="000751FA">
            <w:pPr>
              <w:pStyle w:val="NormalWeb"/>
              <w:numPr>
                <w:ilvl w:val="0"/>
                <w:numId w:val="22"/>
              </w:numPr>
              <w:spacing w:before="0" w:beforeAutospacing="0" w:after="0" w:afterAutospacing="0"/>
              <w:textAlignment w:val="baseline"/>
              <w:rPr>
                <w:rFonts w:asciiTheme="majorHAnsi" w:hAnsiTheme="majorHAnsi" w:cstheme="majorHAnsi"/>
              </w:rPr>
            </w:pPr>
            <w:r w:rsidRPr="00892504">
              <w:rPr>
                <w:rFonts w:asciiTheme="majorHAnsi" w:hAnsiTheme="majorHAnsi" w:cstheme="majorHAnsi"/>
                <w:color w:val="000000"/>
                <w:bdr w:val="none" w:sz="0" w:space="0" w:color="auto" w:frame="1"/>
              </w:rPr>
              <w:t xml:space="preserve">If the fume hoods are on a schedule, confirm everyone in the laboratory understands the schedule </w:t>
            </w:r>
          </w:p>
        </w:tc>
      </w:tr>
      <w:tr w:rsidR="00336CF7" w:rsidRPr="00892504" w14:paraId="210BF930" w14:textId="77777777" w:rsidTr="00336CF7">
        <w:trPr>
          <w:jc w:val="center"/>
        </w:trPr>
        <w:tc>
          <w:tcPr>
            <w:tcW w:w="604" w:type="dxa"/>
          </w:tcPr>
          <w:p w14:paraId="753816A2"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14B40ED2" w14:textId="66754A9C"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03C931A7" w14:textId="49CE9196"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Ensure biological safety cabinets are functioning properly</w:t>
            </w:r>
            <w:r>
              <w:rPr>
                <w:rFonts w:asciiTheme="majorHAnsi" w:hAnsiTheme="majorHAnsi" w:cstheme="majorHAnsi"/>
              </w:rPr>
              <w:t xml:space="preserve"> as per SOPs</w:t>
            </w:r>
            <w:r w:rsidRPr="00892504">
              <w:rPr>
                <w:rFonts w:asciiTheme="majorHAnsi" w:hAnsiTheme="majorHAnsi" w:cstheme="majorHAnsi"/>
              </w:rPr>
              <w:t>.</w:t>
            </w:r>
          </w:p>
          <w:p w14:paraId="58827D41" w14:textId="77777777" w:rsidR="002D1ABB" w:rsidRPr="00892504" w:rsidRDefault="002D1ABB" w:rsidP="000751FA">
            <w:pPr>
              <w:pStyle w:val="NormalWeb"/>
              <w:numPr>
                <w:ilvl w:val="0"/>
                <w:numId w:val="22"/>
              </w:numPr>
              <w:spacing w:before="0" w:beforeAutospacing="0" w:after="0" w:afterAutospacing="0"/>
              <w:textAlignment w:val="baseline"/>
              <w:rPr>
                <w:rFonts w:asciiTheme="majorHAnsi" w:hAnsiTheme="majorHAnsi" w:cstheme="majorHAnsi"/>
              </w:rPr>
            </w:pPr>
            <w:r w:rsidRPr="00892504">
              <w:rPr>
                <w:rFonts w:asciiTheme="majorHAnsi" w:hAnsiTheme="majorHAnsi" w:cstheme="majorHAnsi"/>
                <w:color w:val="000000"/>
                <w:bdr w:val="none" w:sz="0" w:space="0" w:color="auto" w:frame="1"/>
              </w:rPr>
              <w:t>If the biosafety cabinets are on a schedule, confirm everyone in the laboratory understands the schedule.</w:t>
            </w:r>
          </w:p>
        </w:tc>
      </w:tr>
      <w:tr w:rsidR="00336CF7" w:rsidRPr="00892504" w14:paraId="6B757A32" w14:textId="77777777" w:rsidTr="00336CF7">
        <w:trPr>
          <w:jc w:val="center"/>
        </w:trPr>
        <w:tc>
          <w:tcPr>
            <w:tcW w:w="604" w:type="dxa"/>
          </w:tcPr>
          <w:p w14:paraId="6363605B"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2D12CDEF" w14:textId="230D35F7"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76746C8E" w14:textId="5AA95445"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 xml:space="preserve">Ensure that </w:t>
            </w:r>
            <w:r>
              <w:rPr>
                <w:rFonts w:asciiTheme="majorHAnsi" w:hAnsiTheme="majorHAnsi" w:cstheme="majorHAnsi"/>
              </w:rPr>
              <w:t>all refrigerators, freezers,</w:t>
            </w:r>
            <w:r w:rsidRPr="00892504">
              <w:rPr>
                <w:rFonts w:asciiTheme="majorHAnsi" w:hAnsiTheme="majorHAnsi" w:cstheme="majorHAnsi"/>
              </w:rPr>
              <w:t xml:space="preserve"> </w:t>
            </w:r>
            <w:r>
              <w:rPr>
                <w:rFonts w:asciiTheme="majorHAnsi" w:hAnsiTheme="majorHAnsi" w:cstheme="majorHAnsi"/>
              </w:rPr>
              <w:t xml:space="preserve">and </w:t>
            </w:r>
            <w:r w:rsidRPr="00892504">
              <w:rPr>
                <w:rFonts w:asciiTheme="majorHAnsi" w:hAnsiTheme="majorHAnsi" w:cstheme="majorHAnsi"/>
              </w:rPr>
              <w:t>incubators are functioning properly</w:t>
            </w:r>
            <w:r>
              <w:rPr>
                <w:rFonts w:asciiTheme="majorHAnsi" w:hAnsiTheme="majorHAnsi" w:cstheme="majorHAnsi"/>
              </w:rPr>
              <w:t xml:space="preserve"> as per SOPs/manuals</w:t>
            </w:r>
            <w:r w:rsidRPr="00892504">
              <w:rPr>
                <w:rFonts w:asciiTheme="majorHAnsi" w:hAnsiTheme="majorHAnsi" w:cstheme="majorHAnsi"/>
              </w:rPr>
              <w:t>.</w:t>
            </w:r>
          </w:p>
        </w:tc>
      </w:tr>
      <w:tr w:rsidR="00336CF7" w:rsidRPr="00892504" w14:paraId="1E0DCE5B" w14:textId="77777777" w:rsidTr="00336CF7">
        <w:trPr>
          <w:jc w:val="center"/>
        </w:trPr>
        <w:tc>
          <w:tcPr>
            <w:tcW w:w="604" w:type="dxa"/>
          </w:tcPr>
          <w:p w14:paraId="14DDBEB0"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6A0A0682" w14:textId="0A707000"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19E9166B" w14:textId="45730EC2"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Ensure any essential equipment that was on emergency power is functioning properly.</w:t>
            </w:r>
          </w:p>
        </w:tc>
      </w:tr>
      <w:tr w:rsidR="00336CF7" w:rsidRPr="00892504" w14:paraId="59FA0D7A" w14:textId="77777777" w:rsidTr="00336CF7">
        <w:trPr>
          <w:jc w:val="center"/>
        </w:trPr>
        <w:tc>
          <w:tcPr>
            <w:tcW w:w="604" w:type="dxa"/>
          </w:tcPr>
          <w:p w14:paraId="12B2377A" w14:textId="7CF34DF5" w:rsidR="002D1ABB" w:rsidRPr="009B4A48" w:rsidRDefault="0060479E"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6A3C5559" w14:textId="388E8129"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5A07028F" w14:textId="1DA8A7DC"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Ensure any sensitive electrical equipment that was shut off and unplug</w:t>
            </w:r>
            <w:r>
              <w:rPr>
                <w:rFonts w:asciiTheme="majorHAnsi" w:hAnsiTheme="majorHAnsi" w:cstheme="majorHAnsi"/>
              </w:rPr>
              <w:t>ged</w:t>
            </w:r>
            <w:r w:rsidRPr="00892504">
              <w:rPr>
                <w:rFonts w:asciiTheme="majorHAnsi" w:hAnsiTheme="majorHAnsi" w:cstheme="majorHAnsi"/>
              </w:rPr>
              <w:t xml:space="preserve"> is functioning properly.</w:t>
            </w:r>
          </w:p>
        </w:tc>
      </w:tr>
      <w:tr w:rsidR="00336CF7" w:rsidRPr="00892504" w14:paraId="62BCBA6A" w14:textId="77777777" w:rsidTr="00336CF7">
        <w:trPr>
          <w:jc w:val="center"/>
        </w:trPr>
        <w:tc>
          <w:tcPr>
            <w:tcW w:w="604" w:type="dxa"/>
          </w:tcPr>
          <w:p w14:paraId="68E3DFE1" w14:textId="63CEABB6" w:rsidR="002D1ABB" w:rsidRPr="009B4A48" w:rsidRDefault="0060479E"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373DE67E" w14:textId="1AF57A3C" w:rsidR="002D1ABB" w:rsidRPr="00892504"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09109D6C" w14:textId="27A31A8A" w:rsidR="002D1ABB" w:rsidRPr="00892504"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Review equipment operation safety.</w:t>
            </w:r>
          </w:p>
          <w:p w14:paraId="5D73F42D" w14:textId="77777777" w:rsidR="002D1ABB" w:rsidRPr="00892504" w:rsidRDefault="002D1ABB" w:rsidP="000751FA">
            <w:pPr>
              <w:pStyle w:val="NormalWeb"/>
              <w:numPr>
                <w:ilvl w:val="0"/>
                <w:numId w:val="20"/>
              </w:numPr>
              <w:spacing w:before="0" w:beforeAutospacing="0" w:after="0" w:afterAutospacing="0"/>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Review equipment manuals for safe startup instructions.</w:t>
            </w:r>
          </w:p>
          <w:p w14:paraId="446B482D" w14:textId="77777777" w:rsidR="002D1ABB" w:rsidRPr="00892504" w:rsidRDefault="002D1ABB" w:rsidP="000751FA">
            <w:pPr>
              <w:pStyle w:val="NormalWeb"/>
              <w:numPr>
                <w:ilvl w:val="0"/>
                <w:numId w:val="20"/>
              </w:numPr>
              <w:spacing w:before="0" w:beforeAutospacing="0" w:after="0" w:afterAutospacing="0"/>
              <w:textAlignment w:val="baseline"/>
              <w:rPr>
                <w:rFonts w:asciiTheme="majorHAnsi" w:hAnsiTheme="majorHAnsi" w:cstheme="majorHAnsi"/>
              </w:rPr>
            </w:pPr>
            <w:r w:rsidRPr="00892504">
              <w:rPr>
                <w:rFonts w:asciiTheme="majorHAnsi" w:hAnsiTheme="majorHAnsi" w:cstheme="majorHAnsi"/>
                <w:color w:val="000000"/>
                <w:bdr w:val="none" w:sz="0" w:space="0" w:color="auto" w:frame="1"/>
              </w:rPr>
              <w:t>Review equipment state and safely release any stored-up energy sources.</w:t>
            </w:r>
          </w:p>
        </w:tc>
      </w:tr>
      <w:tr w:rsidR="00336CF7" w:rsidRPr="00892504" w14:paraId="639E5CEC" w14:textId="77777777" w:rsidTr="00336CF7">
        <w:trPr>
          <w:jc w:val="center"/>
        </w:trPr>
        <w:tc>
          <w:tcPr>
            <w:tcW w:w="604" w:type="dxa"/>
          </w:tcPr>
          <w:p w14:paraId="7D486D10" w14:textId="605D7E48" w:rsidR="002D1ABB" w:rsidRPr="009B4A48" w:rsidRDefault="0060479E"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554E1ACE" w14:textId="196BBF4E"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5E8D08FB" w14:textId="5CC038C1"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Ensure any unplugged non-essential electrical devices particularly heat-generating equipment such as hot plates, stir plates, vacuum pumps, or ovens are functioning properly.</w:t>
            </w:r>
          </w:p>
        </w:tc>
      </w:tr>
      <w:tr w:rsidR="00336CF7" w:rsidRPr="00892504" w14:paraId="401B010A" w14:textId="77777777" w:rsidTr="00336CF7">
        <w:trPr>
          <w:jc w:val="center"/>
        </w:trPr>
        <w:tc>
          <w:tcPr>
            <w:tcW w:w="604" w:type="dxa"/>
          </w:tcPr>
          <w:p w14:paraId="4D5FBE79"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01C5D60C" w14:textId="2A710914"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6D1B01A5" w14:textId="306730BF"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 xml:space="preserve">Confirm all glassware on the benchtops or stored in cabinets </w:t>
            </w:r>
            <w:r>
              <w:rPr>
                <w:rFonts w:asciiTheme="majorHAnsi" w:hAnsiTheme="majorHAnsi" w:cstheme="majorHAnsi"/>
              </w:rPr>
              <w:t>is</w:t>
            </w:r>
            <w:r w:rsidRPr="00892504">
              <w:rPr>
                <w:rFonts w:asciiTheme="majorHAnsi" w:hAnsiTheme="majorHAnsi" w:cstheme="majorHAnsi"/>
              </w:rPr>
              <w:t xml:space="preserve"> still secured.</w:t>
            </w:r>
          </w:p>
        </w:tc>
      </w:tr>
      <w:tr w:rsidR="00336CF7" w:rsidRPr="00892504" w14:paraId="43582B82" w14:textId="77777777" w:rsidTr="00336CF7">
        <w:trPr>
          <w:jc w:val="center"/>
        </w:trPr>
        <w:tc>
          <w:tcPr>
            <w:tcW w:w="604" w:type="dxa"/>
          </w:tcPr>
          <w:p w14:paraId="6703BE43"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35449968" w14:textId="70F5BD76"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15A7042F" w14:textId="1DB148DA"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Confirm Dewar flasks and cryogen containers that were used for sample storage and critical equipment are still filled.</w:t>
            </w:r>
          </w:p>
        </w:tc>
      </w:tr>
      <w:tr w:rsidR="00336CF7" w:rsidRPr="00892504" w14:paraId="1E95ED4C" w14:textId="77777777" w:rsidTr="00336CF7">
        <w:trPr>
          <w:jc w:val="center"/>
        </w:trPr>
        <w:tc>
          <w:tcPr>
            <w:tcW w:w="604" w:type="dxa"/>
          </w:tcPr>
          <w:p w14:paraId="2889E90E"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4A9926E2" w14:textId="23B2D600"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4DBE74DC" w14:textId="23BDFCD4"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Confirm that storage of perishable items that used alternate cooling methods (e.g. liquid nitrogen, dry ice, etc.), vulnerable items put in storage units that have power backup systems, or items that were stored in duplicate locations are still secured and safe.</w:t>
            </w:r>
          </w:p>
        </w:tc>
      </w:tr>
      <w:tr w:rsidR="00336CF7" w:rsidRPr="00892504" w14:paraId="5624F97F" w14:textId="77777777" w:rsidTr="00336CF7">
        <w:trPr>
          <w:jc w:val="center"/>
        </w:trPr>
        <w:tc>
          <w:tcPr>
            <w:tcW w:w="604" w:type="dxa"/>
          </w:tcPr>
          <w:p w14:paraId="78BD3A1F" w14:textId="61206A86" w:rsidR="002D1ABB" w:rsidRPr="009B4A48" w:rsidRDefault="0060479E" w:rsidP="000751FA">
            <w:pPr>
              <w:rPr>
                <w:rFonts w:ascii="Arial" w:hAnsi="Arial" w:cs="Arial"/>
                <w:sz w:val="16"/>
                <w:szCs w:val="16"/>
              </w:rPr>
            </w:pPr>
            <w:r>
              <w:rPr>
                <w:rFonts w:ascii="Arial" w:hAnsi="Arial" w:cs="Arial"/>
                <w:sz w:val="16"/>
                <w:szCs w:val="16"/>
              </w:rPr>
              <w:lastRenderedPageBreak/>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688BF59E" w14:textId="66D0865E"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0E6BBC56" w14:textId="70758C15"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 xml:space="preserve">Check containers of chemicals, biohazardous, radioactive materials, and hazardous waste are still properly labeled, closed, </w:t>
            </w:r>
            <w:r>
              <w:rPr>
                <w:rFonts w:asciiTheme="majorHAnsi" w:hAnsiTheme="majorHAnsi" w:cstheme="majorHAnsi"/>
              </w:rPr>
              <w:t xml:space="preserve">not expired, </w:t>
            </w:r>
            <w:r w:rsidRPr="00892504">
              <w:rPr>
                <w:rFonts w:asciiTheme="majorHAnsi" w:hAnsiTheme="majorHAnsi" w:cstheme="majorHAnsi"/>
              </w:rPr>
              <w:t>and secured in appropriate storage areas.</w:t>
            </w:r>
            <w:r>
              <w:rPr>
                <w:rFonts w:asciiTheme="majorHAnsi" w:hAnsiTheme="majorHAnsi" w:cstheme="majorHAnsi"/>
              </w:rPr>
              <w:t xml:space="preserve"> Arrange waste pick-up for expired materials or other waste.</w:t>
            </w:r>
          </w:p>
        </w:tc>
      </w:tr>
      <w:tr w:rsidR="00336CF7" w:rsidRPr="00892504" w14:paraId="3E4CA6D6" w14:textId="77777777" w:rsidTr="00336CF7">
        <w:trPr>
          <w:jc w:val="center"/>
        </w:trPr>
        <w:tc>
          <w:tcPr>
            <w:tcW w:w="604" w:type="dxa"/>
          </w:tcPr>
          <w:p w14:paraId="63845733"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1931D1F0" w14:textId="44C4A7D8"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6712261A" w14:textId="5C5A8F21"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Check infectious material and toxins that were put away for storage are still secure.</w:t>
            </w:r>
          </w:p>
        </w:tc>
      </w:tr>
      <w:tr w:rsidR="00336CF7" w:rsidRPr="00892504" w14:paraId="1FDEDB2C" w14:textId="77777777" w:rsidTr="00336CF7">
        <w:trPr>
          <w:jc w:val="center"/>
        </w:trPr>
        <w:tc>
          <w:tcPr>
            <w:tcW w:w="604" w:type="dxa"/>
          </w:tcPr>
          <w:p w14:paraId="1DA92F18" w14:textId="0F883264" w:rsidR="002D1ABB" w:rsidRDefault="0060479E"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34155F72" w14:textId="33DA214E" w:rsidR="002D1ABB" w:rsidRDefault="002D1ABB"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7E806CE7" w14:textId="274F9BB6"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Pr>
                <w:rFonts w:asciiTheme="majorHAnsi" w:hAnsiTheme="majorHAnsi" w:cstheme="majorHAnsi"/>
              </w:rPr>
              <w:t>Review inventory of hazardous materials and controlled substances to ensure no losses/theft. Report any losses.</w:t>
            </w:r>
          </w:p>
        </w:tc>
      </w:tr>
      <w:tr w:rsidR="00336CF7" w:rsidRPr="00892504" w14:paraId="67EF82EF" w14:textId="77777777" w:rsidTr="00336CF7">
        <w:trPr>
          <w:jc w:val="center"/>
        </w:trPr>
        <w:tc>
          <w:tcPr>
            <w:tcW w:w="604" w:type="dxa"/>
          </w:tcPr>
          <w:p w14:paraId="438AE733"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746EECDE" w14:textId="020D39BE"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42D45C8E" w14:textId="32FB7973"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 xml:space="preserve">Check all gas cylinders to ensure that they are still secured and valves closed.  </w:t>
            </w:r>
            <w:r w:rsidRPr="00892504">
              <w:rPr>
                <w:rFonts w:asciiTheme="majorHAnsi" w:hAnsiTheme="majorHAnsi" w:cstheme="majorHAnsi"/>
              </w:rPr>
              <w:br/>
              <w:t xml:space="preserve">Ensure regulators are still not attached and caps are still in place on cylinders.  </w:t>
            </w:r>
            <w:r w:rsidRPr="00892504">
              <w:rPr>
                <w:rFonts w:asciiTheme="majorHAnsi" w:hAnsiTheme="majorHAnsi" w:cstheme="majorHAnsi"/>
              </w:rPr>
              <w:br/>
              <w:t>Ensure natural gas lines in the laboratory are still closed.</w:t>
            </w:r>
          </w:p>
        </w:tc>
      </w:tr>
      <w:tr w:rsidR="00336CF7" w:rsidRPr="00892504" w14:paraId="63734A57" w14:textId="77777777" w:rsidTr="00336CF7">
        <w:trPr>
          <w:jc w:val="center"/>
        </w:trPr>
        <w:tc>
          <w:tcPr>
            <w:tcW w:w="604" w:type="dxa"/>
          </w:tcPr>
          <w:p w14:paraId="6A7EF25F"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3A8A5269" w14:textId="61E40609"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232527C4" w14:textId="5E81F469"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Ensure that all water sources (e.g. circulating water baths, aspirators, etc.) are not leaking.</w:t>
            </w:r>
          </w:p>
        </w:tc>
      </w:tr>
      <w:tr w:rsidR="00336CF7" w:rsidRPr="00892504" w14:paraId="7B685243" w14:textId="77777777" w:rsidTr="00336CF7">
        <w:trPr>
          <w:jc w:val="center"/>
        </w:trPr>
        <w:tc>
          <w:tcPr>
            <w:tcW w:w="604" w:type="dxa"/>
          </w:tcPr>
          <w:p w14:paraId="58F7D807" w14:textId="2B0E3041" w:rsidR="002D1ABB" w:rsidRDefault="0060479E"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75D9F816" w14:textId="3B3B37D2" w:rsidR="002D1ABB" w:rsidRPr="00244F60" w:rsidRDefault="002D1ABB"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37275804" w14:textId="6788600E"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244F60">
              <w:rPr>
                <w:rFonts w:asciiTheme="majorHAnsi" w:hAnsiTheme="majorHAnsi" w:cstheme="majorHAnsi"/>
              </w:rPr>
              <w:t>Check eye wash stations and flush for at least 10 mins to ensure any bacteria</w:t>
            </w:r>
            <w:r>
              <w:rPr>
                <w:rFonts w:asciiTheme="majorHAnsi" w:hAnsiTheme="majorHAnsi" w:cstheme="majorHAnsi"/>
              </w:rPr>
              <w:t xml:space="preserve"> that</w:t>
            </w:r>
            <w:r w:rsidRPr="00244F60">
              <w:rPr>
                <w:rFonts w:asciiTheme="majorHAnsi" w:hAnsiTheme="majorHAnsi" w:cstheme="majorHAnsi"/>
              </w:rPr>
              <w:t xml:space="preserve"> built up ha</w:t>
            </w:r>
            <w:r>
              <w:rPr>
                <w:rFonts w:asciiTheme="majorHAnsi" w:hAnsiTheme="majorHAnsi" w:cstheme="majorHAnsi"/>
              </w:rPr>
              <w:t>ve</w:t>
            </w:r>
            <w:r w:rsidRPr="00244F60">
              <w:rPr>
                <w:rFonts w:asciiTheme="majorHAnsi" w:hAnsiTheme="majorHAnsi" w:cstheme="majorHAnsi"/>
              </w:rPr>
              <w:t xml:space="preserve"> been removed.</w:t>
            </w:r>
            <w:r>
              <w:rPr>
                <w:rFonts w:asciiTheme="majorHAnsi" w:hAnsiTheme="majorHAnsi" w:cstheme="majorHAnsi"/>
              </w:rPr>
              <w:t xml:space="preserve"> Document on test log record. Report malfunctioning units.</w:t>
            </w:r>
          </w:p>
        </w:tc>
      </w:tr>
      <w:tr w:rsidR="00336CF7" w:rsidRPr="00244F60" w14:paraId="784A486A" w14:textId="77777777" w:rsidTr="00336CF7">
        <w:trPr>
          <w:jc w:val="center"/>
        </w:trPr>
        <w:tc>
          <w:tcPr>
            <w:tcW w:w="604" w:type="dxa"/>
          </w:tcPr>
          <w:p w14:paraId="6C28D91C" w14:textId="77777777" w:rsidR="002D1ABB"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56D44BE0" w14:textId="11A187E7" w:rsidR="002D1ABB"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761E0247" w14:textId="460F5FA0" w:rsidR="002D1ABB" w:rsidRPr="00244F60" w:rsidRDefault="002D1ABB" w:rsidP="000751FA">
            <w:pPr>
              <w:pStyle w:val="NormalWeb"/>
              <w:spacing w:before="0" w:beforeAutospacing="0" w:after="0" w:afterAutospacing="0"/>
              <w:textAlignment w:val="baseline"/>
              <w:rPr>
                <w:rFonts w:asciiTheme="majorHAnsi" w:hAnsiTheme="majorHAnsi" w:cstheme="majorHAnsi"/>
              </w:rPr>
            </w:pPr>
            <w:r>
              <w:rPr>
                <w:rFonts w:asciiTheme="majorHAnsi" w:hAnsiTheme="majorHAnsi" w:cstheme="majorHAnsi"/>
              </w:rPr>
              <w:t>Pour water down any dry floor drains or traps.</w:t>
            </w:r>
          </w:p>
        </w:tc>
      </w:tr>
      <w:tr w:rsidR="00336CF7" w:rsidRPr="00892504" w14:paraId="6EAC58F1" w14:textId="77777777" w:rsidTr="00336CF7">
        <w:trPr>
          <w:jc w:val="center"/>
        </w:trPr>
        <w:tc>
          <w:tcPr>
            <w:tcW w:w="604" w:type="dxa"/>
          </w:tcPr>
          <w:p w14:paraId="54C8F6A1" w14:textId="57CEC95F" w:rsidR="002D1ABB" w:rsidRDefault="0060479E"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3B54F7FD" w14:textId="6C474FC0" w:rsidR="002D1ABB" w:rsidRPr="00244F60" w:rsidRDefault="002D1ABB"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3CAA5C86" w14:textId="296FA68B"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244F60">
              <w:rPr>
                <w:rFonts w:asciiTheme="majorHAnsi" w:hAnsiTheme="majorHAnsi" w:cstheme="majorHAnsi"/>
              </w:rPr>
              <w:t xml:space="preserve">Check all disinfectants and appropriately discard any </w:t>
            </w:r>
            <w:r>
              <w:rPr>
                <w:rFonts w:asciiTheme="majorHAnsi" w:hAnsiTheme="majorHAnsi" w:cstheme="majorHAnsi"/>
              </w:rPr>
              <w:t>that</w:t>
            </w:r>
            <w:r w:rsidRPr="00244F60">
              <w:rPr>
                <w:rFonts w:asciiTheme="majorHAnsi" w:hAnsiTheme="majorHAnsi" w:cstheme="majorHAnsi"/>
              </w:rPr>
              <w:t xml:space="preserve"> have expired.</w:t>
            </w:r>
          </w:p>
        </w:tc>
      </w:tr>
      <w:tr w:rsidR="00336CF7" w:rsidRPr="00892504" w14:paraId="38A233D0" w14:textId="77777777" w:rsidTr="00336CF7">
        <w:trPr>
          <w:jc w:val="center"/>
        </w:trPr>
        <w:tc>
          <w:tcPr>
            <w:tcW w:w="604" w:type="dxa"/>
          </w:tcPr>
          <w:p w14:paraId="64DD14B4" w14:textId="77777777" w:rsidR="002D1ABB" w:rsidRPr="009B4A48"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20102CBE" w14:textId="2B2811A2" w:rsidR="002D1ABB" w:rsidRPr="00892504" w:rsidRDefault="0060479E"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107020AD" w14:textId="45BA886A"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Return any elevated equipment, supplies, electrical wires, or chemicals that were off the floor to protect against flooding from broken pipes.</w:t>
            </w:r>
          </w:p>
        </w:tc>
      </w:tr>
      <w:tr w:rsidR="00336CF7" w:rsidRPr="00892504" w14:paraId="753A035B" w14:textId="77777777" w:rsidTr="00336CF7">
        <w:trPr>
          <w:jc w:val="center"/>
        </w:trPr>
        <w:tc>
          <w:tcPr>
            <w:tcW w:w="604" w:type="dxa"/>
          </w:tcPr>
          <w:p w14:paraId="41AA776C" w14:textId="222FE42D" w:rsidR="002D1ABB" w:rsidRPr="009B4A48" w:rsidRDefault="0060479E"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078C1F83" w14:textId="4AD98027"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43B4414D" w14:textId="27912D85"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 xml:space="preserve">If necessary, restore any backed up secure data and turn on non-essential/non-critical computers and equipment. </w:t>
            </w:r>
            <w:r>
              <w:rPr>
                <w:rFonts w:asciiTheme="majorHAnsi" w:hAnsiTheme="majorHAnsi" w:cstheme="majorHAnsi"/>
              </w:rPr>
              <w:t xml:space="preserve"> </w:t>
            </w:r>
            <w:r w:rsidRPr="00892504">
              <w:rPr>
                <w:rFonts w:asciiTheme="majorHAnsi" w:hAnsiTheme="majorHAnsi" w:cstheme="majorHAnsi"/>
              </w:rPr>
              <w:t>Return any secured laptop computers or other easy to remove electronic devices.</w:t>
            </w:r>
          </w:p>
        </w:tc>
      </w:tr>
      <w:tr w:rsidR="00336CF7" w:rsidRPr="00892504" w14:paraId="4C84668E" w14:textId="77777777" w:rsidTr="00336CF7">
        <w:trPr>
          <w:jc w:val="center"/>
        </w:trPr>
        <w:tc>
          <w:tcPr>
            <w:tcW w:w="604" w:type="dxa"/>
          </w:tcPr>
          <w:p w14:paraId="4D9FB8D6" w14:textId="28691119" w:rsidR="002D1ABB" w:rsidRPr="009B4A48" w:rsidRDefault="0060479E"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422003B0" w14:textId="12D0A2A3"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0382D079" w14:textId="25A1900D" w:rsidR="002D1ABB" w:rsidRPr="00892504" w:rsidRDefault="002D1ABB" w:rsidP="000751FA">
            <w:pPr>
              <w:pStyle w:val="NormalWeb"/>
              <w:spacing w:before="0" w:beforeAutospacing="0" w:after="0" w:afterAutospacing="0"/>
              <w:textAlignment w:val="baseline"/>
              <w:rPr>
                <w:rFonts w:asciiTheme="majorHAnsi" w:hAnsiTheme="majorHAnsi" w:cstheme="majorHAnsi"/>
              </w:rPr>
            </w:pPr>
            <w:r w:rsidRPr="00892504">
              <w:rPr>
                <w:rFonts w:asciiTheme="majorHAnsi" w:hAnsiTheme="majorHAnsi" w:cstheme="majorHAnsi"/>
              </w:rPr>
              <w:t>Remove “Notice of Hibernation”</w:t>
            </w:r>
            <w:r>
              <w:rPr>
                <w:rFonts w:asciiTheme="majorHAnsi" w:hAnsiTheme="majorHAnsi" w:cstheme="majorHAnsi"/>
              </w:rPr>
              <w:t>.</w:t>
            </w:r>
          </w:p>
        </w:tc>
      </w:tr>
      <w:tr w:rsidR="00336CF7" w:rsidRPr="00892504" w14:paraId="4CDE2C3C" w14:textId="77777777" w:rsidTr="00336CF7">
        <w:trPr>
          <w:jc w:val="center"/>
        </w:trPr>
        <w:tc>
          <w:tcPr>
            <w:tcW w:w="604" w:type="dxa"/>
          </w:tcPr>
          <w:p w14:paraId="0E5F430F" w14:textId="6C9C8D38" w:rsidR="002D1ABB" w:rsidRPr="009B4A48" w:rsidRDefault="0060479E"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123FF63D" w14:textId="295F40D9" w:rsidR="002D1ABB" w:rsidRPr="00892504"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779C5862" w14:textId="613A3CEB" w:rsidR="002D1ABB" w:rsidRPr="00892504"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Review safety procedures.</w:t>
            </w:r>
          </w:p>
          <w:p w14:paraId="43F7A1CF" w14:textId="77777777" w:rsidR="002D1ABB" w:rsidRPr="00892504" w:rsidRDefault="002D1ABB" w:rsidP="000751FA">
            <w:pPr>
              <w:pStyle w:val="NormalWeb"/>
              <w:numPr>
                <w:ilvl w:val="0"/>
                <w:numId w:val="18"/>
              </w:numPr>
              <w:spacing w:before="0" w:beforeAutospacing="0" w:after="0" w:afterAutospacing="0"/>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Review/update any internal laboratory hazard analysis.</w:t>
            </w:r>
          </w:p>
          <w:p w14:paraId="0E0765EF" w14:textId="77777777" w:rsidR="002D1ABB" w:rsidRPr="00892504" w:rsidRDefault="002D1ABB" w:rsidP="000751FA">
            <w:pPr>
              <w:pStyle w:val="NormalWeb"/>
              <w:numPr>
                <w:ilvl w:val="0"/>
                <w:numId w:val="18"/>
              </w:numPr>
              <w:spacing w:before="0" w:beforeAutospacing="0" w:after="0" w:afterAutospacing="0"/>
              <w:textAlignment w:val="baseline"/>
              <w:rPr>
                <w:rFonts w:asciiTheme="majorHAnsi" w:hAnsiTheme="majorHAnsi" w:cstheme="majorHAnsi"/>
              </w:rPr>
            </w:pPr>
            <w:r w:rsidRPr="00892504">
              <w:rPr>
                <w:rFonts w:asciiTheme="majorHAnsi" w:hAnsiTheme="majorHAnsi" w:cstheme="majorHAnsi"/>
                <w:color w:val="000000"/>
                <w:bdr w:val="none" w:sz="0" w:space="0" w:color="auto" w:frame="1"/>
              </w:rPr>
              <w:t>Review/update the Chemical Hygiene Plan, Radiation Safety Manual, Biosafety Manual, and any other Standard Operating Procedures.</w:t>
            </w:r>
          </w:p>
        </w:tc>
      </w:tr>
      <w:tr w:rsidR="00336CF7" w:rsidRPr="00892504" w14:paraId="48AAB1FB" w14:textId="77777777" w:rsidTr="00336CF7">
        <w:trPr>
          <w:jc w:val="center"/>
        </w:trPr>
        <w:tc>
          <w:tcPr>
            <w:tcW w:w="604" w:type="dxa"/>
          </w:tcPr>
          <w:p w14:paraId="0253CC4C" w14:textId="77777777" w:rsidR="002D1ABB" w:rsidRPr="00BE4F6F"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497241C1" w14:textId="0E5FB7DB" w:rsidR="002D1ABB" w:rsidRPr="00892504" w:rsidRDefault="0060479E"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63D1328F" w14:textId="3AD64718" w:rsidR="002D1ABB" w:rsidRPr="00892504"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Review any shared facilities, such as microscopy areas, analytical laboratories, etc., for any use restrictions.</w:t>
            </w:r>
          </w:p>
          <w:p w14:paraId="6B8D8592" w14:textId="77777777" w:rsidR="002D1ABB" w:rsidRPr="00892504" w:rsidRDefault="002D1ABB" w:rsidP="000751FA">
            <w:pPr>
              <w:pStyle w:val="NormalWeb"/>
              <w:numPr>
                <w:ilvl w:val="0"/>
                <w:numId w:val="17"/>
              </w:numPr>
              <w:spacing w:before="0" w:beforeAutospacing="0" w:after="0" w:afterAutospacing="0"/>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Delays due to start-up procedures.</w:t>
            </w:r>
          </w:p>
          <w:p w14:paraId="2F4A18EB" w14:textId="77777777" w:rsidR="002D1ABB" w:rsidRPr="00892504" w:rsidRDefault="002D1ABB" w:rsidP="000751FA">
            <w:pPr>
              <w:pStyle w:val="NormalWeb"/>
              <w:numPr>
                <w:ilvl w:val="0"/>
                <w:numId w:val="17"/>
              </w:numPr>
              <w:spacing w:before="0" w:beforeAutospacing="0" w:after="0" w:afterAutospacing="0"/>
              <w:textAlignment w:val="baseline"/>
              <w:rPr>
                <w:rFonts w:asciiTheme="majorHAnsi" w:hAnsiTheme="majorHAnsi" w:cstheme="majorHAnsi"/>
              </w:rPr>
            </w:pPr>
            <w:r w:rsidRPr="00892504">
              <w:rPr>
                <w:rFonts w:asciiTheme="majorHAnsi" w:hAnsiTheme="majorHAnsi" w:cstheme="majorHAnsi"/>
                <w:color w:val="000000"/>
                <w:bdr w:val="none" w:sz="0" w:space="0" w:color="auto" w:frame="1"/>
              </w:rPr>
              <w:t>May have restricted schedules to accommodate social distancing.</w:t>
            </w:r>
          </w:p>
        </w:tc>
      </w:tr>
      <w:tr w:rsidR="00336CF7" w:rsidRPr="00D62BA8" w14:paraId="38809A0F" w14:textId="77777777" w:rsidTr="00336CF7">
        <w:trPr>
          <w:jc w:val="center"/>
        </w:trPr>
        <w:tc>
          <w:tcPr>
            <w:tcW w:w="604" w:type="dxa"/>
          </w:tcPr>
          <w:p w14:paraId="577AD661" w14:textId="27CFEBF5" w:rsidR="002D1ABB" w:rsidRPr="00BE4F6F" w:rsidRDefault="0060479E"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30119F08" w14:textId="5F12231D" w:rsidR="002D1ABB" w:rsidRPr="00892504"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1E7F2C2B" w14:textId="3F516161" w:rsidR="002D1ABB" w:rsidRPr="00892504"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Prepare for supply chain disruptions and limited availability.</w:t>
            </w:r>
          </w:p>
          <w:p w14:paraId="0FCE3ACD" w14:textId="77777777" w:rsidR="002D1ABB" w:rsidRPr="00892504" w:rsidRDefault="002D1ABB" w:rsidP="000751FA">
            <w:pPr>
              <w:pStyle w:val="NormalWeb"/>
              <w:numPr>
                <w:ilvl w:val="0"/>
                <w:numId w:val="21"/>
              </w:numPr>
              <w:spacing w:before="0" w:beforeAutospacing="0" w:after="0" w:afterAutospacing="0"/>
              <w:ind w:left="367"/>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Recognize that order placement may be slower as the volume of requests increases.</w:t>
            </w:r>
          </w:p>
          <w:p w14:paraId="75B28164" w14:textId="77777777" w:rsidR="002D1ABB" w:rsidRPr="00892504" w:rsidRDefault="002D1ABB" w:rsidP="000751FA">
            <w:pPr>
              <w:pStyle w:val="NormalWeb"/>
              <w:numPr>
                <w:ilvl w:val="0"/>
                <w:numId w:val="21"/>
              </w:numPr>
              <w:spacing w:before="0" w:beforeAutospacing="0" w:after="0" w:afterAutospacing="0"/>
              <w:ind w:left="367"/>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Plan for limited sales of high demand items.</w:t>
            </w:r>
          </w:p>
          <w:p w14:paraId="5C1ADF00" w14:textId="77777777" w:rsidR="002D1ABB" w:rsidRPr="00892504" w:rsidRDefault="002D1ABB" w:rsidP="000751FA">
            <w:pPr>
              <w:pStyle w:val="NormalWeb"/>
              <w:numPr>
                <w:ilvl w:val="0"/>
                <w:numId w:val="21"/>
              </w:numPr>
              <w:spacing w:before="0" w:beforeAutospacing="0" w:after="0" w:afterAutospacing="0"/>
              <w:ind w:left="367"/>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Plan for limited Personal Protective Equipment availability (including N95s, face shields, and gloves).</w:t>
            </w:r>
          </w:p>
          <w:p w14:paraId="0DE9DEA4" w14:textId="77777777" w:rsidR="002D1ABB" w:rsidRPr="00892504" w:rsidRDefault="002D1ABB" w:rsidP="000751FA">
            <w:pPr>
              <w:pStyle w:val="NormalWeb"/>
              <w:numPr>
                <w:ilvl w:val="0"/>
                <w:numId w:val="21"/>
              </w:numPr>
              <w:spacing w:before="0" w:beforeAutospacing="0" w:after="0" w:afterAutospacing="0"/>
              <w:ind w:left="367"/>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Plan for some reagents having limited availability.</w:t>
            </w:r>
          </w:p>
          <w:p w14:paraId="600EF2AC" w14:textId="77777777" w:rsidR="002D1ABB" w:rsidRPr="00D62BA8" w:rsidRDefault="002D1ABB" w:rsidP="000751FA">
            <w:pPr>
              <w:pStyle w:val="NormalWeb"/>
              <w:numPr>
                <w:ilvl w:val="0"/>
                <w:numId w:val="21"/>
              </w:numPr>
              <w:spacing w:before="0" w:beforeAutospacing="0" w:after="0" w:afterAutospacing="0"/>
              <w:ind w:left="367"/>
              <w:textAlignment w:val="baseline"/>
              <w:rPr>
                <w:rFonts w:asciiTheme="majorHAnsi" w:hAnsiTheme="majorHAnsi" w:cstheme="majorHAnsi"/>
                <w:color w:val="000000"/>
                <w:bdr w:val="none" w:sz="0" w:space="0" w:color="auto" w:frame="1"/>
              </w:rPr>
            </w:pPr>
            <w:r w:rsidRPr="00892504">
              <w:rPr>
                <w:rFonts w:asciiTheme="majorHAnsi" w:hAnsiTheme="majorHAnsi" w:cstheme="majorHAnsi"/>
                <w:color w:val="000000"/>
                <w:bdr w:val="none" w:sz="0" w:space="0" w:color="auto" w:frame="1"/>
              </w:rPr>
              <w:t>Plan for some consumables having limited availability.</w:t>
            </w:r>
          </w:p>
        </w:tc>
      </w:tr>
      <w:tr w:rsidR="00336CF7" w:rsidRPr="00892504" w14:paraId="77C391CD" w14:textId="77777777" w:rsidTr="00336CF7">
        <w:trPr>
          <w:jc w:val="center"/>
        </w:trPr>
        <w:tc>
          <w:tcPr>
            <w:tcW w:w="604" w:type="dxa"/>
          </w:tcPr>
          <w:p w14:paraId="38A308AB" w14:textId="256D15D2" w:rsidR="002D1ABB" w:rsidRDefault="0060479E" w:rsidP="000751FA">
            <w:pPr>
              <w:rPr>
                <w:rFonts w:ascii="Arial" w:hAnsi="Arial" w:cs="Arial"/>
                <w:sz w:val="16"/>
                <w:szCs w:val="16"/>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61EC361B" w14:textId="27F12A79" w:rsidR="002D1ABB" w:rsidRPr="000A6080"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61904C14" w14:textId="2F0EB2C0" w:rsidR="002D1ABB" w:rsidRPr="00892504"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sidRPr="000A6080">
              <w:rPr>
                <w:rFonts w:asciiTheme="majorHAnsi" w:hAnsiTheme="majorHAnsi" w:cstheme="majorHAnsi"/>
                <w:color w:val="000000"/>
                <w:bdr w:val="none" w:sz="0" w:space="0" w:color="auto" w:frame="1"/>
              </w:rPr>
              <w:t>Update laboratory registration</w:t>
            </w:r>
            <w:r>
              <w:rPr>
                <w:rFonts w:asciiTheme="majorHAnsi" w:hAnsiTheme="majorHAnsi" w:cstheme="majorHAnsi"/>
                <w:color w:val="000000"/>
                <w:bdr w:val="none" w:sz="0" w:space="0" w:color="auto" w:frame="1"/>
              </w:rPr>
              <w:t>, chemical inventory,</w:t>
            </w:r>
            <w:r w:rsidRPr="000A6080">
              <w:rPr>
                <w:rFonts w:asciiTheme="majorHAnsi" w:hAnsiTheme="majorHAnsi" w:cstheme="majorHAnsi"/>
                <w:color w:val="000000"/>
                <w:bdr w:val="none" w:sz="0" w:space="0" w:color="auto" w:frame="1"/>
              </w:rPr>
              <w:t xml:space="preserve"> and lab sign</w:t>
            </w:r>
            <w:r>
              <w:rPr>
                <w:rFonts w:asciiTheme="majorHAnsi" w:hAnsiTheme="majorHAnsi" w:cstheme="majorHAnsi"/>
                <w:color w:val="000000"/>
                <w:bdr w:val="none" w:sz="0" w:space="0" w:color="auto" w:frame="1"/>
              </w:rPr>
              <w:t>age</w:t>
            </w:r>
            <w:r w:rsidRPr="000A6080">
              <w:rPr>
                <w:rFonts w:asciiTheme="majorHAnsi" w:hAnsiTheme="majorHAnsi" w:cstheme="majorHAnsi"/>
                <w:color w:val="000000"/>
                <w:bdr w:val="none" w:sz="0" w:space="0" w:color="auto" w:frame="1"/>
              </w:rPr>
              <w:t xml:space="preserve"> [submit revised lab form or send to safety@ksu.edu  email].  https://www.k-state.edu/safety/lab/labsafety/commissioning/registration.html</w:t>
            </w:r>
          </w:p>
        </w:tc>
      </w:tr>
      <w:tr w:rsidR="00336CF7" w:rsidRPr="00892504" w14:paraId="1CCD66F6" w14:textId="77777777" w:rsidTr="00336CF7">
        <w:trPr>
          <w:jc w:val="center"/>
        </w:trPr>
        <w:tc>
          <w:tcPr>
            <w:tcW w:w="604" w:type="dxa"/>
          </w:tcPr>
          <w:p w14:paraId="24BD4CF3" w14:textId="77777777" w:rsidR="002D1ABB"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05D443DD" w14:textId="05168F17" w:rsidR="002D1ABB" w:rsidRDefault="0060479E"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Pr>
                <w:rFonts w:ascii="Arial" w:hAnsi="Arial" w:cs="Arial"/>
                <w:sz w:val="16"/>
                <w:szCs w:val="16"/>
              </w:rPr>
              <w:fldChar w:fldCharType="begin">
                <w:ffData>
                  <w:name w:val=""/>
                  <w:enabled/>
                  <w:calcOnExit w:val="0"/>
                  <w:checkBox>
                    <w:size w:val="30"/>
                    <w:default w:val="1"/>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8756" w:type="dxa"/>
          </w:tcPr>
          <w:p w14:paraId="0D3DDA46" w14:textId="417984D4" w:rsidR="002D1ABB" w:rsidRDefault="00015645"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r>
              <w:rPr>
                <w:rFonts w:asciiTheme="majorHAnsi" w:hAnsiTheme="majorHAnsi" w:cstheme="majorHAnsi"/>
                <w:color w:val="000000"/>
                <w:bdr w:val="none" w:sz="0" w:space="0" w:color="auto" w:frame="1"/>
              </w:rPr>
              <w:t>Confirm that any IACUC, IBC or</w:t>
            </w:r>
            <w:bookmarkStart w:id="1" w:name="_GoBack"/>
            <w:bookmarkEnd w:id="1"/>
            <w:r w:rsidR="002D1ABB">
              <w:rPr>
                <w:rFonts w:asciiTheme="majorHAnsi" w:hAnsiTheme="majorHAnsi" w:cstheme="majorHAnsi"/>
                <w:color w:val="000000"/>
                <w:bdr w:val="none" w:sz="0" w:space="0" w:color="auto" w:frame="1"/>
              </w:rPr>
              <w:t xml:space="preserve"> IRB protocols have not expired.</w:t>
            </w:r>
          </w:p>
          <w:p w14:paraId="18EB7AA9" w14:textId="77777777" w:rsidR="002D1ABB" w:rsidRPr="00892504"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p>
        </w:tc>
      </w:tr>
      <w:tr w:rsidR="00336CF7" w:rsidRPr="00892504" w14:paraId="1439BF21" w14:textId="77777777" w:rsidTr="00336CF7">
        <w:trPr>
          <w:jc w:val="center"/>
        </w:trPr>
        <w:tc>
          <w:tcPr>
            <w:tcW w:w="604" w:type="dxa"/>
          </w:tcPr>
          <w:p w14:paraId="0EF39C60" w14:textId="77777777" w:rsidR="002D1ABB"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0EDD680A" w14:textId="77777777" w:rsidR="002D1ABB"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p>
        </w:tc>
        <w:tc>
          <w:tcPr>
            <w:tcW w:w="8756" w:type="dxa"/>
          </w:tcPr>
          <w:p w14:paraId="32C2BA69" w14:textId="3B3C2ED5" w:rsidR="002D1ABB"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p>
          <w:p w14:paraId="73761613" w14:textId="77777777" w:rsidR="002D1ABB" w:rsidRPr="00892504"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p>
        </w:tc>
      </w:tr>
      <w:tr w:rsidR="00336CF7" w14:paraId="1C37E2DE" w14:textId="77777777" w:rsidTr="00336CF7">
        <w:trPr>
          <w:jc w:val="center"/>
        </w:trPr>
        <w:tc>
          <w:tcPr>
            <w:tcW w:w="604" w:type="dxa"/>
          </w:tcPr>
          <w:p w14:paraId="066621F2" w14:textId="77777777" w:rsidR="002D1ABB" w:rsidRDefault="002D1ABB" w:rsidP="000751FA">
            <w:pPr>
              <w:rPr>
                <w:rFonts w:ascii="Arial" w:hAnsi="Arial" w:cs="Arial"/>
                <w:sz w:val="16"/>
                <w:szCs w:val="16"/>
              </w:rPr>
            </w:pPr>
            <w:r>
              <w:rPr>
                <w:rFonts w:ascii="Arial" w:hAnsi="Arial" w:cs="Arial"/>
                <w:sz w:val="16"/>
                <w:szCs w:val="16"/>
              </w:rPr>
              <w:lastRenderedPageBreak/>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4610BFD5" w14:textId="77777777" w:rsidR="002D1ABB"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p>
        </w:tc>
        <w:tc>
          <w:tcPr>
            <w:tcW w:w="8756" w:type="dxa"/>
          </w:tcPr>
          <w:p w14:paraId="1730E2EF" w14:textId="5EED061F" w:rsidR="002D1ABB"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p>
          <w:p w14:paraId="497EB022" w14:textId="77777777" w:rsidR="002D1ABB"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p>
        </w:tc>
      </w:tr>
      <w:tr w:rsidR="00336CF7" w14:paraId="583D4206" w14:textId="77777777" w:rsidTr="00336CF7">
        <w:trPr>
          <w:jc w:val="center"/>
        </w:trPr>
        <w:tc>
          <w:tcPr>
            <w:tcW w:w="604" w:type="dxa"/>
          </w:tcPr>
          <w:p w14:paraId="2707224F" w14:textId="77777777" w:rsidR="002D1ABB"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Pr>
          <w:p w14:paraId="01E210F5" w14:textId="77777777" w:rsidR="002D1ABB"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p>
        </w:tc>
        <w:tc>
          <w:tcPr>
            <w:tcW w:w="8756" w:type="dxa"/>
          </w:tcPr>
          <w:p w14:paraId="57BC0B5D" w14:textId="0B9C2FCA" w:rsidR="002D1ABB"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p>
          <w:p w14:paraId="640CC061" w14:textId="77777777" w:rsidR="002D1ABB"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p>
        </w:tc>
      </w:tr>
      <w:tr w:rsidR="00336CF7" w14:paraId="4156716C" w14:textId="77777777" w:rsidTr="00336CF7">
        <w:trPr>
          <w:jc w:val="center"/>
        </w:trPr>
        <w:tc>
          <w:tcPr>
            <w:tcW w:w="604" w:type="dxa"/>
            <w:tcBorders>
              <w:bottom w:val="single" w:sz="12" w:space="0" w:color="auto"/>
            </w:tcBorders>
          </w:tcPr>
          <w:p w14:paraId="411AB287" w14:textId="77777777" w:rsidR="002D1ABB" w:rsidRDefault="002D1ABB" w:rsidP="000751FA">
            <w:pPr>
              <w:rPr>
                <w:rFonts w:ascii="Arial" w:hAnsi="Arial" w:cs="Arial"/>
                <w:sz w:val="16"/>
                <w:szCs w:val="16"/>
              </w:rPr>
            </w:pPr>
            <w:r>
              <w:rPr>
                <w:rFonts w:ascii="Arial" w:hAnsi="Arial" w:cs="Arial"/>
                <w:sz w:val="16"/>
                <w:szCs w:val="16"/>
              </w:rPr>
              <w:fldChar w:fldCharType="begin">
                <w:ffData>
                  <w:name w:val="Check100"/>
                  <w:enabled/>
                  <w:calcOnExit w:val="0"/>
                  <w:checkBox>
                    <w:size w:val="30"/>
                    <w:default w:val="0"/>
                  </w:checkBox>
                </w:ffData>
              </w:fldChar>
            </w:r>
            <w:r>
              <w:rPr>
                <w:rFonts w:ascii="Arial" w:hAnsi="Arial" w:cs="Arial"/>
                <w:sz w:val="16"/>
                <w:szCs w:val="16"/>
              </w:rPr>
              <w:instrText xml:space="preserve"> FORMCHECKBOX </w:instrText>
            </w:r>
            <w:r w:rsidR="002268EB">
              <w:rPr>
                <w:rFonts w:ascii="Arial" w:hAnsi="Arial" w:cs="Arial"/>
                <w:sz w:val="16"/>
                <w:szCs w:val="16"/>
              </w:rPr>
            </w:r>
            <w:r w:rsidR="002268EB">
              <w:rPr>
                <w:rFonts w:ascii="Arial" w:hAnsi="Arial" w:cs="Arial"/>
                <w:sz w:val="16"/>
                <w:szCs w:val="16"/>
              </w:rPr>
              <w:fldChar w:fldCharType="separate"/>
            </w:r>
            <w:r>
              <w:rPr>
                <w:rFonts w:ascii="Arial" w:hAnsi="Arial" w:cs="Arial"/>
                <w:sz w:val="16"/>
                <w:szCs w:val="16"/>
              </w:rPr>
              <w:fldChar w:fldCharType="end"/>
            </w:r>
          </w:p>
        </w:tc>
        <w:tc>
          <w:tcPr>
            <w:tcW w:w="656" w:type="dxa"/>
            <w:tcBorders>
              <w:bottom w:val="single" w:sz="12" w:space="0" w:color="auto"/>
            </w:tcBorders>
          </w:tcPr>
          <w:p w14:paraId="22E9692E" w14:textId="77777777" w:rsidR="002D1ABB"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p>
        </w:tc>
        <w:tc>
          <w:tcPr>
            <w:tcW w:w="8756" w:type="dxa"/>
            <w:tcBorders>
              <w:bottom w:val="single" w:sz="12" w:space="0" w:color="auto"/>
            </w:tcBorders>
          </w:tcPr>
          <w:p w14:paraId="383FB06C" w14:textId="58B13FCC" w:rsidR="002D1ABB" w:rsidRDefault="002D1AB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p>
          <w:p w14:paraId="7E5FEEBB" w14:textId="77777777" w:rsidR="002268EB" w:rsidRDefault="002268EB" w:rsidP="000751FA">
            <w:pPr>
              <w:pStyle w:val="NormalWeb"/>
              <w:spacing w:before="0" w:beforeAutospacing="0" w:after="0" w:afterAutospacing="0"/>
              <w:textAlignment w:val="baseline"/>
              <w:rPr>
                <w:rFonts w:asciiTheme="majorHAnsi" w:hAnsiTheme="majorHAnsi" w:cstheme="majorHAnsi"/>
                <w:color w:val="000000"/>
                <w:bdr w:val="none" w:sz="0" w:space="0" w:color="auto" w:frame="1"/>
              </w:rPr>
            </w:pPr>
          </w:p>
        </w:tc>
      </w:tr>
    </w:tbl>
    <w:p w14:paraId="06600071" w14:textId="0E1C03E3" w:rsidR="00F9234C" w:rsidRDefault="00F9234C">
      <w:pPr>
        <w:rPr>
          <w:rFonts w:asciiTheme="majorHAnsi" w:eastAsiaTheme="majorEastAsia" w:hAnsiTheme="majorHAnsi" w:cstheme="majorBidi"/>
          <w:b/>
          <w:color w:val="2F5496" w:themeColor="accent1" w:themeShade="BF"/>
          <w:sz w:val="28"/>
          <w:szCs w:val="28"/>
        </w:rPr>
      </w:pPr>
      <w:r>
        <w:rPr>
          <w:b/>
          <w:sz w:val="28"/>
          <w:szCs w:val="28"/>
        </w:rPr>
        <w:br w:type="page"/>
      </w:r>
    </w:p>
    <w:p w14:paraId="246B3037" w14:textId="44B8EE52" w:rsidR="00DC7E17" w:rsidRPr="00F9234C" w:rsidRDefault="00D5614F" w:rsidP="00DC7E17">
      <w:pPr>
        <w:pStyle w:val="Heading1"/>
        <w:spacing w:before="120" w:after="120" w:line="240" w:lineRule="auto"/>
        <w:rPr>
          <w:rFonts w:asciiTheme="minorHAnsi" w:hAnsiTheme="minorHAnsi" w:cstheme="minorHAnsi"/>
          <w:b/>
          <w:sz w:val="28"/>
          <w:szCs w:val="28"/>
        </w:rPr>
      </w:pPr>
      <w:r>
        <w:rPr>
          <w:rFonts w:asciiTheme="minorHAnsi" w:hAnsiTheme="minorHAnsi" w:cstheme="minorHAnsi"/>
          <w:b/>
          <w:sz w:val="28"/>
          <w:szCs w:val="28"/>
        </w:rPr>
        <w:lastRenderedPageBreak/>
        <w:t>(SAMPLE</w:t>
      </w:r>
      <w:r w:rsidR="00CD6706">
        <w:rPr>
          <w:rFonts w:asciiTheme="minorHAnsi" w:hAnsiTheme="minorHAnsi" w:cstheme="minorHAnsi"/>
          <w:b/>
          <w:sz w:val="28"/>
          <w:szCs w:val="28"/>
        </w:rPr>
        <w:t xml:space="preserve"> I</w:t>
      </w:r>
      <w:r>
        <w:rPr>
          <w:rFonts w:asciiTheme="minorHAnsi" w:hAnsiTheme="minorHAnsi" w:cstheme="minorHAnsi"/>
          <w:b/>
          <w:sz w:val="28"/>
          <w:szCs w:val="28"/>
        </w:rPr>
        <w:t xml:space="preserve">) </w:t>
      </w:r>
      <w:r w:rsidR="00DC7E17" w:rsidRPr="00F9234C">
        <w:rPr>
          <w:rFonts w:asciiTheme="minorHAnsi" w:hAnsiTheme="minorHAnsi" w:cstheme="minorHAnsi"/>
          <w:b/>
          <w:sz w:val="28"/>
          <w:szCs w:val="28"/>
        </w:rPr>
        <w:t>Plan for Reopening</w:t>
      </w:r>
    </w:p>
    <w:p w14:paraId="1DDC7E99" w14:textId="1B2D6685" w:rsidR="00F3100B" w:rsidRPr="00F3100B" w:rsidRDefault="00F3100B" w:rsidP="009B584E">
      <w:pPr>
        <w:pStyle w:val="Header"/>
        <w:rPr>
          <w:sz w:val="28"/>
          <w:szCs w:val="28"/>
          <w:u w:val="single"/>
        </w:rPr>
      </w:pPr>
      <w:r>
        <w:rPr>
          <w:sz w:val="28"/>
          <w:szCs w:val="28"/>
        </w:rPr>
        <w:t xml:space="preserve">PI/Director </w:t>
      </w:r>
      <w:r w:rsidR="0060479E">
        <w:rPr>
          <w:sz w:val="28"/>
          <w:szCs w:val="28"/>
          <w:u w:val="single"/>
        </w:rPr>
        <w:t>J. Smith</w:t>
      </w:r>
    </w:p>
    <w:p w14:paraId="4553DFA7" w14:textId="23E2BC90" w:rsidR="00F9234C" w:rsidRPr="00F3100B" w:rsidRDefault="00F9234C" w:rsidP="009B584E">
      <w:pPr>
        <w:pStyle w:val="Header"/>
        <w:rPr>
          <w:sz w:val="28"/>
          <w:szCs w:val="28"/>
        </w:rPr>
      </w:pPr>
      <w:r w:rsidRPr="009B584E">
        <w:rPr>
          <w:sz w:val="28"/>
          <w:szCs w:val="28"/>
        </w:rPr>
        <w:t>Building/Room Numbers/Locations</w:t>
      </w:r>
      <w:r w:rsidR="00177637">
        <w:rPr>
          <w:sz w:val="28"/>
          <w:szCs w:val="28"/>
        </w:rPr>
        <w:t xml:space="preserve">  </w:t>
      </w:r>
      <w:r w:rsidR="0060479E">
        <w:rPr>
          <w:sz w:val="28"/>
          <w:szCs w:val="28"/>
          <w:u w:val="single"/>
        </w:rPr>
        <w:t>102 a-f Anderson Hall</w:t>
      </w:r>
    </w:p>
    <w:p w14:paraId="722864BD" w14:textId="77777777" w:rsidR="00F9234C" w:rsidRPr="00F9234C" w:rsidRDefault="00F9234C" w:rsidP="00F9234C"/>
    <w:p w14:paraId="148A180D" w14:textId="77777777" w:rsidR="0020479B" w:rsidRDefault="0020479B" w:rsidP="0020479B">
      <w:pPr>
        <w:spacing w:after="0"/>
        <w:rPr>
          <w:b/>
        </w:rPr>
      </w:pPr>
      <w:r>
        <w:rPr>
          <w:b/>
        </w:rPr>
        <w:t>Staffing:</w:t>
      </w:r>
    </w:p>
    <w:p w14:paraId="10C9664B" w14:textId="77777777" w:rsidR="0020479B" w:rsidRPr="008D6C79" w:rsidRDefault="0020479B" w:rsidP="0020479B">
      <w:pPr>
        <w:spacing w:after="0"/>
        <w:rPr>
          <w:u w:val="single"/>
        </w:rPr>
      </w:pPr>
      <w:r w:rsidRPr="008D6C79">
        <w:rPr>
          <w:u w:val="single"/>
        </w:rPr>
        <w:t>1. Essential personnel</w:t>
      </w:r>
    </w:p>
    <w:p w14:paraId="4BA3D749" w14:textId="3D374EB6" w:rsidR="0020479B" w:rsidRDefault="0060479E" w:rsidP="0020479B">
      <w:pPr>
        <w:pStyle w:val="ListParagraph"/>
        <w:numPr>
          <w:ilvl w:val="0"/>
          <w:numId w:val="25"/>
        </w:numPr>
        <w:spacing w:after="0"/>
      </w:pPr>
      <w:r>
        <w:t>J. Smith (PI) – 555-1212</w:t>
      </w:r>
    </w:p>
    <w:p w14:paraId="20AFAA86" w14:textId="32E182B2" w:rsidR="00C465DE" w:rsidRDefault="0060479E" w:rsidP="0020479B">
      <w:pPr>
        <w:pStyle w:val="ListParagraph"/>
        <w:numPr>
          <w:ilvl w:val="0"/>
          <w:numId w:val="25"/>
        </w:numPr>
        <w:spacing w:after="0"/>
      </w:pPr>
      <w:r>
        <w:t>F. N. Stein, postdoc – 555-1234</w:t>
      </w:r>
    </w:p>
    <w:p w14:paraId="061D46E6" w14:textId="44A3AF3C" w:rsidR="0060479E" w:rsidRDefault="0060479E" w:rsidP="0020479B">
      <w:pPr>
        <w:pStyle w:val="ListParagraph"/>
        <w:numPr>
          <w:ilvl w:val="0"/>
          <w:numId w:val="25"/>
        </w:numPr>
        <w:spacing w:after="0"/>
      </w:pPr>
      <w:r>
        <w:t>M. Curie, graduate assistant – 55</w:t>
      </w:r>
      <w:r w:rsidR="00BC2B17">
        <w:t>8-4209</w:t>
      </w:r>
    </w:p>
    <w:p w14:paraId="1249B718" w14:textId="46582A86" w:rsidR="0060479E" w:rsidRDefault="0060479E" w:rsidP="0020479B">
      <w:pPr>
        <w:pStyle w:val="ListParagraph"/>
        <w:numPr>
          <w:ilvl w:val="0"/>
          <w:numId w:val="25"/>
        </w:numPr>
        <w:spacing w:after="0"/>
      </w:pPr>
      <w:r>
        <w:t>V. Impaler, graduate assistant</w:t>
      </w:r>
      <w:r w:rsidR="00BC2B17">
        <w:t xml:space="preserve"> – 867-5309</w:t>
      </w:r>
    </w:p>
    <w:p w14:paraId="0B662EA9" w14:textId="77777777" w:rsidR="00C465DE" w:rsidRPr="00C465DE" w:rsidRDefault="00C465DE" w:rsidP="00C465DE">
      <w:pPr>
        <w:spacing w:after="0"/>
        <w:rPr>
          <w:u w:val="single"/>
        </w:rPr>
      </w:pPr>
      <w:r w:rsidRPr="00C465DE">
        <w:rPr>
          <w:u w:val="single"/>
        </w:rPr>
        <w:t>2. Other personnel</w:t>
      </w:r>
    </w:p>
    <w:p w14:paraId="672D4A67" w14:textId="192ABD15" w:rsidR="00C465DE" w:rsidRDefault="00914414" w:rsidP="0020479B">
      <w:pPr>
        <w:pStyle w:val="ListParagraph"/>
        <w:numPr>
          <w:ilvl w:val="0"/>
          <w:numId w:val="25"/>
        </w:numPr>
        <w:spacing w:after="0"/>
      </w:pPr>
      <w:r>
        <w:t>Phase I</w:t>
      </w:r>
      <w:r w:rsidR="0060479E">
        <w:t xml:space="preserve">:  As above + </w:t>
      </w:r>
      <w:r w:rsidR="00BC2B17">
        <w:t>N. Abram</w:t>
      </w:r>
    </w:p>
    <w:p w14:paraId="1F681BB6" w14:textId="772FC784" w:rsidR="00C465DE" w:rsidRDefault="00914414" w:rsidP="0020479B">
      <w:pPr>
        <w:pStyle w:val="ListParagraph"/>
        <w:numPr>
          <w:ilvl w:val="0"/>
          <w:numId w:val="25"/>
        </w:numPr>
        <w:spacing w:after="0"/>
      </w:pPr>
      <w:r>
        <w:t xml:space="preserve">Phase II: </w:t>
      </w:r>
      <w:r w:rsidR="00BC2B17">
        <w:t>Phase I + K. O’Connor</w:t>
      </w:r>
    </w:p>
    <w:p w14:paraId="38F491F4" w14:textId="3FFF476D" w:rsidR="00A4261F" w:rsidRDefault="00BC2B17" w:rsidP="00F3100B">
      <w:pPr>
        <w:pStyle w:val="ListParagraph"/>
        <w:numPr>
          <w:ilvl w:val="0"/>
          <w:numId w:val="25"/>
        </w:numPr>
        <w:spacing w:after="0"/>
      </w:pPr>
      <w:r>
        <w:t xml:space="preserve">Phase III: Phase II </w:t>
      </w:r>
      <w:r w:rsidR="00177637">
        <w:t>+ T. Silva</w:t>
      </w:r>
    </w:p>
    <w:p w14:paraId="6786F77D" w14:textId="61A5766C" w:rsidR="0020479B" w:rsidRPr="00F3100B" w:rsidRDefault="00F3100B" w:rsidP="0020479B">
      <w:pPr>
        <w:spacing w:after="0"/>
        <w:rPr>
          <w:b/>
          <w:u w:val="single"/>
        </w:rPr>
      </w:pPr>
      <w:r w:rsidRPr="00F3100B">
        <w:rPr>
          <w:u w:val="single"/>
        </w:rPr>
        <w:t>3. Continuity of Authority</w:t>
      </w:r>
    </w:p>
    <w:p w14:paraId="3FD16CCC" w14:textId="3F6F4FDD" w:rsidR="0020479B" w:rsidRPr="00C335C2" w:rsidRDefault="0020479B" w:rsidP="0020479B">
      <w:pPr>
        <w:spacing w:after="0"/>
        <w:rPr>
          <w:b/>
        </w:rPr>
      </w:pPr>
      <w:r>
        <w:t>I</w:t>
      </w:r>
      <w:r w:rsidRPr="00C335C2">
        <w:t xml:space="preserve">n the event that </w:t>
      </w:r>
      <w:r>
        <w:t>the PI</w:t>
      </w:r>
      <w:r w:rsidRPr="00C335C2">
        <w:t xml:space="preserve"> is out, these are p</w:t>
      </w:r>
      <w:r>
        <w:t>eople to contact for assistance:</w:t>
      </w:r>
    </w:p>
    <w:p w14:paraId="6047A7A6" w14:textId="0DD1FFD1" w:rsidR="0020479B" w:rsidRDefault="0020479B" w:rsidP="0020479B">
      <w:pPr>
        <w:pStyle w:val="ListParagraph"/>
        <w:numPr>
          <w:ilvl w:val="0"/>
          <w:numId w:val="27"/>
        </w:numPr>
        <w:spacing w:after="0"/>
      </w:pPr>
      <w:r>
        <w:t xml:space="preserve">PI designee #1– </w:t>
      </w:r>
      <w:r w:rsidR="00BC2B17">
        <w:t xml:space="preserve">F. N. Stein. 555-1234, </w:t>
      </w:r>
      <w:r>
        <w:t xml:space="preserve"> </w:t>
      </w:r>
      <w:r w:rsidR="00BC2B17">
        <w:t>franknstein@madeupemail</w:t>
      </w:r>
    </w:p>
    <w:p w14:paraId="29492A1B" w14:textId="0263E775" w:rsidR="0020479B" w:rsidRDefault="0020479B" w:rsidP="00914414">
      <w:pPr>
        <w:pStyle w:val="ListParagraph"/>
        <w:numPr>
          <w:ilvl w:val="0"/>
          <w:numId w:val="27"/>
        </w:numPr>
        <w:spacing w:after="0"/>
      </w:pPr>
      <w:r>
        <w:t>PI designee #2 –</w:t>
      </w:r>
      <w:r w:rsidR="00BC2B17">
        <w:t xml:space="preserve"> V. Impaler. 867-5309, tommy2tone@madeupemail</w:t>
      </w:r>
    </w:p>
    <w:p w14:paraId="5584E6CA" w14:textId="77777777" w:rsidR="0020479B" w:rsidRDefault="0020479B" w:rsidP="0020479B">
      <w:pPr>
        <w:pStyle w:val="ListParagraph"/>
        <w:spacing w:after="0"/>
      </w:pPr>
    </w:p>
    <w:p w14:paraId="76E11A88" w14:textId="77777777" w:rsidR="0020479B" w:rsidRPr="00A11641" w:rsidRDefault="0020479B" w:rsidP="0020479B">
      <w:pPr>
        <w:spacing w:after="0"/>
        <w:rPr>
          <w:b/>
        </w:rPr>
      </w:pPr>
      <w:r>
        <w:rPr>
          <w:b/>
        </w:rPr>
        <w:t>C</w:t>
      </w:r>
      <w:r w:rsidRPr="00A11641">
        <w:rPr>
          <w:b/>
        </w:rPr>
        <w:t xml:space="preserve">ommunication: </w:t>
      </w:r>
    </w:p>
    <w:p w14:paraId="34C3D39C" w14:textId="7244B7A6" w:rsidR="0020479B" w:rsidRDefault="00935AC8" w:rsidP="0020479B">
      <w:pPr>
        <w:pStyle w:val="ListParagraph"/>
        <w:numPr>
          <w:ilvl w:val="0"/>
          <w:numId w:val="24"/>
        </w:numPr>
        <w:spacing w:after="0"/>
      </w:pPr>
      <w:r>
        <w:t>Smith will email the group with updates about any Phase changes and dates</w:t>
      </w:r>
    </w:p>
    <w:p w14:paraId="5799D96B" w14:textId="3A3CCB30" w:rsidR="0020479B" w:rsidRDefault="00935AC8" w:rsidP="0020479B">
      <w:pPr>
        <w:pStyle w:val="ListParagraph"/>
        <w:numPr>
          <w:ilvl w:val="0"/>
          <w:numId w:val="24"/>
        </w:numPr>
        <w:spacing w:after="0"/>
      </w:pPr>
      <w:r>
        <w:t>Look for postings on the group Facebook page</w:t>
      </w:r>
    </w:p>
    <w:p w14:paraId="4436BE3B" w14:textId="73BE6447" w:rsidR="0020479B" w:rsidRDefault="0020479B" w:rsidP="0020479B">
      <w:pPr>
        <w:pStyle w:val="ListParagraph"/>
        <w:numPr>
          <w:ilvl w:val="0"/>
          <w:numId w:val="24"/>
        </w:numPr>
        <w:spacing w:after="0"/>
      </w:pPr>
      <w:r>
        <w:t xml:space="preserve">Zoom </w:t>
      </w:r>
      <w:r w:rsidR="00935AC8">
        <w:t>meetings will be scheduled for each Wed. noon (invitations by email) and one-on-one mentoring sessions in the office (102 a) will be on and as-needed basis</w:t>
      </w:r>
    </w:p>
    <w:p w14:paraId="473F3E38" w14:textId="77777777" w:rsidR="0020479B" w:rsidRDefault="0020479B" w:rsidP="0020479B">
      <w:pPr>
        <w:spacing w:after="0"/>
        <w:rPr>
          <w:b/>
        </w:rPr>
      </w:pPr>
    </w:p>
    <w:p w14:paraId="7CB643CB" w14:textId="66E0558F" w:rsidR="0020479B" w:rsidRPr="009B6311" w:rsidRDefault="0020479B" w:rsidP="0020479B">
      <w:pPr>
        <w:spacing w:after="0"/>
        <w:rPr>
          <w:b/>
        </w:rPr>
      </w:pPr>
      <w:r w:rsidRPr="009B6311">
        <w:rPr>
          <w:b/>
        </w:rPr>
        <w:t>Research Priorit</w:t>
      </w:r>
      <w:r>
        <w:rPr>
          <w:b/>
        </w:rPr>
        <w:t>ies</w:t>
      </w:r>
      <w:r w:rsidRPr="009B6311">
        <w:rPr>
          <w:b/>
        </w:rPr>
        <w:t>:</w:t>
      </w:r>
    </w:p>
    <w:p w14:paraId="204A9578" w14:textId="3936BB66" w:rsidR="0020479B" w:rsidRPr="00935AC8" w:rsidRDefault="0020479B" w:rsidP="0020479B">
      <w:pPr>
        <w:spacing w:after="0"/>
      </w:pPr>
      <w:r>
        <w:t xml:space="preserve">1.  </w:t>
      </w:r>
      <w:r w:rsidR="00935AC8">
        <w:rPr>
          <w:u w:val="single"/>
        </w:rPr>
        <w:t xml:space="preserve">Phase I: </w:t>
      </w:r>
      <w:r w:rsidR="00935AC8">
        <w:t xml:space="preserve">  Stein and Curie will have priority access for their NSF project since a report is due in July.  Impaler is finishing work on the DOE project and is scheduled to finish in September to start a postdoc at the DOE lab and Abram is learning to frame new experiments</w:t>
      </w:r>
      <w:r w:rsidR="00A4261F">
        <w:t>.</w:t>
      </w:r>
      <w:r>
        <w:t xml:space="preserve"> </w:t>
      </w:r>
      <w:r w:rsidR="00935AC8">
        <w:t xml:space="preserve"> </w:t>
      </w:r>
      <w:r w:rsidR="00935AC8">
        <w:rPr>
          <w:u w:val="single"/>
        </w:rPr>
        <w:t>Phase II:</w:t>
      </w:r>
      <w:r w:rsidR="00935AC8">
        <w:t xml:space="preserve"> O’Connor will finish the review chapter and begin working on the NSF project. </w:t>
      </w:r>
      <w:r w:rsidR="00935AC8" w:rsidRPr="00935AC8">
        <w:rPr>
          <w:u w:val="single"/>
        </w:rPr>
        <w:t>Phase III:</w:t>
      </w:r>
      <w:r w:rsidR="00935AC8">
        <w:t xml:space="preserve"> Silva will start working on the DOE project and is expected to be a GTA in the fall 2020.</w:t>
      </w:r>
    </w:p>
    <w:p w14:paraId="4025D888" w14:textId="77777777" w:rsidR="0020479B" w:rsidRDefault="0020479B" w:rsidP="0020479B">
      <w:pPr>
        <w:spacing w:after="0"/>
      </w:pPr>
    </w:p>
    <w:p w14:paraId="64D4E5BA" w14:textId="7CF38CB6" w:rsidR="0020479B" w:rsidRDefault="0020479B" w:rsidP="0020479B">
      <w:pPr>
        <w:spacing w:after="0"/>
      </w:pPr>
      <w:r>
        <w:t xml:space="preserve">2. </w:t>
      </w:r>
      <w:r w:rsidRPr="00CD6706">
        <w:rPr>
          <w:u w:val="single"/>
        </w:rPr>
        <w:t>Research priority</w:t>
      </w:r>
      <w:r>
        <w:t xml:space="preserve"> is given to </w:t>
      </w:r>
      <w:r w:rsidR="00935AC8">
        <w:t>Stein and Curie</w:t>
      </w:r>
      <w:r>
        <w:t xml:space="preserve"> through the summer and as supplies last</w:t>
      </w:r>
      <w:r w:rsidR="00935AC8">
        <w:t xml:space="preserve"> since they need to finish using the Radiometer before the next annual rebuild – Abram will help with this.  </w:t>
      </w:r>
      <w:r>
        <w:t xml:space="preserve">Resume projects </w:t>
      </w:r>
      <w:r w:rsidR="00935AC8">
        <w:t>for O’Connor (new Radiometer experiments) when we have resupplied the flux capacitor</w:t>
      </w:r>
      <w:r w:rsidR="002E00C2">
        <w:t>.  Silva needs to start growing the dilithium crystals for the next experiments that need to start in October</w:t>
      </w:r>
      <w:r>
        <w:t>.</w:t>
      </w:r>
    </w:p>
    <w:p w14:paraId="6052747D" w14:textId="77777777" w:rsidR="0020479B" w:rsidRDefault="0020479B" w:rsidP="0020479B">
      <w:pPr>
        <w:spacing w:after="0"/>
      </w:pPr>
    </w:p>
    <w:p w14:paraId="567E02D6" w14:textId="1042F84B" w:rsidR="0020479B" w:rsidRDefault="0020479B" w:rsidP="0020479B">
      <w:pPr>
        <w:spacing w:after="0"/>
      </w:pPr>
      <w:r>
        <w:t xml:space="preserve">3. </w:t>
      </w:r>
      <w:r w:rsidR="00831B92">
        <w:t>Research activities involving data analysis or writin</w:t>
      </w:r>
      <w:r w:rsidR="002E00C2">
        <w:t>g should be done from home.  102 b, c (student office spaces) should be limited to one person at a time for social distancing, so Curie, Impaler have priority to finish their work, but writing can be done at home. In Phase II, Abram and O’Connor can return to using the offices, but minimize time when they are full. If you need to be there, wear a face mask and be sure to clean your desk surfaces (face masks have been ordered, Clorox wipes are in the office).</w:t>
      </w:r>
      <w:r w:rsidR="003A0B78">
        <w:t xml:space="preserve">  Desks should be configured to maximize distances between them.</w:t>
      </w:r>
    </w:p>
    <w:p w14:paraId="3B3FA5A8" w14:textId="77777777" w:rsidR="0020479B" w:rsidRDefault="0020479B" w:rsidP="0020479B">
      <w:pPr>
        <w:spacing w:after="0"/>
      </w:pPr>
    </w:p>
    <w:p w14:paraId="13C2F6AD" w14:textId="77777777" w:rsidR="0020479B" w:rsidRDefault="0020479B" w:rsidP="0020479B">
      <w:pPr>
        <w:spacing w:after="0"/>
        <w:rPr>
          <w:b/>
        </w:rPr>
      </w:pPr>
      <w:r>
        <w:rPr>
          <w:b/>
        </w:rPr>
        <w:t>Lab facilities/operations at different risk levels:</w:t>
      </w:r>
    </w:p>
    <w:p w14:paraId="397DF9C1" w14:textId="77777777" w:rsidR="0020479B" w:rsidRDefault="0020479B" w:rsidP="0020479B">
      <w:pPr>
        <w:spacing w:after="0"/>
        <w:rPr>
          <w:b/>
        </w:rPr>
      </w:pPr>
    </w:p>
    <w:p w14:paraId="78F35C68" w14:textId="303DF991" w:rsidR="00A4261F" w:rsidRDefault="00A4261F" w:rsidP="00A4261F">
      <w:pPr>
        <w:spacing w:after="0"/>
        <w:rPr>
          <w:b/>
        </w:rPr>
      </w:pPr>
      <w:r>
        <w:rPr>
          <w:b/>
        </w:rPr>
        <w:t>1</w:t>
      </w:r>
      <w:r w:rsidRPr="00831B92">
        <w:rPr>
          <w:b/>
        </w:rPr>
        <w:t xml:space="preserve">. Operation with </w:t>
      </w:r>
      <w:r>
        <w:rPr>
          <w:b/>
        </w:rPr>
        <w:t>heightened</w:t>
      </w:r>
      <w:r w:rsidRPr="00831B92">
        <w:rPr>
          <w:b/>
        </w:rPr>
        <w:t xml:space="preserve"> risk </w:t>
      </w:r>
      <w:r w:rsidR="005924CE">
        <w:rPr>
          <w:b/>
        </w:rPr>
        <w:t>(</w:t>
      </w:r>
      <w:r w:rsidRPr="00831B92">
        <w:rPr>
          <w:b/>
        </w:rPr>
        <w:t>Phase I</w:t>
      </w:r>
      <w:r w:rsidR="005924CE">
        <w:rPr>
          <w:b/>
        </w:rPr>
        <w:t>)</w:t>
      </w:r>
      <w:r w:rsidRPr="00831B92">
        <w:rPr>
          <w:b/>
        </w:rPr>
        <w:t>.</w:t>
      </w:r>
    </w:p>
    <w:p w14:paraId="48237296" w14:textId="4EDD05B9" w:rsidR="00DC11A3" w:rsidRPr="00831B92" w:rsidRDefault="00DC11A3" w:rsidP="00A4261F">
      <w:pPr>
        <w:spacing w:after="0"/>
        <w:rPr>
          <w:b/>
        </w:rPr>
      </w:pPr>
      <w:r w:rsidRPr="007C1E49">
        <w:t xml:space="preserve">Labs/offices staffed </w:t>
      </w:r>
      <w:r>
        <w:t>during</w:t>
      </w:r>
      <w:r w:rsidRPr="007C1E49">
        <w:t xml:space="preserve"> </w:t>
      </w:r>
      <w:r>
        <w:t xml:space="preserve">very </w:t>
      </w:r>
      <w:r w:rsidRPr="007C1E49">
        <w:t>limited hours</w:t>
      </w:r>
    </w:p>
    <w:p w14:paraId="4EA75DD8" w14:textId="10B03D89" w:rsidR="002E00C2" w:rsidRDefault="002E00C2" w:rsidP="00A4261F">
      <w:pPr>
        <w:pStyle w:val="ListParagraph"/>
        <w:numPr>
          <w:ilvl w:val="0"/>
          <w:numId w:val="31"/>
        </w:numPr>
        <w:spacing w:after="0"/>
        <w:ind w:left="720"/>
      </w:pPr>
      <w:r>
        <w:t>102 e (Radiometer lab) time running experiments should be maximized with minimum number of people (</w:t>
      </w:r>
      <w:r w:rsidRPr="00944DE6">
        <w:rPr>
          <w:u w:val="single"/>
        </w:rPr>
        <w:t>one at a time</w:t>
      </w:r>
      <w:r>
        <w:t>)</w:t>
      </w:r>
    </w:p>
    <w:p w14:paraId="2B2CFA7E" w14:textId="29535C0E" w:rsidR="00A4261F" w:rsidRDefault="002E00C2" w:rsidP="00A4261F">
      <w:pPr>
        <w:pStyle w:val="ListParagraph"/>
        <w:numPr>
          <w:ilvl w:val="0"/>
          <w:numId w:val="31"/>
        </w:numPr>
        <w:spacing w:after="0"/>
        <w:ind w:left="720"/>
      </w:pPr>
      <w:r>
        <w:t>Stein, Curie, Impaler should use the sign-up sheet for usage</w:t>
      </w:r>
      <w:r w:rsidR="00944DE6">
        <w:t xml:space="preserve"> of Radiometer</w:t>
      </w:r>
    </w:p>
    <w:p w14:paraId="74861B5F" w14:textId="417BC5FF" w:rsidR="001832F3" w:rsidRDefault="001832F3" w:rsidP="00A4261F">
      <w:pPr>
        <w:pStyle w:val="ListParagraph"/>
        <w:numPr>
          <w:ilvl w:val="0"/>
          <w:numId w:val="31"/>
        </w:numPr>
        <w:spacing w:after="0"/>
        <w:ind w:left="720"/>
      </w:pPr>
      <w:r>
        <w:t>Working remotely is strongly encouraged</w:t>
      </w:r>
      <w:r w:rsidR="002E00C2">
        <w:t xml:space="preserve"> – minimize your time in the offices</w:t>
      </w:r>
      <w:r w:rsidR="00944DE6">
        <w:t>/labs</w:t>
      </w:r>
    </w:p>
    <w:p w14:paraId="3258C3BE" w14:textId="54702543" w:rsidR="00A4261F" w:rsidRDefault="002E00C2" w:rsidP="00A4261F">
      <w:pPr>
        <w:pStyle w:val="ListParagraph"/>
        <w:numPr>
          <w:ilvl w:val="0"/>
          <w:numId w:val="31"/>
        </w:numPr>
        <w:spacing w:after="0"/>
        <w:ind w:left="720"/>
      </w:pPr>
      <w:r>
        <w:t>Abram can cycle in as needed to learn new techniques.  One person per fume hood (102 d).</w:t>
      </w:r>
    </w:p>
    <w:p w14:paraId="6A55DB26" w14:textId="791D0C80" w:rsidR="00914414" w:rsidRDefault="002E00C2" w:rsidP="00A4261F">
      <w:pPr>
        <w:pStyle w:val="ListParagraph"/>
        <w:numPr>
          <w:ilvl w:val="0"/>
          <w:numId w:val="31"/>
        </w:numPr>
        <w:spacing w:after="0"/>
        <w:ind w:left="720"/>
      </w:pPr>
      <w:r>
        <w:t>Lab safety is critical. Be sure to use the buddy system (never alone in the lab).</w:t>
      </w:r>
    </w:p>
    <w:p w14:paraId="6A757CD7" w14:textId="7F88093A" w:rsidR="00944DE6" w:rsidRDefault="00944DE6" w:rsidP="00944DE6">
      <w:pPr>
        <w:pStyle w:val="ListParagraph"/>
        <w:numPr>
          <w:ilvl w:val="0"/>
          <w:numId w:val="31"/>
        </w:numPr>
        <w:spacing w:after="0"/>
      </w:pPr>
      <w:r>
        <w:t>Wipe off surfaces with Clorox wipes (this follows through Phase III)</w:t>
      </w:r>
    </w:p>
    <w:p w14:paraId="20D6E03F" w14:textId="7886A217" w:rsidR="00CD6706" w:rsidRDefault="00CD6706" w:rsidP="00CD6706">
      <w:pPr>
        <w:pStyle w:val="ListParagraph"/>
        <w:numPr>
          <w:ilvl w:val="0"/>
          <w:numId w:val="31"/>
        </w:numPr>
        <w:spacing w:after="0"/>
      </w:pPr>
      <w:r w:rsidRPr="00CD6706">
        <w:t>Wear a face mask when in 102 b-f</w:t>
      </w:r>
      <w:r>
        <w:t xml:space="preserve"> with others (this follows through Phase III)</w:t>
      </w:r>
    </w:p>
    <w:p w14:paraId="604208EB" w14:textId="77777777" w:rsidR="00DC11A3" w:rsidRDefault="00DC11A3" w:rsidP="00DC11A3">
      <w:pPr>
        <w:pStyle w:val="ListParagraph"/>
        <w:spacing w:after="0"/>
      </w:pPr>
    </w:p>
    <w:p w14:paraId="3930E793" w14:textId="78CCBD23" w:rsidR="00A4261F" w:rsidRPr="007C1E49" w:rsidRDefault="00A4261F" w:rsidP="00A4261F">
      <w:pPr>
        <w:spacing w:after="0"/>
        <w:rPr>
          <w:b/>
        </w:rPr>
      </w:pPr>
      <w:r>
        <w:rPr>
          <w:b/>
        </w:rPr>
        <w:t xml:space="preserve">2. </w:t>
      </w:r>
      <w:r w:rsidRPr="007C1E49">
        <w:rPr>
          <w:b/>
        </w:rPr>
        <w:t xml:space="preserve">Operation with </w:t>
      </w:r>
      <w:r>
        <w:rPr>
          <w:b/>
        </w:rPr>
        <w:t>moderate</w:t>
      </w:r>
      <w:r w:rsidRPr="007C1E49">
        <w:rPr>
          <w:b/>
        </w:rPr>
        <w:t xml:space="preserve"> risk</w:t>
      </w:r>
      <w:r>
        <w:rPr>
          <w:b/>
        </w:rPr>
        <w:t xml:space="preserve"> </w:t>
      </w:r>
      <w:r w:rsidR="005924CE">
        <w:rPr>
          <w:b/>
        </w:rPr>
        <w:t>(</w:t>
      </w:r>
      <w:r>
        <w:rPr>
          <w:b/>
        </w:rPr>
        <w:t>Phase II</w:t>
      </w:r>
      <w:r w:rsidR="005924CE">
        <w:rPr>
          <w:b/>
        </w:rPr>
        <w:t>)</w:t>
      </w:r>
      <w:r w:rsidRPr="007C1E49">
        <w:rPr>
          <w:b/>
        </w:rPr>
        <w:t>.</w:t>
      </w:r>
    </w:p>
    <w:p w14:paraId="2430B504" w14:textId="10886C2D" w:rsidR="00A4261F" w:rsidRDefault="00A4261F" w:rsidP="00A4261F">
      <w:pPr>
        <w:spacing w:after="0"/>
      </w:pPr>
      <w:r w:rsidRPr="007C1E49">
        <w:t xml:space="preserve">Labs/offices staffed </w:t>
      </w:r>
      <w:r>
        <w:t>during</w:t>
      </w:r>
      <w:r w:rsidRPr="007C1E49">
        <w:t xml:space="preserve"> limited hours</w:t>
      </w:r>
      <w:r w:rsidR="002E00C2">
        <w:t>.</w:t>
      </w:r>
      <w:r>
        <w:t xml:space="preserve"> </w:t>
      </w:r>
    </w:p>
    <w:p w14:paraId="1A0692E6" w14:textId="70A1C06C" w:rsidR="002E00C2" w:rsidRDefault="002E00C2" w:rsidP="00A4261F">
      <w:pPr>
        <w:pStyle w:val="ListParagraph"/>
        <w:numPr>
          <w:ilvl w:val="0"/>
          <w:numId w:val="28"/>
        </w:numPr>
        <w:spacing w:after="0"/>
        <w:ind w:left="720"/>
      </w:pPr>
      <w:r>
        <w:t xml:space="preserve">O’Connor will start in lab with </w:t>
      </w:r>
      <w:r w:rsidR="0024143B">
        <w:t xml:space="preserve">Stein, </w:t>
      </w:r>
      <w:r>
        <w:t>Curie – finishing sample analyses in 102 d</w:t>
      </w:r>
    </w:p>
    <w:p w14:paraId="619722D9" w14:textId="01332F2D" w:rsidR="0024143B" w:rsidRPr="0024143B" w:rsidRDefault="0024143B" w:rsidP="00A4261F">
      <w:pPr>
        <w:pStyle w:val="ListParagraph"/>
        <w:numPr>
          <w:ilvl w:val="0"/>
          <w:numId w:val="28"/>
        </w:numPr>
        <w:spacing w:after="0"/>
        <w:ind w:left="720"/>
        <w:rPr>
          <w:b/>
        </w:rPr>
      </w:pPr>
      <w:r>
        <w:t>Minimize time in offices (102 b,c) and use data analysis software at home</w:t>
      </w:r>
    </w:p>
    <w:p w14:paraId="328DB277" w14:textId="44678C45" w:rsidR="00A4261F" w:rsidRPr="00944DE6" w:rsidRDefault="0024143B" w:rsidP="00A4261F">
      <w:pPr>
        <w:pStyle w:val="ListParagraph"/>
        <w:numPr>
          <w:ilvl w:val="0"/>
          <w:numId w:val="28"/>
        </w:numPr>
        <w:spacing w:after="0"/>
        <w:ind w:left="720"/>
        <w:rPr>
          <w:b/>
        </w:rPr>
      </w:pPr>
      <w:r>
        <w:t>Impaler will start to prep samples for Silva; Silva will work on a literature review for his thesis</w:t>
      </w:r>
    </w:p>
    <w:p w14:paraId="537D1B97" w14:textId="2815C522" w:rsidR="00944DE6" w:rsidRPr="00944DE6" w:rsidRDefault="00944DE6" w:rsidP="00A4261F">
      <w:pPr>
        <w:pStyle w:val="ListParagraph"/>
        <w:numPr>
          <w:ilvl w:val="0"/>
          <w:numId w:val="28"/>
        </w:numPr>
        <w:spacing w:after="0"/>
        <w:ind w:left="720"/>
        <w:rPr>
          <w:b/>
        </w:rPr>
      </w:pPr>
      <w:r>
        <w:t>Flux capacitor may need to be resupplied – check levels daily</w:t>
      </w:r>
    </w:p>
    <w:p w14:paraId="0C236180" w14:textId="5F6E0A64" w:rsidR="00071461" w:rsidRPr="00A4261F" w:rsidRDefault="0024143B" w:rsidP="00A4261F">
      <w:pPr>
        <w:pStyle w:val="ListParagraph"/>
        <w:numPr>
          <w:ilvl w:val="0"/>
          <w:numId w:val="28"/>
        </w:numPr>
        <w:spacing w:after="0"/>
        <w:ind w:left="720"/>
        <w:rPr>
          <w:b/>
        </w:rPr>
      </w:pPr>
      <w:r>
        <w:t>Group meetings will continue by Zoom, one-on-one with Curie to finish her thesis.</w:t>
      </w:r>
    </w:p>
    <w:p w14:paraId="03E9688E" w14:textId="77777777" w:rsidR="00A4261F" w:rsidRPr="00235F90" w:rsidRDefault="00A4261F" w:rsidP="00DC11A3">
      <w:pPr>
        <w:pStyle w:val="ListParagraph"/>
        <w:spacing w:after="0"/>
        <w:rPr>
          <w:b/>
        </w:rPr>
      </w:pPr>
    </w:p>
    <w:p w14:paraId="6E7A8139" w14:textId="17998129" w:rsidR="00A4261F" w:rsidRPr="007C1E49" w:rsidRDefault="00A4261F" w:rsidP="00A4261F">
      <w:pPr>
        <w:spacing w:after="0"/>
        <w:rPr>
          <w:b/>
        </w:rPr>
      </w:pPr>
      <w:r>
        <w:rPr>
          <w:b/>
        </w:rPr>
        <w:t xml:space="preserve">3. </w:t>
      </w:r>
      <w:r w:rsidRPr="007C1E49">
        <w:rPr>
          <w:b/>
        </w:rPr>
        <w:t xml:space="preserve">Operation with limited risk </w:t>
      </w:r>
      <w:r w:rsidR="005924CE">
        <w:rPr>
          <w:b/>
        </w:rPr>
        <w:t>(</w:t>
      </w:r>
      <w:r>
        <w:rPr>
          <w:b/>
        </w:rPr>
        <w:t>Phase III</w:t>
      </w:r>
      <w:r w:rsidR="005924CE">
        <w:rPr>
          <w:b/>
        </w:rPr>
        <w:t>)</w:t>
      </w:r>
      <w:r w:rsidRPr="007C1E49">
        <w:rPr>
          <w:b/>
        </w:rPr>
        <w:t>.</w:t>
      </w:r>
    </w:p>
    <w:p w14:paraId="6CBC66A2" w14:textId="035C76A9" w:rsidR="00A4261F" w:rsidRDefault="00A4261F" w:rsidP="00A4261F">
      <w:pPr>
        <w:spacing w:after="0"/>
      </w:pPr>
      <w:r w:rsidRPr="007C1E49">
        <w:t>Labs/offices staffed during busi</w:t>
      </w:r>
      <w:r>
        <w:t>ness hours and</w:t>
      </w:r>
      <w:r w:rsidR="00DC11A3">
        <w:t xml:space="preserve"> some</w:t>
      </w:r>
      <w:r>
        <w:t xml:space="preserve"> after</w:t>
      </w:r>
      <w:r w:rsidR="005924CE">
        <w:t>-</w:t>
      </w:r>
      <w:r>
        <w:t>hours</w:t>
      </w:r>
      <w:r w:rsidR="00DC11A3">
        <w:t xml:space="preserve"> activities</w:t>
      </w:r>
      <w:r w:rsidR="00071461">
        <w:t>.</w:t>
      </w:r>
    </w:p>
    <w:p w14:paraId="3A2B73B8" w14:textId="35B1985D" w:rsidR="0024143B" w:rsidRDefault="0024143B" w:rsidP="00A4261F">
      <w:pPr>
        <w:pStyle w:val="ListParagraph"/>
        <w:numPr>
          <w:ilvl w:val="0"/>
          <w:numId w:val="24"/>
        </w:numPr>
        <w:spacing w:after="0"/>
      </w:pPr>
      <w:r>
        <w:t xml:space="preserve">Silva learns to grow dilithium crystals by shadowing Impaler.  </w:t>
      </w:r>
      <w:r w:rsidR="003A0B78">
        <w:t>Check that if there may be a Phase change in 2 days, do not start a new crystal growth.</w:t>
      </w:r>
    </w:p>
    <w:p w14:paraId="6FD2C8C4" w14:textId="094D56A3" w:rsidR="003A0B78" w:rsidRDefault="003A0B78" w:rsidP="00A4261F">
      <w:pPr>
        <w:pStyle w:val="ListParagraph"/>
        <w:numPr>
          <w:ilvl w:val="0"/>
          <w:numId w:val="24"/>
        </w:numPr>
        <w:spacing w:after="0"/>
      </w:pPr>
      <w:r>
        <w:t>Office space will allow more time for students, postdoc but continue social distancing. Wear a face mask if you are not able to distance 6’ in the office (check mask inventory daily and reorder as needed.)</w:t>
      </w:r>
    </w:p>
    <w:p w14:paraId="0FA8DF7E" w14:textId="20E036BA" w:rsidR="00A4261F" w:rsidRPr="007C1E49" w:rsidRDefault="00A4261F" w:rsidP="00A4261F">
      <w:pPr>
        <w:pStyle w:val="ListParagraph"/>
        <w:numPr>
          <w:ilvl w:val="0"/>
          <w:numId w:val="24"/>
        </w:numPr>
        <w:spacing w:after="0"/>
      </w:pPr>
      <w:r>
        <w:t>Particular vigilance</w:t>
      </w:r>
      <w:r w:rsidR="003A0B78">
        <w:t xml:space="preserve"> for your colleagues – look for signs of illness and look after each other</w:t>
      </w:r>
    </w:p>
    <w:p w14:paraId="717AF90B" w14:textId="3EA5B36A" w:rsidR="00A4261F" w:rsidRDefault="003A0B78" w:rsidP="00A4261F">
      <w:pPr>
        <w:pStyle w:val="ListParagraph"/>
        <w:numPr>
          <w:ilvl w:val="0"/>
          <w:numId w:val="24"/>
        </w:numPr>
        <w:spacing w:after="0"/>
      </w:pPr>
      <w:r>
        <w:t>Group meetings in 201 c will resume every Wed. face-to-face</w:t>
      </w:r>
    </w:p>
    <w:p w14:paraId="1FD718ED" w14:textId="77777777" w:rsidR="00A4261F" w:rsidRDefault="00A4261F" w:rsidP="0020479B">
      <w:pPr>
        <w:spacing w:after="0"/>
        <w:rPr>
          <w:b/>
        </w:rPr>
      </w:pPr>
    </w:p>
    <w:p w14:paraId="30E32FB7" w14:textId="5528F8A1" w:rsidR="0020479B" w:rsidRPr="007C1E49" w:rsidRDefault="00A4261F" w:rsidP="0020479B">
      <w:pPr>
        <w:spacing w:after="0"/>
        <w:rPr>
          <w:b/>
        </w:rPr>
      </w:pPr>
      <w:r>
        <w:rPr>
          <w:b/>
        </w:rPr>
        <w:t>4</w:t>
      </w:r>
      <w:r w:rsidR="0020479B">
        <w:rPr>
          <w:b/>
        </w:rPr>
        <w:t xml:space="preserve">. </w:t>
      </w:r>
      <w:r w:rsidR="0020479B" w:rsidRPr="007C1E49">
        <w:rPr>
          <w:b/>
        </w:rPr>
        <w:t>Operation as normal</w:t>
      </w:r>
      <w:r w:rsidR="00831B92">
        <w:rPr>
          <w:b/>
        </w:rPr>
        <w:t xml:space="preserve"> or Phase Out</w:t>
      </w:r>
    </w:p>
    <w:p w14:paraId="16AA47B7" w14:textId="74E0A852" w:rsidR="0020479B" w:rsidRDefault="0020479B" w:rsidP="0020479B">
      <w:pPr>
        <w:spacing w:after="0"/>
      </w:pPr>
      <w:r w:rsidRPr="007C1E49">
        <w:t>Labs/offices staffed during business hours and after hours.</w:t>
      </w:r>
      <w:r>
        <w:t xml:space="preserve"> </w:t>
      </w:r>
      <w:r w:rsidR="00071461">
        <w:t>M</w:t>
      </w:r>
      <w:r>
        <w:t>eetings in person.</w:t>
      </w:r>
      <w:r w:rsidR="00831B92">
        <w:t xml:space="preserve"> Continue to follow good public health practices.</w:t>
      </w:r>
    </w:p>
    <w:p w14:paraId="6F2C9177" w14:textId="77777777" w:rsidR="00F9234C" w:rsidRPr="007C1E49" w:rsidRDefault="00F9234C" w:rsidP="0020479B">
      <w:pPr>
        <w:spacing w:after="0"/>
      </w:pPr>
    </w:p>
    <w:p w14:paraId="5B751285" w14:textId="685ABDBF" w:rsidR="0020479B" w:rsidRPr="009B6311" w:rsidRDefault="00EB5FAD" w:rsidP="00DC11A3">
      <w:pPr>
        <w:rPr>
          <w:b/>
        </w:rPr>
      </w:pPr>
      <w:r>
        <w:rPr>
          <w:b/>
        </w:rPr>
        <w:t xml:space="preserve">Inventory of </w:t>
      </w:r>
      <w:r w:rsidR="0020479B">
        <w:rPr>
          <w:b/>
        </w:rPr>
        <w:t>SO</w:t>
      </w:r>
      <w:r w:rsidR="00CB7DD0">
        <w:rPr>
          <w:b/>
        </w:rPr>
        <w:t>P</w:t>
      </w:r>
      <w:r w:rsidR="0020479B">
        <w:rPr>
          <w:b/>
        </w:rPr>
        <w:t xml:space="preserve">s for </w:t>
      </w:r>
      <w:r w:rsidR="0020479B" w:rsidRPr="009B6311">
        <w:rPr>
          <w:b/>
        </w:rPr>
        <w:t>Minimizing community spread:</w:t>
      </w:r>
    </w:p>
    <w:p w14:paraId="35546A95" w14:textId="792EFC73" w:rsidR="0020479B" w:rsidRDefault="0020479B" w:rsidP="0020479B">
      <w:pPr>
        <w:spacing w:after="0"/>
      </w:pPr>
      <w:r>
        <w:t xml:space="preserve">Current SOPs in the </w:t>
      </w:r>
      <w:r w:rsidR="00F9234C">
        <w:t>spaces</w:t>
      </w:r>
      <w:r>
        <w:t xml:space="preserve"> require daily surface sterilization of work spaces using 70% EtOH, and frequent hand washing. In addition, we will implement the following steps to minimize the possibility for virus transmission:</w:t>
      </w:r>
    </w:p>
    <w:p w14:paraId="0289B00C" w14:textId="3CE7DCF8" w:rsidR="0020479B" w:rsidRDefault="0020479B" w:rsidP="00914414">
      <w:pPr>
        <w:spacing w:after="0"/>
        <w:ind w:left="720"/>
      </w:pPr>
      <w:r>
        <w:t xml:space="preserve">1. We will strictly enforce </w:t>
      </w:r>
      <w:r w:rsidRPr="006A0356">
        <w:rPr>
          <w:i/>
          <w:u w:val="single"/>
        </w:rPr>
        <w:t>access to all laboratory spaces</w:t>
      </w:r>
      <w:r w:rsidR="00914414">
        <w:rPr>
          <w:i/>
          <w:u w:val="single"/>
        </w:rPr>
        <w:t xml:space="preserve"> to</w:t>
      </w:r>
      <w:r w:rsidRPr="006A0356">
        <w:rPr>
          <w:i/>
          <w:u w:val="single"/>
        </w:rPr>
        <w:t xml:space="preserve"> authorized personnel only</w:t>
      </w:r>
      <w:r>
        <w:t xml:space="preserve">. All other personnel entering laboratory spaces must seek permission by either </w:t>
      </w:r>
      <w:r w:rsidR="00914414">
        <w:t>the PI or designee</w:t>
      </w:r>
      <w:r>
        <w:t>, first. This includes facility personnel, as well as personnel from external contractors. Exceptions are emergency situations that pose immediate risk, such as fire.</w:t>
      </w:r>
    </w:p>
    <w:p w14:paraId="77336EA2" w14:textId="495AE25E" w:rsidR="0020479B" w:rsidRDefault="0020479B" w:rsidP="00914414">
      <w:pPr>
        <w:spacing w:after="0"/>
        <w:ind w:left="720"/>
      </w:pPr>
      <w:r>
        <w:lastRenderedPageBreak/>
        <w:t>2. Occupancy of all labs that are assigned to or shared by the</w:t>
      </w:r>
      <w:r w:rsidR="00914414">
        <w:t xml:space="preserve"> PI </w:t>
      </w:r>
      <w:r>
        <w:t>will be limited to ensure adequate distancing to 6 ft, as currently recommended by the CDC. Specifically:</w:t>
      </w:r>
    </w:p>
    <w:p w14:paraId="0B28387D" w14:textId="0DAE9110" w:rsidR="0020479B" w:rsidRDefault="0020479B" w:rsidP="00914414">
      <w:pPr>
        <w:spacing w:after="0"/>
        <w:ind w:left="720" w:firstLine="720"/>
      </w:pPr>
      <w:r>
        <w:t xml:space="preserve">a. </w:t>
      </w:r>
      <w:r w:rsidR="003A0B78">
        <w:t>102 b, c</w:t>
      </w:r>
      <w:r w:rsidR="00F9234C">
        <w:t>, Anderson</w:t>
      </w:r>
      <w:r>
        <w:t xml:space="preserve"> Hall: </w:t>
      </w:r>
      <w:r w:rsidR="003A0B78">
        <w:t>2</w:t>
      </w:r>
      <w:r>
        <w:t xml:space="preserve"> persons</w:t>
      </w:r>
    </w:p>
    <w:p w14:paraId="210BD2BA" w14:textId="5B91B75D" w:rsidR="0020479B" w:rsidRDefault="0020479B" w:rsidP="00914414">
      <w:pPr>
        <w:spacing w:after="0"/>
        <w:ind w:left="720" w:firstLine="720"/>
      </w:pPr>
      <w:r>
        <w:t xml:space="preserve">b. </w:t>
      </w:r>
      <w:r w:rsidR="003A0B78">
        <w:t xml:space="preserve">102 </w:t>
      </w:r>
      <w:r w:rsidR="00DA1E28">
        <w:t>e</w:t>
      </w:r>
      <w:r w:rsidR="00F9234C">
        <w:t xml:space="preserve">, Anderson </w:t>
      </w:r>
      <w:r>
        <w:t>Hall: 1 person (buddy system in place)</w:t>
      </w:r>
    </w:p>
    <w:p w14:paraId="5D9FEFB4" w14:textId="06D8088F" w:rsidR="0020479B" w:rsidRDefault="0020479B" w:rsidP="00914414">
      <w:pPr>
        <w:spacing w:after="0"/>
        <w:ind w:left="720" w:firstLine="720"/>
      </w:pPr>
      <w:r>
        <w:t xml:space="preserve">c. </w:t>
      </w:r>
      <w:r w:rsidR="00DA1E28">
        <w:t>102 d</w:t>
      </w:r>
      <w:r w:rsidR="00F9234C">
        <w:t xml:space="preserve"> Anderson</w:t>
      </w:r>
      <w:r>
        <w:t xml:space="preserve"> Hall: 2 persons</w:t>
      </w:r>
    </w:p>
    <w:p w14:paraId="5BBBA6D4" w14:textId="5228DE3E" w:rsidR="0020479B" w:rsidRDefault="0020479B" w:rsidP="00914414">
      <w:pPr>
        <w:spacing w:after="0"/>
        <w:ind w:left="720" w:firstLine="720"/>
      </w:pPr>
      <w:r>
        <w:t xml:space="preserve">d. </w:t>
      </w:r>
      <w:r w:rsidR="00DA1E28">
        <w:t>102 f</w:t>
      </w:r>
      <w:r w:rsidR="00F9234C">
        <w:t xml:space="preserve"> Anderson</w:t>
      </w:r>
      <w:r>
        <w:t xml:space="preserve"> Hall: 2 persons</w:t>
      </w:r>
    </w:p>
    <w:p w14:paraId="48FBF612" w14:textId="32FFDC10" w:rsidR="0020479B" w:rsidRPr="00914414" w:rsidRDefault="0020479B" w:rsidP="00914414">
      <w:pPr>
        <w:spacing w:after="0"/>
        <w:ind w:left="720"/>
      </w:pPr>
      <w:r w:rsidRPr="00914414">
        <w:t xml:space="preserve">3. </w:t>
      </w:r>
      <w:r w:rsidRPr="00914414">
        <w:rPr>
          <w:u w:val="single"/>
        </w:rPr>
        <w:t xml:space="preserve">Only healthy personnel, </w:t>
      </w:r>
      <w:r w:rsidRPr="00914414">
        <w:t>regardless of the level of symptoms</w:t>
      </w:r>
      <w:r w:rsidR="00944DE6">
        <w:t xml:space="preserve"> and research priority</w:t>
      </w:r>
      <w:r w:rsidRPr="00914414">
        <w:t>,</w:t>
      </w:r>
      <w:r w:rsidR="00914414" w:rsidRPr="00914414">
        <w:t xml:space="preserve"> </w:t>
      </w:r>
      <w:r w:rsidR="00914414" w:rsidRPr="00914414">
        <w:rPr>
          <w:u w:val="single"/>
        </w:rPr>
        <w:t>are</w:t>
      </w:r>
      <w:r w:rsidRPr="00914414">
        <w:rPr>
          <w:u w:val="single"/>
        </w:rPr>
        <w:t xml:space="preserve"> allowed to enter the lab spaces</w:t>
      </w:r>
      <w:r w:rsidR="00DA1E28">
        <w:t>.</w:t>
      </w:r>
    </w:p>
    <w:p w14:paraId="051BEF54" w14:textId="77777777" w:rsidR="0020479B" w:rsidRPr="00914414" w:rsidRDefault="0020479B" w:rsidP="00914414">
      <w:pPr>
        <w:spacing w:after="0"/>
        <w:ind w:left="720"/>
      </w:pPr>
      <w:r w:rsidRPr="00914414">
        <w:t xml:space="preserve">4. </w:t>
      </w:r>
      <w:r w:rsidRPr="00914414">
        <w:rPr>
          <w:u w:val="single"/>
        </w:rPr>
        <w:t>Upon entering any laboratory space, personnel must wash hands immediately</w:t>
      </w:r>
      <w:r w:rsidRPr="00914414">
        <w:t xml:space="preserve"> and in accordance of CDC guidelines, before touching any surfaces. </w:t>
      </w:r>
    </w:p>
    <w:p w14:paraId="1BB91461" w14:textId="6ABD08B5" w:rsidR="0020479B" w:rsidRPr="00914414" w:rsidRDefault="0020479B" w:rsidP="00914414">
      <w:pPr>
        <w:spacing w:after="0"/>
        <w:ind w:left="720"/>
      </w:pPr>
      <w:r w:rsidRPr="00914414">
        <w:t xml:space="preserve">6. </w:t>
      </w:r>
      <w:r w:rsidRPr="00914414">
        <w:rPr>
          <w:u w:val="single"/>
        </w:rPr>
        <w:t xml:space="preserve">Working surfaces will be sterilized </w:t>
      </w:r>
      <w:r w:rsidRPr="00914414">
        <w:t xml:space="preserve">with </w:t>
      </w:r>
      <w:r w:rsidR="00DA1E28">
        <w:t>Clorox wipes</w:t>
      </w:r>
      <w:r w:rsidRPr="00914414">
        <w:rPr>
          <w:u w:val="single"/>
        </w:rPr>
        <w:t xml:space="preserve"> prior to assuming work</w:t>
      </w:r>
      <w:r w:rsidR="00914414" w:rsidRPr="00914414">
        <w:rPr>
          <w:u w:val="single"/>
        </w:rPr>
        <w:t xml:space="preserve"> and after completing work</w:t>
      </w:r>
      <w:r w:rsidRPr="00914414">
        <w:t>.</w:t>
      </w:r>
      <w:r w:rsidR="00DA1E28">
        <w:t xml:space="preserve"> 70% ethanol or isopropanol solutions may substitute for Clorox wipes</w:t>
      </w:r>
    </w:p>
    <w:p w14:paraId="264F7CD2" w14:textId="05B486A0" w:rsidR="0020479B" w:rsidRDefault="0020479B" w:rsidP="00914414">
      <w:pPr>
        <w:spacing w:after="0"/>
        <w:ind w:left="720"/>
      </w:pPr>
      <w:r w:rsidRPr="00914414">
        <w:t xml:space="preserve">7. </w:t>
      </w:r>
      <w:r w:rsidRPr="00914414">
        <w:rPr>
          <w:u w:val="single"/>
        </w:rPr>
        <w:t xml:space="preserve">In-person </w:t>
      </w:r>
      <w:r w:rsidR="009C2630">
        <w:rPr>
          <w:u w:val="single"/>
        </w:rPr>
        <w:t>activities</w:t>
      </w:r>
      <w:r w:rsidRPr="00914414">
        <w:rPr>
          <w:u w:val="single"/>
        </w:rPr>
        <w:t xml:space="preserve"> will use at least 6 feet distancing</w:t>
      </w:r>
      <w:r w:rsidRPr="00914414">
        <w:t>.</w:t>
      </w:r>
    </w:p>
    <w:p w14:paraId="3F108E48" w14:textId="2C4D2BD7" w:rsidR="00F9234C" w:rsidRDefault="00914414" w:rsidP="00F9234C">
      <w:pPr>
        <w:spacing w:after="0"/>
        <w:ind w:left="720"/>
      </w:pPr>
      <w:r>
        <w:t xml:space="preserve">8. </w:t>
      </w:r>
      <w:r w:rsidRPr="00F9234C">
        <w:rPr>
          <w:u w:val="single"/>
        </w:rPr>
        <w:t xml:space="preserve">Face masks </w:t>
      </w:r>
      <w:r w:rsidR="00F9234C" w:rsidRPr="00F9234C">
        <w:rPr>
          <w:u w:val="single"/>
        </w:rPr>
        <w:t>may need to be worn</w:t>
      </w:r>
      <w:r w:rsidR="00F9234C">
        <w:t xml:space="preserve"> in room </w:t>
      </w:r>
      <w:r w:rsidR="00DA1E28">
        <w:t>102 b, c</w:t>
      </w:r>
      <w:r w:rsidR="00F9234C">
        <w:t xml:space="preserve"> if social distancing cannot be maintained.  </w:t>
      </w:r>
      <w:r w:rsidR="00DA1E28">
        <w:t>Face masks may be procured from</w:t>
      </w:r>
      <w:r w:rsidR="00CD6706">
        <w:t xml:space="preserve"> 3M.</w:t>
      </w:r>
      <w:r w:rsidR="00DA1E28">
        <w:t xml:space="preserve"> </w:t>
      </w:r>
      <w:r w:rsidR="00F9234C">
        <w:t xml:space="preserve">If you have not received face mask training, you must request it from EH&amp;S: </w:t>
      </w:r>
      <w:hyperlink r:id="rId10" w:history="1">
        <w:r w:rsidR="00F9234C">
          <w:rPr>
            <w:rStyle w:val="Hyperlink"/>
          </w:rPr>
          <w:t>https://www.k-state.edu/safety/covid-19/training/</w:t>
        </w:r>
      </w:hyperlink>
    </w:p>
    <w:p w14:paraId="51BF0025" w14:textId="7EE8B144" w:rsidR="002F61AB" w:rsidRPr="00F3100B" w:rsidRDefault="00F9234C" w:rsidP="00F3100B">
      <w:pPr>
        <w:spacing w:after="0"/>
        <w:ind w:left="720"/>
      </w:pPr>
      <w:r>
        <w:t>9</w:t>
      </w:r>
      <w:r w:rsidR="0020479B" w:rsidRPr="00914414">
        <w:t xml:space="preserve">. If sick, </w:t>
      </w:r>
      <w:r w:rsidR="00914414" w:rsidRPr="00914414">
        <w:rPr>
          <w:u w:val="single"/>
        </w:rPr>
        <w:t xml:space="preserve">you should call Lafene Health Center 532-6544 (or 911 for an emergency) </w:t>
      </w:r>
      <w:r w:rsidR="00914414" w:rsidRPr="00914414">
        <w:t xml:space="preserve">and not report to work.  Communicate with </w:t>
      </w:r>
      <w:r w:rsidR="00CD6706">
        <w:t>Smith or Stein</w:t>
      </w:r>
      <w:r w:rsidR="00914414" w:rsidRPr="00914414">
        <w:t>.</w:t>
      </w:r>
    </w:p>
    <w:sectPr w:rsidR="002F61AB" w:rsidRPr="00F3100B" w:rsidSect="0051512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7FBD5" w14:textId="77777777" w:rsidR="009F00D1" w:rsidRDefault="009F00D1" w:rsidP="00662C15">
      <w:pPr>
        <w:spacing w:after="0" w:line="240" w:lineRule="auto"/>
      </w:pPr>
      <w:r>
        <w:separator/>
      </w:r>
    </w:p>
  </w:endnote>
  <w:endnote w:type="continuationSeparator" w:id="0">
    <w:p w14:paraId="7A2FEAC6" w14:textId="77777777" w:rsidR="009F00D1" w:rsidRDefault="009F00D1" w:rsidP="0066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3455883"/>
      <w:docPartObj>
        <w:docPartGallery w:val="Page Numbers (Bottom of Page)"/>
        <w:docPartUnique/>
      </w:docPartObj>
    </w:sdtPr>
    <w:sdtContent>
      <w:p w14:paraId="23788ADF" w14:textId="228719D1" w:rsidR="002268EB" w:rsidRDefault="002268EB" w:rsidP="000751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3E48B8" w14:textId="77777777" w:rsidR="002268EB" w:rsidRDefault="002268EB" w:rsidP="005151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8752650"/>
      <w:docPartObj>
        <w:docPartGallery w:val="Page Numbers (Bottom of Page)"/>
        <w:docPartUnique/>
      </w:docPartObj>
    </w:sdtPr>
    <w:sdtContent>
      <w:p w14:paraId="7D97D277" w14:textId="4EE03272" w:rsidR="002268EB" w:rsidRDefault="002268EB" w:rsidP="000751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D265CB" w14:textId="77777777" w:rsidR="002268EB" w:rsidRDefault="002268EB" w:rsidP="005151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F8FA9" w14:textId="77777777" w:rsidR="002268EB" w:rsidRDefault="00226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0EDF3" w14:textId="77777777" w:rsidR="009F00D1" w:rsidRDefault="009F00D1" w:rsidP="00662C15">
      <w:pPr>
        <w:spacing w:after="0" w:line="240" w:lineRule="auto"/>
      </w:pPr>
      <w:r>
        <w:separator/>
      </w:r>
    </w:p>
  </w:footnote>
  <w:footnote w:type="continuationSeparator" w:id="0">
    <w:p w14:paraId="59B8B659" w14:textId="77777777" w:rsidR="009F00D1" w:rsidRDefault="009F00D1" w:rsidP="0066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39AF" w14:textId="77777777" w:rsidR="002268EB" w:rsidRDefault="00226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A4C" w14:textId="488A41F1" w:rsidR="002268EB" w:rsidRPr="00662C15" w:rsidRDefault="002268EB" w:rsidP="005D6BA3">
    <w:pPr>
      <w:pStyle w:val="Header"/>
      <w:jc w:val="center"/>
      <w:rPr>
        <w:sz w:val="52"/>
        <w:szCs w:val="5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77732" w14:textId="77777777" w:rsidR="002268EB" w:rsidRDefault="00226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853"/>
    <w:multiLevelType w:val="hybridMultilevel"/>
    <w:tmpl w:val="F792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D76A4"/>
    <w:multiLevelType w:val="hybridMultilevel"/>
    <w:tmpl w:val="F2E2909E"/>
    <w:lvl w:ilvl="0" w:tplc="7A768B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82CC2"/>
    <w:multiLevelType w:val="hybridMultilevel"/>
    <w:tmpl w:val="EFBA5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273BF"/>
    <w:multiLevelType w:val="hybridMultilevel"/>
    <w:tmpl w:val="55EEEB38"/>
    <w:lvl w:ilvl="0" w:tplc="453203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32FD"/>
    <w:multiLevelType w:val="hybridMultilevel"/>
    <w:tmpl w:val="7E4E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B4DA4"/>
    <w:multiLevelType w:val="hybridMultilevel"/>
    <w:tmpl w:val="8D6C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2684069"/>
    <w:multiLevelType w:val="hybridMultilevel"/>
    <w:tmpl w:val="7F068422"/>
    <w:lvl w:ilvl="0" w:tplc="FDE4D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044AE6"/>
    <w:multiLevelType w:val="hybridMultilevel"/>
    <w:tmpl w:val="41A22FAA"/>
    <w:lvl w:ilvl="0" w:tplc="04090001">
      <w:start w:val="1"/>
      <w:numFmt w:val="bullet"/>
      <w:lvlText w:val=""/>
      <w:lvlJc w:val="left"/>
      <w:pPr>
        <w:ind w:left="1535" w:hanging="360"/>
      </w:pPr>
      <w:rPr>
        <w:rFonts w:ascii="Symbol" w:hAnsi="Symbol" w:hint="default"/>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cs="Wingdings" w:hint="default"/>
      </w:rPr>
    </w:lvl>
    <w:lvl w:ilvl="3" w:tplc="04090001" w:tentative="1">
      <w:start w:val="1"/>
      <w:numFmt w:val="bullet"/>
      <w:lvlText w:val=""/>
      <w:lvlJc w:val="left"/>
      <w:pPr>
        <w:ind w:left="3695" w:hanging="360"/>
      </w:pPr>
      <w:rPr>
        <w:rFonts w:ascii="Symbol" w:hAnsi="Symbol" w:cs="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cs="Wingdings" w:hint="default"/>
      </w:rPr>
    </w:lvl>
    <w:lvl w:ilvl="6" w:tplc="04090001" w:tentative="1">
      <w:start w:val="1"/>
      <w:numFmt w:val="bullet"/>
      <w:lvlText w:val=""/>
      <w:lvlJc w:val="left"/>
      <w:pPr>
        <w:ind w:left="5855" w:hanging="360"/>
      </w:pPr>
      <w:rPr>
        <w:rFonts w:ascii="Symbol" w:hAnsi="Symbol" w:cs="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cs="Wingdings" w:hint="default"/>
      </w:rPr>
    </w:lvl>
  </w:abstractNum>
  <w:abstractNum w:abstractNumId="8" w15:restartNumberingAfterBreak="0">
    <w:nsid w:val="1C6D3DE4"/>
    <w:multiLevelType w:val="hybridMultilevel"/>
    <w:tmpl w:val="3AAC4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1D91064C"/>
    <w:multiLevelType w:val="hybridMultilevel"/>
    <w:tmpl w:val="A052176A"/>
    <w:lvl w:ilvl="0" w:tplc="453203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A2F"/>
    <w:multiLevelType w:val="hybridMultilevel"/>
    <w:tmpl w:val="62F6D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2333060B"/>
    <w:multiLevelType w:val="hybridMultilevel"/>
    <w:tmpl w:val="B74EB718"/>
    <w:lvl w:ilvl="0" w:tplc="6ADC04E0">
      <w:start w:val="1"/>
      <w:numFmt w:val="bullet"/>
      <w:lvlText w:val=""/>
      <w:lvlJc w:val="left"/>
      <w:pPr>
        <w:ind w:left="720" w:hanging="360"/>
      </w:pPr>
      <w:rPr>
        <w:rFonts w:ascii="Symbol" w:hAnsi="Symbol" w:hint="default"/>
        <w:sz w:val="44"/>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D12D0"/>
    <w:multiLevelType w:val="hybridMultilevel"/>
    <w:tmpl w:val="B5ECD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299C6E9D"/>
    <w:multiLevelType w:val="hybridMultilevel"/>
    <w:tmpl w:val="BAB2D34C"/>
    <w:lvl w:ilvl="0" w:tplc="4532039C">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0EE62D4"/>
    <w:multiLevelType w:val="hybridMultilevel"/>
    <w:tmpl w:val="37F6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42CF8"/>
    <w:multiLevelType w:val="hybridMultilevel"/>
    <w:tmpl w:val="D0D86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9338B"/>
    <w:multiLevelType w:val="hybridMultilevel"/>
    <w:tmpl w:val="BF1ABA68"/>
    <w:lvl w:ilvl="0" w:tplc="453203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D50BB"/>
    <w:multiLevelType w:val="hybridMultilevel"/>
    <w:tmpl w:val="B88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D1E41"/>
    <w:multiLevelType w:val="hybridMultilevel"/>
    <w:tmpl w:val="5F44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A464E"/>
    <w:multiLevelType w:val="hybridMultilevel"/>
    <w:tmpl w:val="1DA6D2C2"/>
    <w:lvl w:ilvl="0" w:tplc="4532039C">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2C6734D"/>
    <w:multiLevelType w:val="hybridMultilevel"/>
    <w:tmpl w:val="599E6F72"/>
    <w:lvl w:ilvl="0" w:tplc="74D80992">
      <w:start w:val="1"/>
      <w:numFmt w:val="bullet"/>
      <w:lvlText w:val=""/>
      <w:lvlJc w:val="left"/>
      <w:pPr>
        <w:ind w:left="1440" w:hanging="360"/>
      </w:pPr>
      <w:rPr>
        <w:rFonts w:ascii="Symbol" w:hAnsi="Symbol" w:hint="default"/>
      </w:rPr>
    </w:lvl>
    <w:lvl w:ilvl="1" w:tplc="74D8099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05D31"/>
    <w:multiLevelType w:val="hybridMultilevel"/>
    <w:tmpl w:val="B19C554E"/>
    <w:lvl w:ilvl="0" w:tplc="453203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E37A7"/>
    <w:multiLevelType w:val="hybridMultilevel"/>
    <w:tmpl w:val="D85E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72F38"/>
    <w:multiLevelType w:val="hybridMultilevel"/>
    <w:tmpl w:val="CFE2B9E2"/>
    <w:lvl w:ilvl="0" w:tplc="453203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423E3"/>
    <w:multiLevelType w:val="hybridMultilevel"/>
    <w:tmpl w:val="0A664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9B25C2"/>
    <w:multiLevelType w:val="hybridMultilevel"/>
    <w:tmpl w:val="EC8C57EA"/>
    <w:lvl w:ilvl="0" w:tplc="A11E9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012942"/>
    <w:multiLevelType w:val="hybridMultilevel"/>
    <w:tmpl w:val="D51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17D65"/>
    <w:multiLevelType w:val="hybridMultilevel"/>
    <w:tmpl w:val="84DA0D7C"/>
    <w:lvl w:ilvl="0" w:tplc="4532039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14840BA"/>
    <w:multiLevelType w:val="hybridMultilevel"/>
    <w:tmpl w:val="B3CE593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BE2C06"/>
    <w:multiLevelType w:val="hybridMultilevel"/>
    <w:tmpl w:val="A528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127CE"/>
    <w:multiLevelType w:val="hybridMultilevel"/>
    <w:tmpl w:val="AA983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9"/>
  </w:num>
  <w:num w:numId="3">
    <w:abstractNumId w:val="5"/>
  </w:num>
  <w:num w:numId="4">
    <w:abstractNumId w:val="7"/>
  </w:num>
  <w:num w:numId="5">
    <w:abstractNumId w:val="10"/>
  </w:num>
  <w:num w:numId="6">
    <w:abstractNumId w:val="12"/>
  </w:num>
  <w:num w:numId="7">
    <w:abstractNumId w:val="8"/>
  </w:num>
  <w:num w:numId="8">
    <w:abstractNumId w:val="24"/>
  </w:num>
  <w:num w:numId="9">
    <w:abstractNumId w:val="20"/>
  </w:num>
  <w:num w:numId="10">
    <w:abstractNumId w:val="30"/>
  </w:num>
  <w:num w:numId="11">
    <w:abstractNumId w:val="11"/>
  </w:num>
  <w:num w:numId="12">
    <w:abstractNumId w:val="1"/>
  </w:num>
  <w:num w:numId="13">
    <w:abstractNumId w:val="6"/>
  </w:num>
  <w:num w:numId="14">
    <w:abstractNumId w:val="25"/>
  </w:num>
  <w:num w:numId="15">
    <w:abstractNumId w:val="28"/>
  </w:num>
  <w:num w:numId="16">
    <w:abstractNumId w:val="26"/>
  </w:num>
  <w:num w:numId="17">
    <w:abstractNumId w:val="22"/>
  </w:num>
  <w:num w:numId="18">
    <w:abstractNumId w:val="0"/>
  </w:num>
  <w:num w:numId="19">
    <w:abstractNumId w:val="18"/>
  </w:num>
  <w:num w:numId="20">
    <w:abstractNumId w:val="14"/>
  </w:num>
  <w:num w:numId="21">
    <w:abstractNumId w:val="2"/>
  </w:num>
  <w:num w:numId="22">
    <w:abstractNumId w:val="4"/>
  </w:num>
  <w:num w:numId="23">
    <w:abstractNumId w:val="17"/>
  </w:num>
  <w:num w:numId="24">
    <w:abstractNumId w:val="16"/>
  </w:num>
  <w:num w:numId="25">
    <w:abstractNumId w:val="9"/>
  </w:num>
  <w:num w:numId="26">
    <w:abstractNumId w:val="3"/>
  </w:num>
  <w:num w:numId="27">
    <w:abstractNumId w:val="21"/>
  </w:num>
  <w:num w:numId="28">
    <w:abstractNumId w:val="19"/>
  </w:num>
  <w:num w:numId="29">
    <w:abstractNumId w:val="13"/>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C15"/>
    <w:rsid w:val="00015645"/>
    <w:rsid w:val="00035099"/>
    <w:rsid w:val="00035D42"/>
    <w:rsid w:val="00071461"/>
    <w:rsid w:val="000751FA"/>
    <w:rsid w:val="000A6080"/>
    <w:rsid w:val="000A7D5F"/>
    <w:rsid w:val="000C37C3"/>
    <w:rsid w:val="000D5104"/>
    <w:rsid w:val="00134406"/>
    <w:rsid w:val="00171777"/>
    <w:rsid w:val="00177637"/>
    <w:rsid w:val="00177CDD"/>
    <w:rsid w:val="001832F3"/>
    <w:rsid w:val="00184B8A"/>
    <w:rsid w:val="001A28CF"/>
    <w:rsid w:val="001B451E"/>
    <w:rsid w:val="001E5D28"/>
    <w:rsid w:val="001F3181"/>
    <w:rsid w:val="0020479B"/>
    <w:rsid w:val="00224DF7"/>
    <w:rsid w:val="002268EB"/>
    <w:rsid w:val="0024143B"/>
    <w:rsid w:val="00244F60"/>
    <w:rsid w:val="00291716"/>
    <w:rsid w:val="002A1482"/>
    <w:rsid w:val="002D1ABB"/>
    <w:rsid w:val="002E00C2"/>
    <w:rsid w:val="002F1B8E"/>
    <w:rsid w:val="002F61AB"/>
    <w:rsid w:val="00300AE3"/>
    <w:rsid w:val="003039EA"/>
    <w:rsid w:val="00333CE7"/>
    <w:rsid w:val="00336CF7"/>
    <w:rsid w:val="00342763"/>
    <w:rsid w:val="00383CB0"/>
    <w:rsid w:val="003A0B78"/>
    <w:rsid w:val="003A4579"/>
    <w:rsid w:val="003D5477"/>
    <w:rsid w:val="00401A3F"/>
    <w:rsid w:val="0041305D"/>
    <w:rsid w:val="00440074"/>
    <w:rsid w:val="00452A7F"/>
    <w:rsid w:val="004B6D8B"/>
    <w:rsid w:val="00510FB3"/>
    <w:rsid w:val="00515123"/>
    <w:rsid w:val="005270E7"/>
    <w:rsid w:val="0054468D"/>
    <w:rsid w:val="0057221D"/>
    <w:rsid w:val="0057259B"/>
    <w:rsid w:val="005734FD"/>
    <w:rsid w:val="0057502A"/>
    <w:rsid w:val="005924CE"/>
    <w:rsid w:val="005A3449"/>
    <w:rsid w:val="005B13C7"/>
    <w:rsid w:val="005D6BA3"/>
    <w:rsid w:val="005E1D5C"/>
    <w:rsid w:val="0060479E"/>
    <w:rsid w:val="00606D95"/>
    <w:rsid w:val="00642869"/>
    <w:rsid w:val="006459EB"/>
    <w:rsid w:val="00646517"/>
    <w:rsid w:val="00662C15"/>
    <w:rsid w:val="006945CD"/>
    <w:rsid w:val="006B6652"/>
    <w:rsid w:val="006C55E5"/>
    <w:rsid w:val="006D22CC"/>
    <w:rsid w:val="0070021A"/>
    <w:rsid w:val="00706FB6"/>
    <w:rsid w:val="0072296D"/>
    <w:rsid w:val="0073203D"/>
    <w:rsid w:val="00735235"/>
    <w:rsid w:val="00743D08"/>
    <w:rsid w:val="00750A92"/>
    <w:rsid w:val="007634C6"/>
    <w:rsid w:val="00771C96"/>
    <w:rsid w:val="00781C1D"/>
    <w:rsid w:val="00782AD2"/>
    <w:rsid w:val="007A0DED"/>
    <w:rsid w:val="007B7C6B"/>
    <w:rsid w:val="007D26CF"/>
    <w:rsid w:val="007E7C9B"/>
    <w:rsid w:val="00811468"/>
    <w:rsid w:val="008134B6"/>
    <w:rsid w:val="00831B92"/>
    <w:rsid w:val="00840470"/>
    <w:rsid w:val="00892504"/>
    <w:rsid w:val="008A2660"/>
    <w:rsid w:val="008A28AF"/>
    <w:rsid w:val="008D2DAD"/>
    <w:rsid w:val="008D37DD"/>
    <w:rsid w:val="00902E99"/>
    <w:rsid w:val="00914414"/>
    <w:rsid w:val="00935AC8"/>
    <w:rsid w:val="00944DE6"/>
    <w:rsid w:val="00951EB3"/>
    <w:rsid w:val="00965763"/>
    <w:rsid w:val="009675BD"/>
    <w:rsid w:val="0097044C"/>
    <w:rsid w:val="009A28A6"/>
    <w:rsid w:val="009A3881"/>
    <w:rsid w:val="009A5FDA"/>
    <w:rsid w:val="009A6889"/>
    <w:rsid w:val="009B584E"/>
    <w:rsid w:val="009C2630"/>
    <w:rsid w:val="009D18D7"/>
    <w:rsid w:val="009D201B"/>
    <w:rsid w:val="009F00D1"/>
    <w:rsid w:val="00A4261F"/>
    <w:rsid w:val="00A6148C"/>
    <w:rsid w:val="00A837F7"/>
    <w:rsid w:val="00AA2986"/>
    <w:rsid w:val="00AB53C2"/>
    <w:rsid w:val="00AD0000"/>
    <w:rsid w:val="00AD3DD8"/>
    <w:rsid w:val="00AE3400"/>
    <w:rsid w:val="00B069CD"/>
    <w:rsid w:val="00B23329"/>
    <w:rsid w:val="00B82564"/>
    <w:rsid w:val="00B90F8E"/>
    <w:rsid w:val="00BC2B17"/>
    <w:rsid w:val="00BD76FC"/>
    <w:rsid w:val="00BE7DC7"/>
    <w:rsid w:val="00C465DE"/>
    <w:rsid w:val="00C53442"/>
    <w:rsid w:val="00C77D19"/>
    <w:rsid w:val="00CB7DD0"/>
    <w:rsid w:val="00CC1C3A"/>
    <w:rsid w:val="00CD6706"/>
    <w:rsid w:val="00CE3A29"/>
    <w:rsid w:val="00CE42A3"/>
    <w:rsid w:val="00CE5B9C"/>
    <w:rsid w:val="00D10828"/>
    <w:rsid w:val="00D3084A"/>
    <w:rsid w:val="00D31B06"/>
    <w:rsid w:val="00D344FA"/>
    <w:rsid w:val="00D5614F"/>
    <w:rsid w:val="00D62BA8"/>
    <w:rsid w:val="00D7212C"/>
    <w:rsid w:val="00D83DD7"/>
    <w:rsid w:val="00D863A7"/>
    <w:rsid w:val="00DA1E28"/>
    <w:rsid w:val="00DA5F18"/>
    <w:rsid w:val="00DA6633"/>
    <w:rsid w:val="00DC11A3"/>
    <w:rsid w:val="00DC7E17"/>
    <w:rsid w:val="00DF5A2E"/>
    <w:rsid w:val="00E04B7A"/>
    <w:rsid w:val="00E32E66"/>
    <w:rsid w:val="00E51518"/>
    <w:rsid w:val="00E52D65"/>
    <w:rsid w:val="00E57B79"/>
    <w:rsid w:val="00E61BB7"/>
    <w:rsid w:val="00E65535"/>
    <w:rsid w:val="00E740DA"/>
    <w:rsid w:val="00EA21EA"/>
    <w:rsid w:val="00EB5FAD"/>
    <w:rsid w:val="00EC146A"/>
    <w:rsid w:val="00EE60B6"/>
    <w:rsid w:val="00F11861"/>
    <w:rsid w:val="00F20083"/>
    <w:rsid w:val="00F2471B"/>
    <w:rsid w:val="00F275D3"/>
    <w:rsid w:val="00F3100B"/>
    <w:rsid w:val="00F5615C"/>
    <w:rsid w:val="00F659C2"/>
    <w:rsid w:val="00F72FD8"/>
    <w:rsid w:val="00F83D68"/>
    <w:rsid w:val="00F9234C"/>
    <w:rsid w:val="00FA4F98"/>
    <w:rsid w:val="00FC61A5"/>
    <w:rsid w:val="00FC6FE7"/>
    <w:rsid w:val="00FE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DE449"/>
  <w15:chartTrackingRefBased/>
  <w15:docId w15:val="{5456A296-4AAF-48A3-B435-3D5D9412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C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4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C15"/>
  </w:style>
  <w:style w:type="paragraph" w:styleId="Footer">
    <w:name w:val="footer"/>
    <w:basedOn w:val="Normal"/>
    <w:link w:val="FooterChar"/>
    <w:uiPriority w:val="99"/>
    <w:unhideWhenUsed/>
    <w:rsid w:val="00662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C15"/>
  </w:style>
  <w:style w:type="character" w:customStyle="1" w:styleId="Heading1Char">
    <w:name w:val="Heading 1 Char"/>
    <w:basedOn w:val="DefaultParagraphFont"/>
    <w:link w:val="Heading1"/>
    <w:uiPriority w:val="9"/>
    <w:rsid w:val="00662C1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62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C15"/>
    <w:pPr>
      <w:ind w:left="720"/>
      <w:contextualSpacing/>
    </w:pPr>
  </w:style>
  <w:style w:type="character" w:customStyle="1" w:styleId="Heading2Char">
    <w:name w:val="Heading 2 Char"/>
    <w:basedOn w:val="DefaultParagraphFont"/>
    <w:link w:val="Heading2"/>
    <w:uiPriority w:val="9"/>
    <w:rsid w:val="002A148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71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96"/>
    <w:rPr>
      <w:rFonts w:ascii="Segoe UI" w:hAnsi="Segoe UI" w:cs="Segoe UI"/>
      <w:sz w:val="18"/>
      <w:szCs w:val="18"/>
    </w:rPr>
  </w:style>
  <w:style w:type="paragraph" w:styleId="NormalWeb">
    <w:name w:val="Normal (Web)"/>
    <w:basedOn w:val="Normal"/>
    <w:uiPriority w:val="99"/>
    <w:unhideWhenUsed/>
    <w:rsid w:val="002F61A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2296D"/>
    <w:rPr>
      <w:sz w:val="16"/>
      <w:szCs w:val="16"/>
    </w:rPr>
  </w:style>
  <w:style w:type="paragraph" w:styleId="CommentText">
    <w:name w:val="annotation text"/>
    <w:basedOn w:val="Normal"/>
    <w:link w:val="CommentTextChar"/>
    <w:uiPriority w:val="99"/>
    <w:semiHidden/>
    <w:unhideWhenUsed/>
    <w:rsid w:val="0072296D"/>
    <w:pPr>
      <w:spacing w:line="240" w:lineRule="auto"/>
    </w:pPr>
    <w:rPr>
      <w:sz w:val="20"/>
      <w:szCs w:val="20"/>
    </w:rPr>
  </w:style>
  <w:style w:type="character" w:customStyle="1" w:styleId="CommentTextChar">
    <w:name w:val="Comment Text Char"/>
    <w:basedOn w:val="DefaultParagraphFont"/>
    <w:link w:val="CommentText"/>
    <w:uiPriority w:val="99"/>
    <w:semiHidden/>
    <w:rsid w:val="0072296D"/>
    <w:rPr>
      <w:sz w:val="20"/>
      <w:szCs w:val="20"/>
    </w:rPr>
  </w:style>
  <w:style w:type="paragraph" w:styleId="CommentSubject">
    <w:name w:val="annotation subject"/>
    <w:basedOn w:val="CommentText"/>
    <w:next w:val="CommentText"/>
    <w:link w:val="CommentSubjectChar"/>
    <w:uiPriority w:val="99"/>
    <w:semiHidden/>
    <w:unhideWhenUsed/>
    <w:rsid w:val="0072296D"/>
    <w:rPr>
      <w:b/>
      <w:bCs/>
    </w:rPr>
  </w:style>
  <w:style w:type="character" w:customStyle="1" w:styleId="CommentSubjectChar">
    <w:name w:val="Comment Subject Char"/>
    <w:basedOn w:val="CommentTextChar"/>
    <w:link w:val="CommentSubject"/>
    <w:uiPriority w:val="99"/>
    <w:semiHidden/>
    <w:rsid w:val="0072296D"/>
    <w:rPr>
      <w:b/>
      <w:bCs/>
      <w:sz w:val="20"/>
      <w:szCs w:val="20"/>
    </w:rPr>
  </w:style>
  <w:style w:type="character" w:styleId="Hyperlink">
    <w:name w:val="Hyperlink"/>
    <w:basedOn w:val="DefaultParagraphFont"/>
    <w:uiPriority w:val="99"/>
    <w:semiHidden/>
    <w:unhideWhenUsed/>
    <w:rsid w:val="006945CD"/>
    <w:rPr>
      <w:color w:val="0000FF"/>
      <w:u w:val="single"/>
    </w:rPr>
  </w:style>
  <w:style w:type="paragraph" w:styleId="Revision">
    <w:name w:val="Revision"/>
    <w:hidden/>
    <w:uiPriority w:val="99"/>
    <w:semiHidden/>
    <w:rsid w:val="00300AE3"/>
    <w:pPr>
      <w:spacing w:after="0" w:line="240" w:lineRule="auto"/>
    </w:pPr>
  </w:style>
  <w:style w:type="character" w:styleId="PageNumber">
    <w:name w:val="page number"/>
    <w:basedOn w:val="DefaultParagraphFont"/>
    <w:uiPriority w:val="99"/>
    <w:semiHidden/>
    <w:unhideWhenUsed/>
    <w:rsid w:val="00515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38800">
      <w:bodyDiv w:val="1"/>
      <w:marLeft w:val="0"/>
      <w:marRight w:val="0"/>
      <w:marTop w:val="0"/>
      <w:marBottom w:val="0"/>
      <w:divBdr>
        <w:top w:val="none" w:sz="0" w:space="0" w:color="auto"/>
        <w:left w:val="none" w:sz="0" w:space="0" w:color="auto"/>
        <w:bottom w:val="none" w:sz="0" w:space="0" w:color="auto"/>
        <w:right w:val="none" w:sz="0" w:space="0" w:color="auto"/>
      </w:divBdr>
    </w:div>
    <w:div w:id="490098270">
      <w:bodyDiv w:val="1"/>
      <w:marLeft w:val="0"/>
      <w:marRight w:val="0"/>
      <w:marTop w:val="0"/>
      <w:marBottom w:val="0"/>
      <w:divBdr>
        <w:top w:val="none" w:sz="0" w:space="0" w:color="auto"/>
        <w:left w:val="none" w:sz="0" w:space="0" w:color="auto"/>
        <w:bottom w:val="none" w:sz="0" w:space="0" w:color="auto"/>
        <w:right w:val="none" w:sz="0" w:space="0" w:color="auto"/>
      </w:divBdr>
    </w:div>
    <w:div w:id="1980500847">
      <w:bodyDiv w:val="1"/>
      <w:marLeft w:val="0"/>
      <w:marRight w:val="0"/>
      <w:marTop w:val="0"/>
      <w:marBottom w:val="0"/>
      <w:divBdr>
        <w:top w:val="none" w:sz="0" w:space="0" w:color="auto"/>
        <w:left w:val="none" w:sz="0" w:space="0" w:color="auto"/>
        <w:bottom w:val="none" w:sz="0" w:space="0" w:color="auto"/>
        <w:right w:val="none" w:sz="0" w:space="0" w:color="auto"/>
      </w:divBdr>
    </w:div>
    <w:div w:id="2143958298">
      <w:bodyDiv w:val="1"/>
      <w:marLeft w:val="0"/>
      <w:marRight w:val="0"/>
      <w:marTop w:val="0"/>
      <w:marBottom w:val="0"/>
      <w:divBdr>
        <w:top w:val="none" w:sz="0" w:space="0" w:color="auto"/>
        <w:left w:val="none" w:sz="0" w:space="0" w:color="auto"/>
        <w:bottom w:val="none" w:sz="0" w:space="0" w:color="auto"/>
        <w:right w:val="none" w:sz="0" w:space="0" w:color="auto"/>
      </w:divBdr>
      <w:divsChild>
        <w:div w:id="994188927">
          <w:marLeft w:val="0"/>
          <w:marRight w:val="0"/>
          <w:marTop w:val="0"/>
          <w:marBottom w:val="0"/>
          <w:divBdr>
            <w:top w:val="none" w:sz="0" w:space="0" w:color="auto"/>
            <w:left w:val="none" w:sz="0" w:space="0" w:color="auto"/>
            <w:bottom w:val="none" w:sz="0" w:space="0" w:color="auto"/>
            <w:right w:val="none" w:sz="0" w:space="0" w:color="auto"/>
          </w:divBdr>
          <w:divsChild>
            <w:div w:id="891621962">
              <w:marLeft w:val="0"/>
              <w:marRight w:val="0"/>
              <w:marTop w:val="0"/>
              <w:marBottom w:val="0"/>
              <w:divBdr>
                <w:top w:val="none" w:sz="0" w:space="0" w:color="auto"/>
                <w:left w:val="none" w:sz="0" w:space="0" w:color="auto"/>
                <w:bottom w:val="none" w:sz="0" w:space="0" w:color="auto"/>
                <w:right w:val="none" w:sz="0" w:space="0" w:color="auto"/>
              </w:divBdr>
            </w:div>
          </w:divsChild>
        </w:div>
        <w:div w:id="1671369512">
          <w:marLeft w:val="0"/>
          <w:marRight w:val="0"/>
          <w:marTop w:val="0"/>
          <w:marBottom w:val="0"/>
          <w:divBdr>
            <w:top w:val="none" w:sz="0" w:space="0" w:color="auto"/>
            <w:left w:val="none" w:sz="0" w:space="0" w:color="auto"/>
            <w:bottom w:val="none" w:sz="0" w:space="0" w:color="auto"/>
            <w:right w:val="none" w:sz="0" w:space="0" w:color="auto"/>
          </w:divBdr>
          <w:divsChild>
            <w:div w:id="4059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k-state.edu/safety/covid-19/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A14C0B125B854F9BA05FF67ECDA657" ma:contentTypeVersion="13" ma:contentTypeDescription="Create a new document." ma:contentTypeScope="" ma:versionID="51063b0fa5109deed13ac7317a7b9dc5">
  <xsd:schema xmlns:xsd="http://www.w3.org/2001/XMLSchema" xmlns:xs="http://www.w3.org/2001/XMLSchema" xmlns:p="http://schemas.microsoft.com/office/2006/metadata/properties" xmlns:ns3="47d7d57f-908e-4bee-90f6-7f8940ca1ca3" xmlns:ns4="4c4fcf50-a0d7-4494-8a36-23b8d04496f4" targetNamespace="http://schemas.microsoft.com/office/2006/metadata/properties" ma:root="true" ma:fieldsID="da3b2fb1682d00fb284d36eafb41c669" ns3:_="" ns4:_="">
    <xsd:import namespace="47d7d57f-908e-4bee-90f6-7f8940ca1ca3"/>
    <xsd:import namespace="4c4fcf50-a0d7-4494-8a36-23b8d04496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7d57f-908e-4bee-90f6-7f8940ca1c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fcf50-a0d7-4494-8a36-23b8d0449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FF61B-26B1-44B5-A05F-C892DEA36F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7A2D3F-F73E-4D98-8730-C36E6B3FF4FD}">
  <ds:schemaRefs>
    <ds:schemaRef ds:uri="http://schemas.microsoft.com/sharepoint/v3/contenttype/forms"/>
  </ds:schemaRefs>
</ds:datastoreItem>
</file>

<file path=customXml/itemProps3.xml><?xml version="1.0" encoding="utf-8"?>
<ds:datastoreItem xmlns:ds="http://schemas.openxmlformats.org/officeDocument/2006/customXml" ds:itemID="{47C69397-5FB5-41AB-BF26-1B267EB29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7d57f-908e-4bee-90f6-7f8940ca1ca3"/>
    <ds:schemaRef ds:uri="4c4fcf50-a0d7-4494-8a36-23b8d0449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2237</Words>
  <Characters>12779</Characters>
  <Application>Microsoft Office Word</Application>
  <DocSecurity>0</DocSecurity>
  <Lines>336</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Erin Pennington</cp:lastModifiedBy>
  <cp:revision>8</cp:revision>
  <dcterms:created xsi:type="dcterms:W3CDTF">2020-05-05T18:19:00Z</dcterms:created>
  <dcterms:modified xsi:type="dcterms:W3CDTF">2020-05-06T19:38:00Z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0x010100CBA14C0B125B854F9BA05FF67ECDA657</vt:lpwstr>
  </property>
</Properties>
</file>