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B7B3F" w14:textId="03785F20" w:rsidR="00682614" w:rsidRPr="00682614" w:rsidRDefault="00CA1D0D" w:rsidP="00682614">
      <w:pPr>
        <w:spacing w:after="0" w:line="240" w:lineRule="auto"/>
        <w:jc w:val="center"/>
        <w:rPr>
          <w:rFonts w:asciiTheme="majorHAnsi" w:eastAsia="Calibri" w:hAnsiTheme="majorHAnsi" w:cs="Times New Roman"/>
          <w:b/>
          <w:sz w:val="24"/>
          <w:szCs w:val="24"/>
        </w:rPr>
      </w:pPr>
      <w:r>
        <w:rPr>
          <w:rFonts w:asciiTheme="majorHAnsi" w:eastAsia="Calibri" w:hAnsiTheme="majorHAnsi" w:cs="Times New Roman"/>
          <w:b/>
          <w:sz w:val="24"/>
          <w:szCs w:val="24"/>
        </w:rPr>
        <w:t xml:space="preserve">BAGGAGE (BAG) </w:t>
      </w:r>
      <w:r w:rsidR="00682614" w:rsidRPr="00682614">
        <w:rPr>
          <w:rFonts w:asciiTheme="majorHAnsi" w:eastAsia="Calibri" w:hAnsiTheme="majorHAnsi" w:cs="Times New Roman"/>
          <w:b/>
          <w:sz w:val="24"/>
          <w:szCs w:val="24"/>
        </w:rPr>
        <w:t>EXPORT LICENSE EX</w:t>
      </w:r>
      <w:r w:rsidR="00823C42">
        <w:rPr>
          <w:rFonts w:asciiTheme="majorHAnsi" w:eastAsia="Calibri" w:hAnsiTheme="majorHAnsi" w:cs="Times New Roman"/>
          <w:b/>
          <w:sz w:val="24"/>
          <w:szCs w:val="24"/>
        </w:rPr>
        <w:t>CE</w:t>
      </w:r>
      <w:r w:rsidR="00682614" w:rsidRPr="00682614">
        <w:rPr>
          <w:rFonts w:asciiTheme="majorHAnsi" w:eastAsia="Calibri" w:hAnsiTheme="majorHAnsi" w:cs="Times New Roman"/>
          <w:b/>
          <w:sz w:val="24"/>
          <w:szCs w:val="24"/>
        </w:rPr>
        <w:t>PTION CERTIFICATION</w:t>
      </w:r>
    </w:p>
    <w:p w14:paraId="4923DE27" w14:textId="77777777" w:rsidR="00682614" w:rsidRPr="00682614" w:rsidRDefault="00682614" w:rsidP="00682614">
      <w:pPr>
        <w:spacing w:after="0" w:line="240" w:lineRule="auto"/>
        <w:jc w:val="center"/>
        <w:rPr>
          <w:rFonts w:asciiTheme="majorHAnsi" w:eastAsia="Calibri" w:hAnsiTheme="majorHAnsi" w:cs="Times New Roman"/>
          <w:b/>
          <w:sz w:val="24"/>
          <w:szCs w:val="24"/>
        </w:rPr>
      </w:pPr>
      <w:r w:rsidRPr="00682614">
        <w:rPr>
          <w:rFonts w:asciiTheme="majorHAnsi" w:eastAsia="Calibri" w:hAnsiTheme="majorHAnsi" w:cs="Times New Roman"/>
          <w:b/>
          <w:sz w:val="24"/>
          <w:szCs w:val="24"/>
        </w:rPr>
        <w:t>for Export Administration Regulations Controlled Items, Technology, and Software</w:t>
      </w:r>
    </w:p>
    <w:p w14:paraId="000E55D7" w14:textId="77777777" w:rsidR="00682614" w:rsidRPr="00682614" w:rsidRDefault="00682614" w:rsidP="00682614">
      <w:pPr>
        <w:spacing w:after="0" w:line="276" w:lineRule="auto"/>
        <w:rPr>
          <w:rFonts w:asciiTheme="majorHAnsi" w:eastAsia="Calibri" w:hAnsiTheme="majorHAnsi" w:cs="Times New Roman"/>
          <w:sz w:val="24"/>
          <w:szCs w:val="24"/>
        </w:rPr>
      </w:pPr>
    </w:p>
    <w:p w14:paraId="40FFBA26" w14:textId="6C0FDF73" w:rsidR="00682614" w:rsidRPr="00A473E3" w:rsidRDefault="00682614" w:rsidP="00682614">
      <w:pPr>
        <w:spacing w:after="0" w:line="240" w:lineRule="auto"/>
        <w:jc w:val="both"/>
        <w:rPr>
          <w:rFonts w:asciiTheme="majorHAnsi" w:eastAsia="Calibri" w:hAnsiTheme="majorHAnsi" w:cstheme="majorHAnsi"/>
        </w:rPr>
      </w:pPr>
      <w:r w:rsidRPr="00A473E3">
        <w:rPr>
          <w:rFonts w:asciiTheme="majorHAnsi" w:eastAsia="Calibri" w:hAnsiTheme="majorHAnsi" w:cstheme="majorHAnsi"/>
        </w:rPr>
        <w:t xml:space="preserve">The export of items, technology, commercial software, and encryption code, </w:t>
      </w:r>
      <w:r w:rsidR="004F1D8F" w:rsidRPr="00A473E3">
        <w:rPr>
          <w:rFonts w:asciiTheme="majorHAnsi" w:eastAsia="Calibri" w:hAnsiTheme="majorHAnsi" w:cstheme="majorHAnsi"/>
        </w:rPr>
        <w:t>including tablets</w:t>
      </w:r>
      <w:r w:rsidRPr="00A473E3">
        <w:rPr>
          <w:rFonts w:asciiTheme="majorHAnsi" w:eastAsia="Calibri" w:hAnsiTheme="majorHAnsi" w:cstheme="majorHAnsi"/>
        </w:rPr>
        <w:t>, laptops, PDAs, digital storage devices, and smart phones, is subject to U.S. export control laws and regulations.</w:t>
      </w:r>
      <w:r w:rsidR="00736E88" w:rsidRPr="00A473E3">
        <w:rPr>
          <w:rFonts w:asciiTheme="majorHAnsi" w:eastAsia="Calibri" w:hAnsiTheme="majorHAnsi" w:cstheme="majorHAnsi"/>
        </w:rPr>
        <w:t xml:space="preserve"> </w:t>
      </w:r>
      <w:r w:rsidRPr="00A473E3">
        <w:rPr>
          <w:rFonts w:asciiTheme="majorHAnsi" w:eastAsia="Calibri" w:hAnsiTheme="majorHAnsi" w:cstheme="majorHAnsi"/>
        </w:rPr>
        <w:t xml:space="preserve">The Export Administration Regulations (EAR) allow for an exception to licensing requirements for the temporary export or reexport of certain items, technology, or software for personal use, as long as the following </w:t>
      </w:r>
      <w:r w:rsidR="00750260" w:rsidRPr="00A473E3">
        <w:rPr>
          <w:rFonts w:asciiTheme="majorHAnsi" w:eastAsia="Calibri" w:hAnsiTheme="majorHAnsi" w:cstheme="majorHAnsi"/>
        </w:rPr>
        <w:t>criteria</w:t>
      </w:r>
      <w:r w:rsidRPr="00A473E3">
        <w:rPr>
          <w:rFonts w:asciiTheme="majorHAnsi" w:eastAsia="Calibri" w:hAnsiTheme="majorHAnsi" w:cstheme="majorHAnsi"/>
        </w:rPr>
        <w:t>, to which you are certifying, are met</w:t>
      </w:r>
      <w:r w:rsidR="00CA1D0D" w:rsidRPr="00A473E3">
        <w:rPr>
          <w:rFonts w:asciiTheme="majorHAnsi" w:eastAsia="Calibri" w:hAnsiTheme="majorHAnsi" w:cstheme="majorHAnsi"/>
        </w:rPr>
        <w:t xml:space="preserve"> (</w:t>
      </w:r>
      <w:r w:rsidR="00BE474F">
        <w:rPr>
          <w:rFonts w:asciiTheme="majorHAnsi" w:eastAsia="Calibri" w:hAnsiTheme="majorHAnsi" w:cstheme="majorHAnsi"/>
        </w:rPr>
        <w:t>15</w:t>
      </w:r>
      <w:r w:rsidR="00CA1D0D" w:rsidRPr="00A473E3">
        <w:rPr>
          <w:rFonts w:asciiTheme="majorHAnsi" w:eastAsia="Calibri" w:hAnsiTheme="majorHAnsi" w:cstheme="majorHAnsi"/>
        </w:rPr>
        <w:t xml:space="preserve"> CFR 740.14)</w:t>
      </w:r>
      <w:r w:rsidRPr="00A473E3">
        <w:rPr>
          <w:rFonts w:asciiTheme="majorHAnsi" w:eastAsia="Calibri" w:hAnsiTheme="majorHAnsi" w:cstheme="majorHAnsi"/>
        </w:rPr>
        <w:t>.</w:t>
      </w:r>
      <w:r w:rsidR="00736E88" w:rsidRPr="00A473E3">
        <w:rPr>
          <w:rFonts w:asciiTheme="majorHAnsi" w:eastAsia="Calibri" w:hAnsiTheme="majorHAnsi" w:cstheme="majorHAnsi"/>
        </w:rPr>
        <w:t xml:space="preserve"> </w:t>
      </w:r>
      <w:r w:rsidRPr="00A473E3">
        <w:rPr>
          <w:rFonts w:asciiTheme="majorHAnsi" w:eastAsia="Calibri" w:hAnsiTheme="majorHAnsi" w:cstheme="majorHAnsi"/>
        </w:rPr>
        <w:t xml:space="preserve"> </w:t>
      </w:r>
    </w:p>
    <w:p w14:paraId="2D95219E" w14:textId="77777777" w:rsidR="00682614" w:rsidRPr="00A473E3" w:rsidRDefault="00682614" w:rsidP="00682614">
      <w:pPr>
        <w:spacing w:after="0" w:line="240" w:lineRule="auto"/>
        <w:jc w:val="both"/>
        <w:rPr>
          <w:rFonts w:asciiTheme="majorHAnsi" w:eastAsia="Calibri" w:hAnsiTheme="majorHAnsi" w:cstheme="majorHAnsi"/>
        </w:rPr>
      </w:pPr>
    </w:p>
    <w:p w14:paraId="4D377B65" w14:textId="77777777" w:rsidR="00682614" w:rsidRPr="00A473E3" w:rsidRDefault="00682614" w:rsidP="00682614">
      <w:pPr>
        <w:spacing w:after="0" w:line="240" w:lineRule="auto"/>
        <w:jc w:val="both"/>
        <w:rPr>
          <w:rFonts w:asciiTheme="majorHAnsi" w:eastAsia="Calibri" w:hAnsiTheme="majorHAnsi" w:cstheme="majorHAnsi"/>
        </w:rPr>
      </w:pPr>
      <w:r w:rsidRPr="00A473E3">
        <w:rPr>
          <w:rFonts w:asciiTheme="majorHAnsi" w:eastAsia="Calibri" w:hAnsiTheme="majorHAnsi" w:cstheme="majorHAnsi"/>
        </w:rPr>
        <w:t>Note: The BAG exception does not apply to:</w:t>
      </w:r>
    </w:p>
    <w:p w14:paraId="6485B917" w14:textId="77777777" w:rsidR="00682614" w:rsidRPr="00A473E3" w:rsidRDefault="00682614" w:rsidP="00682614">
      <w:pPr>
        <w:numPr>
          <w:ilvl w:val="0"/>
          <w:numId w:val="1"/>
        </w:numPr>
        <w:spacing w:after="0" w:line="240" w:lineRule="auto"/>
        <w:contextualSpacing/>
        <w:jc w:val="both"/>
        <w:rPr>
          <w:rFonts w:asciiTheme="majorHAnsi" w:eastAsia="Times New Roman" w:hAnsiTheme="majorHAnsi" w:cstheme="majorHAnsi"/>
        </w:rPr>
      </w:pPr>
      <w:r w:rsidRPr="00A473E3">
        <w:rPr>
          <w:rFonts w:asciiTheme="majorHAnsi" w:eastAsia="Times New Roman" w:hAnsiTheme="majorHAnsi" w:cstheme="majorHAnsi"/>
        </w:rPr>
        <w:t>Satellite or space-related equipment, components, or software regulated by the EAR</w:t>
      </w:r>
    </w:p>
    <w:p w14:paraId="791A9AAB" w14:textId="77777777" w:rsidR="00682614" w:rsidRPr="00A473E3" w:rsidRDefault="00682614" w:rsidP="00682614">
      <w:pPr>
        <w:numPr>
          <w:ilvl w:val="0"/>
          <w:numId w:val="1"/>
        </w:numPr>
        <w:spacing w:after="0" w:line="240" w:lineRule="auto"/>
        <w:contextualSpacing/>
        <w:jc w:val="both"/>
        <w:rPr>
          <w:rFonts w:asciiTheme="majorHAnsi" w:eastAsia="Times New Roman" w:hAnsiTheme="majorHAnsi" w:cstheme="majorHAnsi"/>
        </w:rPr>
      </w:pPr>
      <w:r w:rsidRPr="00A473E3">
        <w:rPr>
          <w:rFonts w:asciiTheme="majorHAnsi" w:eastAsia="Times New Roman" w:hAnsiTheme="majorHAnsi" w:cstheme="majorHAnsi"/>
        </w:rPr>
        <w:t xml:space="preserve">Technology associated with high-level encryption products </w:t>
      </w:r>
    </w:p>
    <w:p w14:paraId="0CAC80DE" w14:textId="2B240579" w:rsidR="00682614" w:rsidRPr="00A473E3" w:rsidRDefault="00682614" w:rsidP="00682614">
      <w:pPr>
        <w:numPr>
          <w:ilvl w:val="0"/>
          <w:numId w:val="1"/>
        </w:numPr>
        <w:spacing w:after="0" w:line="240" w:lineRule="auto"/>
        <w:contextualSpacing/>
        <w:jc w:val="both"/>
        <w:rPr>
          <w:rFonts w:asciiTheme="majorHAnsi" w:eastAsia="Times New Roman" w:hAnsiTheme="majorHAnsi" w:cstheme="majorHAnsi"/>
        </w:rPr>
      </w:pPr>
      <w:r w:rsidRPr="00A473E3">
        <w:rPr>
          <w:rFonts w:asciiTheme="majorHAnsi" w:eastAsia="Times New Roman" w:hAnsiTheme="majorHAnsi" w:cstheme="majorHAnsi"/>
        </w:rPr>
        <w:t>Items, technology, data, or software regulated by the International Traffic in Arms Regulations</w:t>
      </w:r>
      <w:r w:rsidR="00C570CD">
        <w:rPr>
          <w:rFonts w:asciiTheme="majorHAnsi" w:eastAsia="Times New Roman" w:hAnsiTheme="majorHAnsi" w:cstheme="majorHAnsi"/>
        </w:rPr>
        <w:t xml:space="preserve"> (ITAR)</w:t>
      </w:r>
    </w:p>
    <w:p w14:paraId="50D88A1B" w14:textId="77777777" w:rsidR="00682614" w:rsidRPr="00A473E3" w:rsidRDefault="00682614" w:rsidP="00682614">
      <w:pPr>
        <w:spacing w:after="0" w:line="240" w:lineRule="auto"/>
        <w:jc w:val="both"/>
        <w:rPr>
          <w:rFonts w:asciiTheme="majorHAnsi" w:eastAsia="Calibri" w:hAnsiTheme="majorHAnsi" w:cstheme="majorHAnsi"/>
        </w:rPr>
      </w:pPr>
    </w:p>
    <w:p w14:paraId="1E371643" w14:textId="0F762AF0" w:rsidR="00682614" w:rsidRPr="00A473E3" w:rsidRDefault="00E83372" w:rsidP="00682614">
      <w:pPr>
        <w:spacing w:after="0" w:line="240" w:lineRule="auto"/>
        <w:jc w:val="both"/>
        <w:rPr>
          <w:rFonts w:asciiTheme="majorHAnsi" w:eastAsia="Calibri" w:hAnsiTheme="majorHAnsi" w:cstheme="majorHAnsi"/>
        </w:rPr>
      </w:pPr>
      <w:r w:rsidRPr="00A473E3">
        <w:rPr>
          <w:rFonts w:asciiTheme="majorHAnsi" w:eastAsia="Calibri" w:hAnsiTheme="majorHAnsi" w:cstheme="majorHAnsi"/>
        </w:rPr>
        <w:t>D</w:t>
      </w:r>
      <w:r w:rsidR="00682614" w:rsidRPr="00A473E3">
        <w:rPr>
          <w:rFonts w:asciiTheme="majorHAnsi" w:eastAsia="Calibri" w:hAnsiTheme="majorHAnsi" w:cstheme="majorHAnsi"/>
        </w:rPr>
        <w:t>etailed description of items, technology or software to be exported</w:t>
      </w:r>
      <w:r w:rsidR="00086B99">
        <w:rPr>
          <w:rFonts w:asciiTheme="majorHAnsi" w:eastAsia="Calibri" w:hAnsiTheme="majorHAnsi" w:cstheme="majorHAnsi"/>
        </w:rPr>
        <w:t xml:space="preserve"> </w:t>
      </w:r>
      <w:r w:rsidR="00682614" w:rsidRPr="00A473E3">
        <w:rPr>
          <w:rFonts w:asciiTheme="majorHAnsi" w:eastAsia="Calibri" w:hAnsiTheme="majorHAnsi" w:cstheme="majorHAnsi"/>
        </w:rPr>
        <w:t>for which this certification applies:</w:t>
      </w:r>
    </w:p>
    <w:p w14:paraId="425DC3C2" w14:textId="77777777" w:rsidR="00E83372" w:rsidRPr="00A473E3" w:rsidRDefault="00E83372" w:rsidP="00682614">
      <w:pPr>
        <w:spacing w:after="0" w:line="240" w:lineRule="auto"/>
        <w:jc w:val="both"/>
        <w:rPr>
          <w:rFonts w:asciiTheme="majorHAnsi" w:eastAsia="Calibri" w:hAnsiTheme="majorHAnsi" w:cstheme="majorHAnsi"/>
        </w:rPr>
      </w:pPr>
    </w:p>
    <w:tbl>
      <w:tblPr>
        <w:tblStyle w:val="TableGrid1"/>
        <w:tblW w:w="0" w:type="auto"/>
        <w:tblLook w:val="04A0" w:firstRow="1" w:lastRow="0" w:firstColumn="1" w:lastColumn="0" w:noHBand="0" w:noVBand="1"/>
      </w:tblPr>
      <w:tblGrid>
        <w:gridCol w:w="2605"/>
        <w:gridCol w:w="2088"/>
        <w:gridCol w:w="2329"/>
        <w:gridCol w:w="2328"/>
      </w:tblGrid>
      <w:tr w:rsidR="00E83372" w:rsidRPr="00A473E3" w14:paraId="57760593" w14:textId="77777777" w:rsidTr="00E83372">
        <w:tc>
          <w:tcPr>
            <w:tcW w:w="2605" w:type="dxa"/>
          </w:tcPr>
          <w:p w14:paraId="222BC4E4" w14:textId="77777777" w:rsidR="00E83372" w:rsidRPr="00A473E3" w:rsidRDefault="00E83372" w:rsidP="000A5FEE">
            <w:pPr>
              <w:rPr>
                <w:rFonts w:asciiTheme="majorHAnsi" w:eastAsia="Times New Roman" w:hAnsiTheme="majorHAnsi" w:cstheme="majorHAnsi"/>
              </w:rPr>
            </w:pPr>
            <w:r w:rsidRPr="00A473E3">
              <w:rPr>
                <w:rFonts w:asciiTheme="majorHAnsi" w:eastAsia="Times New Roman" w:hAnsiTheme="majorHAnsi" w:cstheme="majorHAnsi"/>
              </w:rPr>
              <w:t>Item Name / Description</w:t>
            </w:r>
          </w:p>
        </w:tc>
        <w:tc>
          <w:tcPr>
            <w:tcW w:w="2088" w:type="dxa"/>
          </w:tcPr>
          <w:p w14:paraId="042D2963" w14:textId="77777777" w:rsidR="00E83372" w:rsidRPr="00A473E3" w:rsidRDefault="00E83372" w:rsidP="000A5FEE">
            <w:pPr>
              <w:rPr>
                <w:rFonts w:asciiTheme="majorHAnsi" w:eastAsia="Times New Roman" w:hAnsiTheme="majorHAnsi" w:cstheme="majorHAnsi"/>
              </w:rPr>
            </w:pPr>
            <w:r w:rsidRPr="00A473E3">
              <w:rPr>
                <w:rFonts w:asciiTheme="majorHAnsi" w:eastAsia="Times New Roman" w:hAnsiTheme="majorHAnsi" w:cstheme="majorHAnsi"/>
              </w:rPr>
              <w:t>Manufacturer</w:t>
            </w:r>
          </w:p>
        </w:tc>
        <w:tc>
          <w:tcPr>
            <w:tcW w:w="2329" w:type="dxa"/>
          </w:tcPr>
          <w:p w14:paraId="5399642D" w14:textId="77777777" w:rsidR="00E83372" w:rsidRPr="00A473E3" w:rsidRDefault="00E83372" w:rsidP="000A5FEE">
            <w:pPr>
              <w:rPr>
                <w:rFonts w:asciiTheme="majorHAnsi" w:eastAsia="Times New Roman" w:hAnsiTheme="majorHAnsi" w:cstheme="majorHAnsi"/>
              </w:rPr>
            </w:pPr>
            <w:r w:rsidRPr="00A473E3">
              <w:rPr>
                <w:rFonts w:asciiTheme="majorHAnsi" w:eastAsia="Times New Roman" w:hAnsiTheme="majorHAnsi" w:cstheme="majorHAnsi"/>
              </w:rPr>
              <w:t>Model Number</w:t>
            </w:r>
          </w:p>
        </w:tc>
        <w:tc>
          <w:tcPr>
            <w:tcW w:w="2328" w:type="dxa"/>
          </w:tcPr>
          <w:p w14:paraId="3EA4E871" w14:textId="0B4E9E37" w:rsidR="00E83372" w:rsidRPr="00A473E3" w:rsidRDefault="00E83372" w:rsidP="000A5FEE">
            <w:pPr>
              <w:rPr>
                <w:rFonts w:asciiTheme="majorHAnsi" w:eastAsia="Times New Roman" w:hAnsiTheme="majorHAnsi" w:cstheme="majorHAnsi"/>
              </w:rPr>
            </w:pPr>
            <w:r w:rsidRPr="00A473E3">
              <w:rPr>
                <w:rFonts w:asciiTheme="majorHAnsi" w:eastAsia="Times New Roman" w:hAnsiTheme="majorHAnsi" w:cstheme="majorHAnsi"/>
              </w:rPr>
              <w:t>Amount</w:t>
            </w:r>
            <w:r w:rsidR="00DF451C">
              <w:rPr>
                <w:rFonts w:asciiTheme="majorHAnsi" w:eastAsia="Times New Roman" w:hAnsiTheme="majorHAnsi" w:cstheme="majorHAnsi"/>
              </w:rPr>
              <w:t>/Number</w:t>
            </w:r>
            <w:r w:rsidRPr="00A473E3">
              <w:rPr>
                <w:rFonts w:asciiTheme="majorHAnsi" w:eastAsia="Times New Roman" w:hAnsiTheme="majorHAnsi" w:cstheme="majorHAnsi"/>
              </w:rPr>
              <w:t xml:space="preserve"> Taken</w:t>
            </w:r>
          </w:p>
        </w:tc>
      </w:tr>
      <w:tr w:rsidR="00E83372" w:rsidRPr="00A473E3" w14:paraId="34B79136" w14:textId="77777777" w:rsidTr="00E83372">
        <w:tc>
          <w:tcPr>
            <w:tcW w:w="2605" w:type="dxa"/>
          </w:tcPr>
          <w:p w14:paraId="65C0C007" w14:textId="77777777" w:rsidR="00E83372" w:rsidRPr="00A473E3" w:rsidRDefault="00E83372" w:rsidP="000A5FEE">
            <w:pPr>
              <w:rPr>
                <w:rFonts w:asciiTheme="majorHAnsi" w:eastAsia="Times New Roman" w:hAnsiTheme="majorHAnsi" w:cstheme="majorHAnsi"/>
              </w:rPr>
            </w:pPr>
          </w:p>
        </w:tc>
        <w:tc>
          <w:tcPr>
            <w:tcW w:w="2088" w:type="dxa"/>
          </w:tcPr>
          <w:p w14:paraId="2E93AE67" w14:textId="77777777" w:rsidR="00E83372" w:rsidRPr="00A473E3" w:rsidRDefault="00E83372" w:rsidP="000A5FEE">
            <w:pPr>
              <w:rPr>
                <w:rFonts w:asciiTheme="majorHAnsi" w:eastAsia="Times New Roman" w:hAnsiTheme="majorHAnsi" w:cstheme="majorHAnsi"/>
              </w:rPr>
            </w:pPr>
          </w:p>
        </w:tc>
        <w:tc>
          <w:tcPr>
            <w:tcW w:w="2329" w:type="dxa"/>
          </w:tcPr>
          <w:p w14:paraId="7296616F" w14:textId="77777777" w:rsidR="00E83372" w:rsidRPr="00A473E3" w:rsidRDefault="00E83372" w:rsidP="000A5FEE">
            <w:pPr>
              <w:rPr>
                <w:rFonts w:asciiTheme="majorHAnsi" w:eastAsia="Times New Roman" w:hAnsiTheme="majorHAnsi" w:cstheme="majorHAnsi"/>
              </w:rPr>
            </w:pPr>
          </w:p>
        </w:tc>
        <w:tc>
          <w:tcPr>
            <w:tcW w:w="2328" w:type="dxa"/>
          </w:tcPr>
          <w:p w14:paraId="0E24CC20" w14:textId="77777777" w:rsidR="00E83372" w:rsidRPr="00A473E3" w:rsidRDefault="00E83372" w:rsidP="000A5FEE">
            <w:pPr>
              <w:rPr>
                <w:rFonts w:asciiTheme="majorHAnsi" w:eastAsia="Times New Roman" w:hAnsiTheme="majorHAnsi" w:cstheme="majorHAnsi"/>
              </w:rPr>
            </w:pPr>
          </w:p>
        </w:tc>
      </w:tr>
      <w:tr w:rsidR="00E83372" w:rsidRPr="00A473E3" w14:paraId="33E86093" w14:textId="77777777" w:rsidTr="00E83372">
        <w:tc>
          <w:tcPr>
            <w:tcW w:w="2605" w:type="dxa"/>
          </w:tcPr>
          <w:p w14:paraId="014A9731" w14:textId="77777777" w:rsidR="00E83372" w:rsidRPr="00A473E3" w:rsidRDefault="00E83372" w:rsidP="000A5FEE">
            <w:pPr>
              <w:rPr>
                <w:rFonts w:asciiTheme="majorHAnsi" w:eastAsia="Times New Roman" w:hAnsiTheme="majorHAnsi" w:cstheme="majorHAnsi"/>
              </w:rPr>
            </w:pPr>
          </w:p>
        </w:tc>
        <w:tc>
          <w:tcPr>
            <w:tcW w:w="2088" w:type="dxa"/>
          </w:tcPr>
          <w:p w14:paraId="2596ECB9" w14:textId="77777777" w:rsidR="00E83372" w:rsidRPr="00A473E3" w:rsidRDefault="00E83372" w:rsidP="000A5FEE">
            <w:pPr>
              <w:rPr>
                <w:rFonts w:asciiTheme="majorHAnsi" w:eastAsia="Times New Roman" w:hAnsiTheme="majorHAnsi" w:cstheme="majorHAnsi"/>
              </w:rPr>
            </w:pPr>
          </w:p>
        </w:tc>
        <w:tc>
          <w:tcPr>
            <w:tcW w:w="2329" w:type="dxa"/>
          </w:tcPr>
          <w:p w14:paraId="2A043858" w14:textId="77777777" w:rsidR="00E83372" w:rsidRPr="00A473E3" w:rsidRDefault="00E83372" w:rsidP="000A5FEE">
            <w:pPr>
              <w:rPr>
                <w:rFonts w:asciiTheme="majorHAnsi" w:eastAsia="Times New Roman" w:hAnsiTheme="majorHAnsi" w:cstheme="majorHAnsi"/>
              </w:rPr>
            </w:pPr>
          </w:p>
        </w:tc>
        <w:tc>
          <w:tcPr>
            <w:tcW w:w="2328" w:type="dxa"/>
          </w:tcPr>
          <w:p w14:paraId="7EF263B7" w14:textId="77777777" w:rsidR="00E83372" w:rsidRPr="00A473E3" w:rsidRDefault="00E83372" w:rsidP="000A5FEE">
            <w:pPr>
              <w:rPr>
                <w:rFonts w:asciiTheme="majorHAnsi" w:eastAsia="Times New Roman" w:hAnsiTheme="majorHAnsi" w:cstheme="majorHAnsi"/>
              </w:rPr>
            </w:pPr>
          </w:p>
        </w:tc>
      </w:tr>
      <w:tr w:rsidR="00E83372" w:rsidRPr="00A473E3" w14:paraId="67F028DD" w14:textId="77777777" w:rsidTr="00E83372">
        <w:tc>
          <w:tcPr>
            <w:tcW w:w="2605" w:type="dxa"/>
          </w:tcPr>
          <w:p w14:paraId="74CDB7A6" w14:textId="77777777" w:rsidR="00E83372" w:rsidRPr="00A473E3" w:rsidRDefault="00E83372" w:rsidP="000A5FEE">
            <w:pPr>
              <w:rPr>
                <w:rFonts w:asciiTheme="majorHAnsi" w:eastAsia="Times New Roman" w:hAnsiTheme="majorHAnsi" w:cstheme="majorHAnsi"/>
              </w:rPr>
            </w:pPr>
          </w:p>
        </w:tc>
        <w:tc>
          <w:tcPr>
            <w:tcW w:w="2088" w:type="dxa"/>
          </w:tcPr>
          <w:p w14:paraId="130B49C1" w14:textId="77777777" w:rsidR="00E83372" w:rsidRPr="00A473E3" w:rsidRDefault="00E83372" w:rsidP="000A5FEE">
            <w:pPr>
              <w:rPr>
                <w:rFonts w:asciiTheme="majorHAnsi" w:eastAsia="Times New Roman" w:hAnsiTheme="majorHAnsi" w:cstheme="majorHAnsi"/>
              </w:rPr>
            </w:pPr>
          </w:p>
        </w:tc>
        <w:tc>
          <w:tcPr>
            <w:tcW w:w="2329" w:type="dxa"/>
          </w:tcPr>
          <w:p w14:paraId="33191AB3" w14:textId="77777777" w:rsidR="00E83372" w:rsidRPr="00A473E3" w:rsidRDefault="00E83372" w:rsidP="000A5FEE">
            <w:pPr>
              <w:rPr>
                <w:rFonts w:asciiTheme="majorHAnsi" w:eastAsia="Times New Roman" w:hAnsiTheme="majorHAnsi" w:cstheme="majorHAnsi"/>
              </w:rPr>
            </w:pPr>
          </w:p>
        </w:tc>
        <w:tc>
          <w:tcPr>
            <w:tcW w:w="2328" w:type="dxa"/>
          </w:tcPr>
          <w:p w14:paraId="65221799" w14:textId="77777777" w:rsidR="00E83372" w:rsidRPr="00A473E3" w:rsidRDefault="00E83372" w:rsidP="000A5FEE">
            <w:pPr>
              <w:rPr>
                <w:rFonts w:asciiTheme="majorHAnsi" w:eastAsia="Times New Roman" w:hAnsiTheme="majorHAnsi" w:cstheme="majorHAnsi"/>
              </w:rPr>
            </w:pPr>
          </w:p>
        </w:tc>
      </w:tr>
    </w:tbl>
    <w:p w14:paraId="035C8FCA" w14:textId="77777777" w:rsidR="00E83372" w:rsidRPr="00A473E3" w:rsidRDefault="00E83372" w:rsidP="00682614">
      <w:pPr>
        <w:spacing w:after="0" w:line="240" w:lineRule="auto"/>
        <w:ind w:left="720"/>
        <w:jc w:val="both"/>
        <w:rPr>
          <w:rFonts w:asciiTheme="majorHAnsi" w:eastAsia="Calibri" w:hAnsiTheme="majorHAnsi" w:cstheme="majorHAnsi"/>
        </w:rPr>
      </w:pPr>
    </w:p>
    <w:p w14:paraId="76C2369A" w14:textId="77777777" w:rsidR="00682614" w:rsidRPr="00A473E3" w:rsidRDefault="00682614" w:rsidP="000B1858">
      <w:pPr>
        <w:spacing w:after="120" w:line="240" w:lineRule="auto"/>
        <w:jc w:val="both"/>
        <w:rPr>
          <w:rFonts w:asciiTheme="majorHAnsi" w:eastAsia="Calibri" w:hAnsiTheme="majorHAnsi" w:cstheme="majorHAnsi"/>
          <w:b/>
        </w:rPr>
      </w:pPr>
      <w:r w:rsidRPr="00A473E3">
        <w:rPr>
          <w:rFonts w:asciiTheme="majorHAnsi" w:eastAsia="Calibri" w:hAnsiTheme="majorHAnsi" w:cstheme="majorHAnsi"/>
          <w:b/>
        </w:rPr>
        <w:t>By my signature below, I certify that:</w:t>
      </w:r>
    </w:p>
    <w:p w14:paraId="13B59CF2" w14:textId="77777777" w:rsidR="00E83372"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I own the items, technology, or software I am taking abroad to</w:t>
      </w:r>
      <w:r w:rsidR="004A5D36" w:rsidRPr="000B1858">
        <w:rPr>
          <w:rFonts w:asciiTheme="majorHAnsi" w:eastAsia="Calibri" w:hAnsiTheme="majorHAnsi" w:cstheme="majorHAnsi"/>
        </w:rPr>
        <w:t xml:space="preserve"> </w:t>
      </w:r>
      <w:r w:rsidR="004A5D36" w:rsidRPr="000B1858">
        <w:rPr>
          <w:rFonts w:asciiTheme="majorHAnsi" w:eastAsia="Calibri" w:hAnsiTheme="majorHAnsi" w:cstheme="majorHAnsi"/>
          <w:i/>
        </w:rPr>
        <w:t>(destination(s)</w:t>
      </w:r>
      <w:r w:rsidR="004A5D36" w:rsidRPr="000B1858">
        <w:rPr>
          <w:rFonts w:asciiTheme="majorHAnsi" w:eastAsia="Calibri" w:hAnsiTheme="majorHAnsi" w:cstheme="majorHAnsi"/>
        </w:rPr>
        <w:t>)</w:t>
      </w:r>
      <w:r w:rsidR="00E83372" w:rsidRPr="000B1858">
        <w:rPr>
          <w:rFonts w:asciiTheme="majorHAnsi" w:eastAsia="Calibri" w:hAnsiTheme="majorHAnsi" w:cstheme="majorHAnsi"/>
        </w:rPr>
        <w:t xml:space="preserve"> _________________</w:t>
      </w:r>
    </w:p>
    <w:p w14:paraId="3952B214"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The items, technology, or software are only intended for necessary and appropriate personal use or use by a member of my immediate family travelling with me;</w:t>
      </w:r>
    </w:p>
    <w:p w14:paraId="34866BA7"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The items, technology, or software are not intended for sale or other disposal;</w:t>
      </w:r>
    </w:p>
    <w:p w14:paraId="23DCBCF6"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I am not shipping the items as unaccompanied baggage;</w:t>
      </w:r>
    </w:p>
    <w:p w14:paraId="6649F44B"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I will return the items, technology, or software to the U.S.;</w:t>
      </w:r>
    </w:p>
    <w:p w14:paraId="3E2DD3A9"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I will keep the items, technology, or software under my “effective control” while abroad. “Effective control” is defined by the EAR to mean either retaining physical possession of the item, or securing the item in such an environment as a hotel safe, a bonded warehouse, or a locked or guarded exhibition facility;</w:t>
      </w:r>
    </w:p>
    <w:p w14:paraId="387D5B49" w14:textId="126F7193"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I will take security precautions to protect against unauthorized access or release of the technology while the technology is being shipped or transmitted and used abroad</w:t>
      </w:r>
      <w:r w:rsidR="00086B99" w:rsidRPr="000B1858">
        <w:rPr>
          <w:rFonts w:asciiTheme="majorHAnsi" w:eastAsia="Calibri" w:hAnsiTheme="majorHAnsi" w:cstheme="majorHAnsi"/>
        </w:rPr>
        <w:t xml:space="preserve"> (i.e., </w:t>
      </w:r>
      <w:r w:rsidRPr="000B1858">
        <w:rPr>
          <w:rFonts w:asciiTheme="majorHAnsi" w:eastAsia="Calibri" w:hAnsiTheme="majorHAnsi" w:cstheme="majorHAnsi"/>
          <w:i/>
        </w:rPr>
        <w:t>use of secure connections when accessing e-mail and other business activities that involve the transmission and use of the technology,</w:t>
      </w:r>
      <w:r w:rsidR="00E83372" w:rsidRPr="000B1858">
        <w:rPr>
          <w:rFonts w:asciiTheme="majorHAnsi" w:eastAsia="Calibri" w:hAnsiTheme="majorHAnsi" w:cstheme="majorHAnsi"/>
          <w:i/>
        </w:rPr>
        <w:t xml:space="preserve"> </w:t>
      </w:r>
      <w:r w:rsidRPr="000B1858">
        <w:rPr>
          <w:rFonts w:asciiTheme="majorHAnsi" w:eastAsia="Calibri" w:hAnsiTheme="majorHAnsi" w:cstheme="majorHAnsi"/>
          <w:i/>
        </w:rPr>
        <w:t>use of password systems on electronic devices that store technology, and</w:t>
      </w:r>
      <w:r w:rsidR="00E83372" w:rsidRPr="000B1858">
        <w:rPr>
          <w:rFonts w:asciiTheme="majorHAnsi" w:eastAsia="Calibri" w:hAnsiTheme="majorHAnsi" w:cstheme="majorHAnsi"/>
          <w:i/>
        </w:rPr>
        <w:t xml:space="preserve"> </w:t>
      </w:r>
      <w:r w:rsidRPr="000B1858">
        <w:rPr>
          <w:rFonts w:asciiTheme="majorHAnsi" w:eastAsia="Calibri" w:hAnsiTheme="majorHAnsi" w:cstheme="majorHAnsi"/>
          <w:i/>
        </w:rPr>
        <w:t>use of personal firewalls on electronic de</w:t>
      </w:r>
      <w:r w:rsidR="00E83372" w:rsidRPr="000B1858">
        <w:rPr>
          <w:rFonts w:asciiTheme="majorHAnsi" w:eastAsia="Calibri" w:hAnsiTheme="majorHAnsi" w:cstheme="majorHAnsi"/>
          <w:i/>
        </w:rPr>
        <w:t>vices that store the technology</w:t>
      </w:r>
      <w:r w:rsidR="00086B99" w:rsidRPr="000B1858">
        <w:rPr>
          <w:rFonts w:asciiTheme="majorHAnsi" w:eastAsia="Calibri" w:hAnsiTheme="majorHAnsi" w:cstheme="majorHAnsi"/>
          <w:i/>
        </w:rPr>
        <w:t>, etc.</w:t>
      </w:r>
      <w:r w:rsidR="00E83372" w:rsidRPr="000B1858">
        <w:rPr>
          <w:rFonts w:asciiTheme="majorHAnsi" w:eastAsia="Calibri" w:hAnsiTheme="majorHAnsi" w:cstheme="majorHAnsi"/>
        </w:rPr>
        <w:t>);</w:t>
      </w:r>
    </w:p>
    <w:p w14:paraId="3C23D59D"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The items, technology or software described above are not defense articles or technical data controlled under the ITAR and will not be used for nuclear research, military purposes, or the development of weapons of mass destruction;</w:t>
      </w:r>
    </w:p>
    <w:p w14:paraId="45C6B68F" w14:textId="77777777"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The technology will not be used for foreign production purposes or for technical assistance unless authorized by the Bureau of Industry and Security; and</w:t>
      </w:r>
    </w:p>
    <w:p w14:paraId="73567392" w14:textId="67E5013B" w:rsidR="00682614" w:rsidRPr="000B1858" w:rsidRDefault="00682614" w:rsidP="000B1858">
      <w:pPr>
        <w:pStyle w:val="ListParagraph"/>
        <w:numPr>
          <w:ilvl w:val="0"/>
          <w:numId w:val="5"/>
        </w:numPr>
        <w:spacing w:after="120" w:line="240" w:lineRule="auto"/>
        <w:jc w:val="both"/>
        <w:rPr>
          <w:rFonts w:asciiTheme="majorHAnsi" w:eastAsia="Calibri" w:hAnsiTheme="majorHAnsi" w:cstheme="majorHAnsi"/>
        </w:rPr>
      </w:pPr>
      <w:r w:rsidRPr="000B1858">
        <w:rPr>
          <w:rFonts w:asciiTheme="majorHAnsi" w:eastAsia="Calibri" w:hAnsiTheme="majorHAnsi" w:cstheme="majorHAnsi"/>
        </w:rPr>
        <w:t xml:space="preserve">I will not take the items, software, and/or technology to </w:t>
      </w:r>
      <w:r w:rsidR="004A5D36" w:rsidRPr="000B1858">
        <w:rPr>
          <w:rFonts w:asciiTheme="majorHAnsi" w:eastAsia="Calibri" w:hAnsiTheme="majorHAnsi" w:cstheme="majorHAnsi"/>
        </w:rPr>
        <w:t xml:space="preserve">sanctioned or embargoed countries such as </w:t>
      </w:r>
      <w:r w:rsidRPr="000B1858">
        <w:rPr>
          <w:rFonts w:asciiTheme="majorHAnsi" w:eastAsia="Calibri" w:hAnsiTheme="majorHAnsi" w:cstheme="majorHAnsi"/>
        </w:rPr>
        <w:t>Cuba, Iran, North Korea, Syria, Sudan</w:t>
      </w:r>
      <w:r w:rsidR="004A5D36" w:rsidRPr="000B1858">
        <w:rPr>
          <w:rFonts w:asciiTheme="majorHAnsi" w:eastAsia="Calibri" w:hAnsiTheme="majorHAnsi" w:cstheme="majorHAnsi"/>
        </w:rPr>
        <w:t xml:space="preserve">, or </w:t>
      </w:r>
      <w:r w:rsidR="001E51A9" w:rsidRPr="000B1858">
        <w:rPr>
          <w:rFonts w:asciiTheme="majorHAnsi" w:eastAsia="Calibri" w:hAnsiTheme="majorHAnsi" w:cstheme="majorHAnsi"/>
        </w:rPr>
        <w:t xml:space="preserve">the </w:t>
      </w:r>
      <w:r w:rsidR="004A5D36" w:rsidRPr="000B1858">
        <w:rPr>
          <w:rFonts w:asciiTheme="majorHAnsi" w:eastAsia="Calibri" w:hAnsiTheme="majorHAnsi" w:cstheme="majorHAnsi"/>
        </w:rPr>
        <w:t>Crimea</w:t>
      </w:r>
      <w:r w:rsidR="001E51A9" w:rsidRPr="000B1858">
        <w:rPr>
          <w:rFonts w:asciiTheme="majorHAnsi" w:eastAsia="Calibri" w:hAnsiTheme="majorHAnsi" w:cstheme="majorHAnsi"/>
        </w:rPr>
        <w:t>, Luhansk or Donetsk Regions of Ukraine</w:t>
      </w:r>
      <w:r w:rsidRPr="000B1858">
        <w:rPr>
          <w:rFonts w:asciiTheme="majorHAnsi" w:eastAsia="Calibri" w:hAnsiTheme="majorHAnsi" w:cstheme="majorHAnsi"/>
        </w:rPr>
        <w:t>.</w:t>
      </w:r>
    </w:p>
    <w:p w14:paraId="39155ABE" w14:textId="77777777" w:rsidR="001A73BF" w:rsidRDefault="001A73BF" w:rsidP="001A73BF">
      <w:pPr>
        <w:spacing w:after="0" w:line="240" w:lineRule="auto"/>
        <w:jc w:val="both"/>
        <w:rPr>
          <w:rFonts w:asciiTheme="majorHAnsi" w:eastAsia="Calibri" w:hAnsiTheme="majorHAnsi" w:cstheme="majorHAnsi"/>
        </w:rPr>
      </w:pPr>
    </w:p>
    <w:p w14:paraId="7D02E265" w14:textId="77777777" w:rsidR="0037217D" w:rsidRDefault="001A73BF" w:rsidP="001A73BF">
      <w:pPr>
        <w:spacing w:after="0" w:line="240" w:lineRule="auto"/>
        <w:rPr>
          <w:rFonts w:asciiTheme="majorHAnsi" w:eastAsia="Times New Roman" w:hAnsiTheme="majorHAnsi" w:cs="Times New Roman"/>
        </w:rPr>
      </w:pPr>
      <w:r w:rsidRPr="00D8373D">
        <w:rPr>
          <w:rFonts w:asciiTheme="majorHAnsi" w:eastAsia="Times New Roman" w:hAnsiTheme="majorHAnsi" w:cs="Times New Roman"/>
        </w:rPr>
        <w:t>Travelers signature:</w:t>
      </w:r>
      <w:r>
        <w:rPr>
          <w:rFonts w:asciiTheme="majorHAnsi" w:eastAsia="Times New Roman" w:hAnsiTheme="majorHAnsi" w:cs="Times New Roman"/>
        </w:rPr>
        <w:t xml:space="preserve"> </w:t>
      </w:r>
      <w:r w:rsidRPr="00D8373D">
        <w:rPr>
          <w:rFonts w:asciiTheme="majorHAnsi" w:eastAsia="Times New Roman" w:hAnsiTheme="majorHAnsi" w:cs="Times New Roman"/>
        </w:rPr>
        <w:t>________________________________</w:t>
      </w:r>
      <w:r>
        <w:rPr>
          <w:rFonts w:asciiTheme="majorHAnsi" w:eastAsia="Times New Roman" w:hAnsiTheme="majorHAnsi" w:cs="Times New Roman"/>
        </w:rPr>
        <w:t xml:space="preserve">      </w:t>
      </w:r>
      <w:r w:rsidRPr="00D8373D">
        <w:rPr>
          <w:rFonts w:asciiTheme="majorHAnsi" w:eastAsia="Times New Roman" w:hAnsiTheme="majorHAnsi" w:cs="Times New Roman"/>
        </w:rPr>
        <w:t>Date: _______________________</w:t>
      </w:r>
    </w:p>
    <w:p w14:paraId="634EB5E0" w14:textId="60836B2A" w:rsidR="004A5D36" w:rsidRPr="001A73BF" w:rsidRDefault="0037217D" w:rsidP="001A73BF">
      <w:pPr>
        <w:spacing w:after="0" w:line="240" w:lineRule="auto"/>
        <w:rPr>
          <w:rFonts w:asciiTheme="majorHAnsi" w:eastAsia="Times New Roman" w:hAnsiTheme="majorHAnsi" w:cs="Times New Roman"/>
        </w:rPr>
      </w:pPr>
      <w:r>
        <w:rPr>
          <w:rFonts w:asciiTheme="majorHAnsi" w:eastAsia="Times New Roman" w:hAnsiTheme="majorHAnsi" w:cs="Times New Roman"/>
        </w:rPr>
        <w:tab/>
      </w:r>
      <w:r>
        <w:rPr>
          <w:rFonts w:asciiTheme="majorHAnsi" w:eastAsia="Times New Roman" w:hAnsiTheme="majorHAnsi" w:cs="Times New Roman"/>
        </w:rPr>
        <w:tab/>
      </w:r>
      <w:r>
        <w:rPr>
          <w:rFonts w:asciiTheme="majorHAnsi" w:eastAsia="Times New Roman" w:hAnsiTheme="majorHAnsi" w:cs="Times New Roman"/>
        </w:rPr>
        <w:tab/>
      </w:r>
      <w:r w:rsidRPr="0037217D">
        <w:rPr>
          <w:rFonts w:asciiTheme="majorHAnsi" w:eastAsia="Times New Roman" w:hAnsiTheme="majorHAnsi" w:cs="Times New Roman"/>
          <w:sz w:val="18"/>
          <w:szCs w:val="18"/>
        </w:rPr>
        <w:t>(typed name is acceptable)</w:t>
      </w:r>
      <w:r w:rsidR="001A73BF" w:rsidRPr="00D8373D">
        <w:rPr>
          <w:rFonts w:asciiTheme="majorHAnsi" w:eastAsia="Times New Roman" w:hAnsiTheme="majorHAnsi" w:cs="Times New Roman"/>
        </w:rPr>
        <w:tab/>
      </w:r>
    </w:p>
    <w:p w14:paraId="6C512D74" w14:textId="77777777" w:rsidR="00A47C05" w:rsidRDefault="00A47C05" w:rsidP="008E10BE">
      <w:pPr>
        <w:spacing w:after="0" w:line="240" w:lineRule="auto"/>
        <w:rPr>
          <w:rFonts w:asciiTheme="majorHAnsi" w:eastAsia="Times New Roman" w:hAnsiTheme="majorHAnsi" w:cstheme="majorHAnsi"/>
        </w:rPr>
      </w:pPr>
    </w:p>
    <w:p w14:paraId="5DA43AF9" w14:textId="5462D2C4" w:rsidR="003147A6" w:rsidRPr="004A5D36" w:rsidRDefault="008E10BE" w:rsidP="008E10BE">
      <w:pPr>
        <w:spacing w:after="0" w:line="240" w:lineRule="auto"/>
        <w:rPr>
          <w:rFonts w:asciiTheme="majorHAnsi" w:hAnsiTheme="majorHAnsi"/>
          <w:sz w:val="24"/>
          <w:szCs w:val="24"/>
        </w:rPr>
      </w:pPr>
      <w:r w:rsidRPr="00A473E3">
        <w:rPr>
          <w:rFonts w:asciiTheme="majorHAnsi" w:eastAsia="Times New Roman" w:hAnsiTheme="majorHAnsi" w:cstheme="majorHAnsi"/>
        </w:rPr>
        <w:t xml:space="preserve">*Keep a signed copy of this document with you when traveling abroad and attach a copy to your </w:t>
      </w:r>
      <w:hyperlink r:id="rId10" w:history="1">
        <w:r w:rsidRPr="00A473E3">
          <w:rPr>
            <w:rStyle w:val="Hyperlink"/>
            <w:rFonts w:asciiTheme="majorHAnsi" w:eastAsia="Times New Roman" w:hAnsiTheme="majorHAnsi" w:cstheme="majorHAnsi"/>
          </w:rPr>
          <w:t>international travel registration form</w:t>
        </w:r>
      </w:hyperlink>
      <w:r w:rsidRPr="00A473E3">
        <w:rPr>
          <w:rFonts w:asciiTheme="majorHAnsi" w:eastAsia="Times New Roman" w:hAnsiTheme="majorHAnsi" w:cstheme="majorHAnsi"/>
        </w:rPr>
        <w:t xml:space="preserve"> in IRBManager</w:t>
      </w:r>
      <w:r w:rsidR="00D53134">
        <w:rPr>
          <w:rFonts w:asciiTheme="majorHAnsi" w:eastAsia="Times New Roman" w:hAnsiTheme="majorHAnsi" w:cstheme="majorHAnsi"/>
        </w:rPr>
        <w:t>, if applicable</w:t>
      </w:r>
      <w:r w:rsidRPr="00A473E3">
        <w:rPr>
          <w:rFonts w:asciiTheme="majorHAnsi" w:eastAsia="Times New Roman" w:hAnsiTheme="majorHAnsi" w:cstheme="majorHAnsi"/>
        </w:rPr>
        <w:t xml:space="preserve">.  Contact </w:t>
      </w:r>
      <w:hyperlink r:id="rId11" w:history="1">
        <w:r w:rsidRPr="00A473E3">
          <w:rPr>
            <w:rStyle w:val="Hyperlink"/>
            <w:rFonts w:asciiTheme="majorHAnsi" w:eastAsia="Times New Roman" w:hAnsiTheme="majorHAnsi" w:cstheme="majorHAnsi"/>
          </w:rPr>
          <w:t>exportcontrols@ksu.edu</w:t>
        </w:r>
      </w:hyperlink>
      <w:r w:rsidRPr="00A473E3">
        <w:rPr>
          <w:rFonts w:asciiTheme="majorHAnsi" w:eastAsia="Times New Roman" w:hAnsiTheme="majorHAnsi" w:cstheme="majorHAnsi"/>
        </w:rPr>
        <w:t xml:space="preserve"> with any questions.</w:t>
      </w:r>
    </w:p>
    <w:sectPr w:rsidR="003147A6" w:rsidRPr="004A5D36" w:rsidSect="001A73BF">
      <w:headerReference w:type="default" r:id="rId12"/>
      <w:footerReference w:type="default" r:id="rId13"/>
      <w:pgSz w:w="12240" w:h="15840"/>
      <w:pgMar w:top="720"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9A7D2" w14:textId="77777777" w:rsidR="00A4067A" w:rsidRDefault="00A4067A" w:rsidP="00682614">
      <w:pPr>
        <w:spacing w:after="0" w:line="240" w:lineRule="auto"/>
      </w:pPr>
      <w:r>
        <w:separator/>
      </w:r>
    </w:p>
  </w:endnote>
  <w:endnote w:type="continuationSeparator" w:id="0">
    <w:p w14:paraId="16A899ED" w14:textId="77777777" w:rsidR="00A4067A" w:rsidRDefault="00A4067A" w:rsidP="00682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7733E" w14:textId="70D13328" w:rsidR="00E83372" w:rsidRPr="004A5D36" w:rsidRDefault="004A5D36" w:rsidP="004A5D36">
    <w:pPr>
      <w:pStyle w:val="Footer"/>
      <w:jc w:val="right"/>
      <w:rPr>
        <w:i/>
        <w:color w:val="808080" w:themeColor="background1" w:themeShade="80"/>
        <w:sz w:val="20"/>
        <w:szCs w:val="20"/>
      </w:rPr>
    </w:pPr>
    <w:r w:rsidRPr="004A5D36">
      <w:rPr>
        <w:i/>
        <w:color w:val="808080" w:themeColor="background1" w:themeShade="80"/>
        <w:sz w:val="20"/>
        <w:szCs w:val="20"/>
      </w:rPr>
      <w:t xml:space="preserve">Doc. Date </w:t>
    </w:r>
    <w:r w:rsidR="003E4E7C">
      <w:rPr>
        <w:i/>
        <w:color w:val="808080" w:themeColor="background1" w:themeShade="80"/>
        <w:sz w:val="20"/>
        <w:szCs w:val="20"/>
      </w:rPr>
      <w:t>05/27/2026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1CA9D" w14:textId="77777777" w:rsidR="00A4067A" w:rsidRDefault="00A4067A" w:rsidP="00682614">
      <w:pPr>
        <w:spacing w:after="0" w:line="240" w:lineRule="auto"/>
      </w:pPr>
      <w:r>
        <w:separator/>
      </w:r>
    </w:p>
  </w:footnote>
  <w:footnote w:type="continuationSeparator" w:id="0">
    <w:p w14:paraId="63AC85DB" w14:textId="77777777" w:rsidR="00A4067A" w:rsidRDefault="00A4067A" w:rsidP="00682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26ED" w14:textId="6AE9FE96" w:rsidR="00A6753B" w:rsidRPr="00F60A0D" w:rsidRDefault="004F1D8F">
    <w:pPr>
      <w:pStyle w:val="Header1"/>
      <w:rPr>
        <w:sz w:val="20"/>
        <w:szCs w:val="20"/>
      </w:rPr>
    </w:pPr>
    <w:r>
      <w:ptab w:relativeTo="margin" w:alignment="center" w:leader="none"/>
    </w:r>
    <w:r>
      <w:ptab w:relativeTo="margin" w:alignment="right" w:leader="none"/>
    </w:r>
    <w:r>
      <w:rPr>
        <w:sz w:val="20"/>
        <w:szCs w:val="20"/>
      </w:rPr>
      <w:t xml:space="preserve">Ver. </w:t>
    </w:r>
    <w:r w:rsidR="003E4E7C">
      <w:rPr>
        <w:sz w:val="20"/>
        <w:szCs w:val="20"/>
      </w:rPr>
      <w:t>2026.1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A76EB"/>
    <w:multiLevelType w:val="hybridMultilevel"/>
    <w:tmpl w:val="4FC6C444"/>
    <w:lvl w:ilvl="0" w:tplc="40FC99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351109"/>
    <w:multiLevelType w:val="hybridMultilevel"/>
    <w:tmpl w:val="5B30C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C642AE"/>
    <w:multiLevelType w:val="hybridMultilevel"/>
    <w:tmpl w:val="BCFED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15F1198"/>
    <w:multiLevelType w:val="hybridMultilevel"/>
    <w:tmpl w:val="33D03450"/>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4F857976"/>
    <w:multiLevelType w:val="hybridMultilevel"/>
    <w:tmpl w:val="E57EB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8274520">
    <w:abstractNumId w:val="1"/>
  </w:num>
  <w:num w:numId="2" w16cid:durableId="1423182578">
    <w:abstractNumId w:val="2"/>
  </w:num>
  <w:num w:numId="3" w16cid:durableId="1658610207">
    <w:abstractNumId w:val="0"/>
  </w:num>
  <w:num w:numId="4" w16cid:durableId="694883823">
    <w:abstractNumId w:val="3"/>
  </w:num>
  <w:num w:numId="5" w16cid:durableId="18906482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21"/>
    <w:rsid w:val="00086B99"/>
    <w:rsid w:val="000B1858"/>
    <w:rsid w:val="001A73BF"/>
    <w:rsid w:val="001E51A9"/>
    <w:rsid w:val="00285803"/>
    <w:rsid w:val="003147A6"/>
    <w:rsid w:val="0037217D"/>
    <w:rsid w:val="00384C0E"/>
    <w:rsid w:val="003E4E7C"/>
    <w:rsid w:val="004A5D36"/>
    <w:rsid w:val="004F1D8F"/>
    <w:rsid w:val="0058477B"/>
    <w:rsid w:val="00651963"/>
    <w:rsid w:val="00682614"/>
    <w:rsid w:val="006F1DCD"/>
    <w:rsid w:val="006F2BF5"/>
    <w:rsid w:val="00736E88"/>
    <w:rsid w:val="00750260"/>
    <w:rsid w:val="00823C42"/>
    <w:rsid w:val="008C0CDA"/>
    <w:rsid w:val="008E10BE"/>
    <w:rsid w:val="00A4067A"/>
    <w:rsid w:val="00A473E3"/>
    <w:rsid w:val="00A47C05"/>
    <w:rsid w:val="00A6753B"/>
    <w:rsid w:val="00A86729"/>
    <w:rsid w:val="00B44F21"/>
    <w:rsid w:val="00BE474F"/>
    <w:rsid w:val="00C570CD"/>
    <w:rsid w:val="00CA1D0D"/>
    <w:rsid w:val="00D50B0A"/>
    <w:rsid w:val="00D53134"/>
    <w:rsid w:val="00DF451C"/>
    <w:rsid w:val="00E32133"/>
    <w:rsid w:val="00E833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3E27F"/>
  <w15:docId w15:val="{A94F54F4-CF01-40DC-9F8C-51868B08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basedOn w:val="Normal"/>
    <w:next w:val="Header"/>
    <w:link w:val="HeaderChar"/>
    <w:uiPriority w:val="99"/>
    <w:unhideWhenUsed/>
    <w:rsid w:val="00682614"/>
    <w:pPr>
      <w:tabs>
        <w:tab w:val="center" w:pos="4680"/>
        <w:tab w:val="right" w:pos="9360"/>
      </w:tabs>
      <w:spacing w:after="0" w:line="240" w:lineRule="auto"/>
    </w:pPr>
  </w:style>
  <w:style w:type="character" w:customStyle="1" w:styleId="HeaderChar">
    <w:name w:val="Header Char"/>
    <w:basedOn w:val="DefaultParagraphFont"/>
    <w:link w:val="Header1"/>
    <w:uiPriority w:val="99"/>
    <w:rsid w:val="00682614"/>
  </w:style>
  <w:style w:type="paragraph" w:styleId="Header">
    <w:name w:val="header"/>
    <w:basedOn w:val="Normal"/>
    <w:link w:val="HeaderChar1"/>
    <w:uiPriority w:val="99"/>
    <w:unhideWhenUsed/>
    <w:rsid w:val="00682614"/>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682614"/>
  </w:style>
  <w:style w:type="paragraph" w:styleId="Footer">
    <w:name w:val="footer"/>
    <w:basedOn w:val="Normal"/>
    <w:link w:val="FooterChar"/>
    <w:uiPriority w:val="99"/>
    <w:unhideWhenUsed/>
    <w:rsid w:val="00682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614"/>
  </w:style>
  <w:style w:type="table" w:customStyle="1" w:styleId="TableGrid1">
    <w:name w:val="Table Grid1"/>
    <w:basedOn w:val="TableNormal"/>
    <w:next w:val="TableGrid"/>
    <w:uiPriority w:val="59"/>
    <w:rsid w:val="00E83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33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10BE"/>
    <w:rPr>
      <w:color w:val="0563C1" w:themeColor="hyperlink"/>
      <w:u w:val="single"/>
    </w:rPr>
  </w:style>
  <w:style w:type="paragraph" w:styleId="ListParagraph">
    <w:name w:val="List Paragraph"/>
    <w:basedOn w:val="Normal"/>
    <w:uiPriority w:val="34"/>
    <w:qFormat/>
    <w:rsid w:val="000B1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xportcontrols@ksu.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k-state.edu/risk/responsibility/internation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fac74b-5f2e-4fdf-a7cc-730f7a748dad" xsi:nil="true"/>
    <lcf76f155ced4ddcb4097134ff3c332f xmlns="f662cf74-d401-494c-bb04-6b1b0a86697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81C280F119D49ADA3EE2FA2D6CC21" ma:contentTypeVersion="19" ma:contentTypeDescription="Create a new document." ma:contentTypeScope="" ma:versionID="90b2e7a142312817f83552d9b0591baa">
  <xsd:schema xmlns:xsd="http://www.w3.org/2001/XMLSchema" xmlns:xs="http://www.w3.org/2001/XMLSchema" xmlns:p="http://schemas.microsoft.com/office/2006/metadata/properties" xmlns:ns2="f662cf74-d401-494c-bb04-6b1b0a86697b" xmlns:ns3="8ffac74b-5f2e-4fdf-a7cc-730f7a748dad" targetNamespace="http://schemas.microsoft.com/office/2006/metadata/properties" ma:root="true" ma:fieldsID="6bab3397e576e30bdd1bea83a216f540" ns2:_="" ns3:_="">
    <xsd:import namespace="f662cf74-d401-494c-bb04-6b1b0a86697b"/>
    <xsd:import namespace="8ffac74b-5f2e-4fdf-a7cc-730f7a748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2cf74-d401-494c-bb04-6b1b0a8669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fac74b-5f2e-4fdf-a7cc-730f7a748da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7a763a2-8f25-4859-99c3-0cc0e4af74f7}" ma:internalName="TaxCatchAll" ma:showField="CatchAllData" ma:web="8ffac74b-5f2e-4fdf-a7cc-730f7a748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B6B5DD-0FB7-4DDA-8052-2E2640437154}">
  <ds:schemaRefs>
    <ds:schemaRef ds:uri="http://schemas.microsoft.com/office/2006/metadata/properties"/>
    <ds:schemaRef ds:uri="http://schemas.microsoft.com/office/infopath/2007/PartnerControls"/>
    <ds:schemaRef ds:uri="8ffac74b-5f2e-4fdf-a7cc-730f7a748dad"/>
    <ds:schemaRef ds:uri="f662cf74-d401-494c-bb04-6b1b0a86697b"/>
  </ds:schemaRefs>
</ds:datastoreItem>
</file>

<file path=customXml/itemProps2.xml><?xml version="1.0" encoding="utf-8"?>
<ds:datastoreItem xmlns:ds="http://schemas.openxmlformats.org/officeDocument/2006/customXml" ds:itemID="{6F7B5E55-8323-4B04-BE5B-4506B86691B4}">
  <ds:schemaRefs>
    <ds:schemaRef ds:uri="http://schemas.microsoft.com/sharepoint/v3/contenttype/forms"/>
  </ds:schemaRefs>
</ds:datastoreItem>
</file>

<file path=customXml/itemProps3.xml><?xml version="1.0" encoding="utf-8"?>
<ds:datastoreItem xmlns:ds="http://schemas.openxmlformats.org/officeDocument/2006/customXml" ds:itemID="{02CFDC1F-89D8-4775-A8C7-1D4748981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2cf74-d401-494c-bb04-6b1b0a86697b"/>
    <ds:schemaRef ds:uri="8ffac74b-5f2e-4fdf-a7cc-730f7a748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KSU</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dc:description/>
  <cp:lastModifiedBy>Lisa Brummett</cp:lastModifiedBy>
  <cp:revision>23</cp:revision>
  <dcterms:created xsi:type="dcterms:W3CDTF">2026-05-27T13:20:00Z</dcterms:created>
  <dcterms:modified xsi:type="dcterms:W3CDTF">2026-05-27T13:50:00Z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0x0101009A481C280F119D49ADA3EE2FA2D6CC21</vt:lpwstr>
  </property>
  <property fmtid="{D5CDD505-2E9C-101B-9397-08002B2CF9AE}" pid="3" name="MediaServiceImageTags">
    <vt:lpwstr/>
  </property>
</Properties>
</file>