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F08A9" w14:textId="77777777" w:rsidR="00123DD2" w:rsidRDefault="00123DD2" w:rsidP="00123DD2">
      <w:pPr>
        <w:pStyle w:val="Heading3"/>
        <w:rPr>
          <w:sz w:val="48"/>
          <w:szCs w:val="48"/>
        </w:rPr>
      </w:pPr>
      <w:r w:rsidRPr="00B8345E">
        <w:rPr>
          <w:sz w:val="48"/>
          <w:szCs w:val="48"/>
        </w:rPr>
        <w:t>Institutional Biosafety Committee</w:t>
      </w:r>
    </w:p>
    <w:p w14:paraId="518DEF53" w14:textId="5050D529" w:rsidR="00B8345E" w:rsidRDefault="00B8345E" w:rsidP="00B8345E">
      <w:pPr>
        <w:jc w:val="center"/>
        <w:rPr>
          <w:sz w:val="36"/>
          <w:szCs w:val="36"/>
        </w:rPr>
      </w:pPr>
      <w:r>
        <w:rPr>
          <w:sz w:val="36"/>
          <w:szCs w:val="36"/>
        </w:rPr>
        <w:t>Kansas State University</w:t>
      </w:r>
    </w:p>
    <w:p w14:paraId="2320B018" w14:textId="77777777" w:rsidR="006C5324" w:rsidRPr="00B8345E" w:rsidRDefault="006C5324" w:rsidP="00B8345E">
      <w:pPr>
        <w:jc w:val="center"/>
        <w:rPr>
          <w:sz w:val="36"/>
          <w:szCs w:val="36"/>
        </w:rPr>
      </w:pPr>
    </w:p>
    <w:p w14:paraId="1E2C2FFC" w14:textId="77777777" w:rsidR="00123DD2" w:rsidRPr="00E02D8A" w:rsidRDefault="00123DD2" w:rsidP="00123DD2">
      <w:pPr>
        <w:jc w:val="center"/>
        <w:rPr>
          <w:sz w:val="24"/>
          <w:szCs w:val="24"/>
        </w:rPr>
      </w:pPr>
    </w:p>
    <w:p w14:paraId="5B523837" w14:textId="4A598CB9" w:rsidR="00526A29" w:rsidRPr="00526A29" w:rsidRDefault="00526A29" w:rsidP="00526A29">
      <w:pPr>
        <w:jc w:val="both"/>
        <w:rPr>
          <w:sz w:val="24"/>
          <w:szCs w:val="24"/>
        </w:rPr>
      </w:pPr>
      <w:r w:rsidRPr="0098441C">
        <w:rPr>
          <w:b/>
          <w:bCs/>
          <w:sz w:val="24"/>
          <w:szCs w:val="24"/>
        </w:rPr>
        <w:t>Date</w:t>
      </w:r>
      <w:r w:rsidR="006C5324" w:rsidRPr="00526A29">
        <w:rPr>
          <w:sz w:val="24"/>
          <w:szCs w:val="24"/>
        </w:rPr>
        <w:t xml:space="preserve">: </w:t>
      </w:r>
      <w:r w:rsidR="007F5E7D">
        <w:rPr>
          <w:sz w:val="24"/>
          <w:szCs w:val="24"/>
        </w:rPr>
        <w:t>June</w:t>
      </w:r>
      <w:r w:rsidRPr="00526A29">
        <w:rPr>
          <w:sz w:val="24"/>
          <w:szCs w:val="24"/>
        </w:rPr>
        <w:t xml:space="preserve"> </w:t>
      </w:r>
      <w:r w:rsidR="00AA201D">
        <w:rPr>
          <w:sz w:val="24"/>
          <w:szCs w:val="24"/>
        </w:rPr>
        <w:t>2</w:t>
      </w:r>
      <w:r w:rsidR="009D06A5">
        <w:rPr>
          <w:sz w:val="24"/>
          <w:szCs w:val="24"/>
        </w:rPr>
        <w:t>5</w:t>
      </w:r>
      <w:r w:rsidRPr="00526A29">
        <w:rPr>
          <w:sz w:val="24"/>
          <w:szCs w:val="24"/>
        </w:rPr>
        <w:t>, 202</w:t>
      </w:r>
      <w:r w:rsidR="00180E68">
        <w:rPr>
          <w:sz w:val="24"/>
          <w:szCs w:val="24"/>
        </w:rPr>
        <w:t>6</w:t>
      </w:r>
    </w:p>
    <w:p w14:paraId="7C437057" w14:textId="2C4D99A0" w:rsidR="00526A29" w:rsidRPr="00526A29" w:rsidRDefault="00526A29" w:rsidP="00526A29">
      <w:pPr>
        <w:jc w:val="both"/>
        <w:rPr>
          <w:sz w:val="24"/>
          <w:szCs w:val="24"/>
        </w:rPr>
      </w:pPr>
      <w:r w:rsidRPr="0098441C">
        <w:rPr>
          <w:b/>
          <w:bCs/>
          <w:sz w:val="24"/>
          <w:szCs w:val="24"/>
        </w:rPr>
        <w:t>Time</w:t>
      </w:r>
      <w:r w:rsidRPr="00526A29">
        <w:rPr>
          <w:sz w:val="24"/>
          <w:szCs w:val="24"/>
        </w:rPr>
        <w:t xml:space="preserve">: </w:t>
      </w:r>
      <w:r w:rsidR="006C5324">
        <w:rPr>
          <w:sz w:val="24"/>
          <w:szCs w:val="24"/>
        </w:rPr>
        <w:tab/>
      </w:r>
      <w:r w:rsidRPr="00526A29">
        <w:rPr>
          <w:sz w:val="24"/>
          <w:szCs w:val="24"/>
        </w:rPr>
        <w:t>9:00</w:t>
      </w:r>
      <w:r w:rsidR="00E8232E">
        <w:rPr>
          <w:sz w:val="24"/>
          <w:szCs w:val="24"/>
        </w:rPr>
        <w:t xml:space="preserve"> a.m.</w:t>
      </w:r>
      <w:r>
        <w:rPr>
          <w:sz w:val="24"/>
          <w:szCs w:val="24"/>
        </w:rPr>
        <w:t xml:space="preserve"> </w:t>
      </w:r>
      <w:r w:rsidRPr="00526A29">
        <w:rPr>
          <w:sz w:val="24"/>
          <w:szCs w:val="24"/>
        </w:rPr>
        <w:t>–</w:t>
      </w:r>
      <w:r>
        <w:rPr>
          <w:sz w:val="24"/>
          <w:szCs w:val="24"/>
        </w:rPr>
        <w:t xml:space="preserve"> </w:t>
      </w:r>
      <w:r w:rsidR="00A26342">
        <w:rPr>
          <w:sz w:val="24"/>
          <w:szCs w:val="24"/>
        </w:rPr>
        <w:t>12</w:t>
      </w:r>
      <w:r w:rsidRPr="00526A29">
        <w:rPr>
          <w:sz w:val="24"/>
          <w:szCs w:val="24"/>
        </w:rPr>
        <w:t xml:space="preserve"> </w:t>
      </w:r>
      <w:r w:rsidR="00E8232E">
        <w:rPr>
          <w:sz w:val="24"/>
          <w:szCs w:val="24"/>
        </w:rPr>
        <w:t>p.m.</w:t>
      </w:r>
    </w:p>
    <w:p w14:paraId="4239BC0E" w14:textId="42D6EB24" w:rsidR="00526A29" w:rsidRPr="00526A29" w:rsidRDefault="00526A29" w:rsidP="00526A29">
      <w:pPr>
        <w:jc w:val="both"/>
        <w:rPr>
          <w:sz w:val="24"/>
          <w:szCs w:val="24"/>
        </w:rPr>
      </w:pPr>
      <w:r w:rsidRPr="0098441C">
        <w:rPr>
          <w:b/>
          <w:bCs/>
          <w:sz w:val="24"/>
          <w:szCs w:val="24"/>
        </w:rPr>
        <w:t>Location</w:t>
      </w:r>
      <w:r w:rsidR="006C5324" w:rsidRPr="00526A29">
        <w:rPr>
          <w:sz w:val="24"/>
          <w:szCs w:val="24"/>
        </w:rPr>
        <w:t xml:space="preserve">: </w:t>
      </w:r>
      <w:r w:rsidR="006C5324">
        <w:rPr>
          <w:sz w:val="24"/>
          <w:szCs w:val="24"/>
        </w:rPr>
        <w:t>Zoom</w:t>
      </w:r>
    </w:p>
    <w:p w14:paraId="05301B61" w14:textId="77777777" w:rsidR="006C5324" w:rsidRDefault="006C5324" w:rsidP="00526A29">
      <w:pPr>
        <w:jc w:val="both"/>
        <w:rPr>
          <w:sz w:val="24"/>
          <w:szCs w:val="24"/>
        </w:rPr>
      </w:pPr>
    </w:p>
    <w:p w14:paraId="76DB688B" w14:textId="77777777" w:rsidR="00353FF3" w:rsidRPr="00353FF3" w:rsidRDefault="00353FF3" w:rsidP="00353FF3">
      <w:pPr>
        <w:jc w:val="both"/>
        <w:rPr>
          <w:b/>
          <w:bCs/>
          <w:sz w:val="24"/>
          <w:szCs w:val="24"/>
        </w:rPr>
      </w:pPr>
      <w:r w:rsidRPr="00353FF3">
        <w:rPr>
          <w:b/>
          <w:bCs/>
          <w:sz w:val="24"/>
          <w:szCs w:val="24"/>
        </w:rPr>
        <w:t xml:space="preserve">Quorum: </w:t>
      </w:r>
      <w:r w:rsidRPr="00353FF3">
        <w:rPr>
          <w:sz w:val="24"/>
          <w:szCs w:val="24"/>
        </w:rPr>
        <w:t>Met</w:t>
      </w:r>
    </w:p>
    <w:p w14:paraId="22A91F6A" w14:textId="3BFF1B84" w:rsidR="00A34F5E" w:rsidRPr="00E02D8A" w:rsidRDefault="0098441C" w:rsidP="00526A29">
      <w:pPr>
        <w:jc w:val="both"/>
        <w:rPr>
          <w:b/>
          <w:sz w:val="24"/>
          <w:szCs w:val="24"/>
          <w:u w:val="single"/>
        </w:rPr>
      </w:pPr>
      <w:r w:rsidRPr="007B439F">
        <w:rPr>
          <w:b/>
          <w:bCs/>
          <w:sz w:val="24"/>
          <w:szCs w:val="24"/>
        </w:rPr>
        <w:t xml:space="preserve">Call to </w:t>
      </w:r>
      <w:r w:rsidR="007B439F" w:rsidRPr="007B439F">
        <w:rPr>
          <w:b/>
          <w:bCs/>
          <w:sz w:val="24"/>
          <w:szCs w:val="24"/>
        </w:rPr>
        <w:t>Order</w:t>
      </w:r>
      <w:r w:rsidR="00526A29" w:rsidRPr="00526A29">
        <w:rPr>
          <w:sz w:val="24"/>
          <w:szCs w:val="24"/>
        </w:rPr>
        <w:t xml:space="preserve">: </w:t>
      </w:r>
      <w:r w:rsidR="0099373B">
        <w:rPr>
          <w:sz w:val="24"/>
          <w:szCs w:val="24"/>
        </w:rPr>
        <w:t xml:space="preserve">The </w:t>
      </w:r>
      <w:r w:rsidR="006B425B" w:rsidRPr="006B425B">
        <w:rPr>
          <w:sz w:val="24"/>
          <w:szCs w:val="24"/>
        </w:rPr>
        <w:t xml:space="preserve">Institutional Biosafety Committee (IBC) Chair called the meeting to order at </w:t>
      </w:r>
      <w:r w:rsidR="00526A29" w:rsidRPr="00526A29">
        <w:rPr>
          <w:sz w:val="24"/>
          <w:szCs w:val="24"/>
        </w:rPr>
        <w:t>9:</w:t>
      </w:r>
      <w:r w:rsidR="009D06A5">
        <w:rPr>
          <w:sz w:val="24"/>
          <w:szCs w:val="24"/>
        </w:rPr>
        <w:t>08</w:t>
      </w:r>
      <w:r w:rsidR="00526A29" w:rsidRPr="00526A29">
        <w:rPr>
          <w:sz w:val="24"/>
          <w:szCs w:val="24"/>
        </w:rPr>
        <w:t xml:space="preserve"> </w:t>
      </w:r>
      <w:r w:rsidR="006B425B">
        <w:rPr>
          <w:sz w:val="24"/>
          <w:szCs w:val="24"/>
        </w:rPr>
        <w:t xml:space="preserve">a.m. </w:t>
      </w:r>
    </w:p>
    <w:p w14:paraId="6C0C6ED9" w14:textId="77777777" w:rsidR="00F52841" w:rsidRDefault="00F52841" w:rsidP="00F52841">
      <w:pPr>
        <w:jc w:val="both"/>
        <w:rPr>
          <w:b/>
          <w:bCs/>
          <w:sz w:val="24"/>
          <w:szCs w:val="24"/>
        </w:rPr>
      </w:pPr>
    </w:p>
    <w:p w14:paraId="3286E9A5" w14:textId="03D06056" w:rsidR="00F52841" w:rsidRPr="00F52841" w:rsidRDefault="00F52841" w:rsidP="00F52841">
      <w:pPr>
        <w:jc w:val="both"/>
        <w:rPr>
          <w:b/>
          <w:bCs/>
          <w:sz w:val="24"/>
          <w:szCs w:val="24"/>
        </w:rPr>
      </w:pPr>
      <w:r w:rsidRPr="00F52841">
        <w:rPr>
          <w:b/>
          <w:bCs/>
          <w:sz w:val="24"/>
          <w:szCs w:val="24"/>
        </w:rPr>
        <w:t>Approval of Previous Minutes</w:t>
      </w:r>
    </w:p>
    <w:p w14:paraId="7CBE3E06" w14:textId="174C45E1" w:rsidR="00F52841" w:rsidRPr="00F52841" w:rsidRDefault="00F52841" w:rsidP="00F52841">
      <w:pPr>
        <w:jc w:val="both"/>
        <w:rPr>
          <w:sz w:val="24"/>
          <w:szCs w:val="24"/>
        </w:rPr>
      </w:pPr>
      <w:r w:rsidRPr="00F52841">
        <w:rPr>
          <w:sz w:val="24"/>
          <w:szCs w:val="24"/>
        </w:rPr>
        <w:t xml:space="preserve">Minutes from </w:t>
      </w:r>
      <w:r w:rsidR="009D06A5">
        <w:rPr>
          <w:sz w:val="24"/>
          <w:szCs w:val="24"/>
        </w:rPr>
        <w:t>May</w:t>
      </w:r>
      <w:r w:rsidRPr="00F52841">
        <w:rPr>
          <w:sz w:val="24"/>
          <w:szCs w:val="24"/>
        </w:rPr>
        <w:t xml:space="preserve"> </w:t>
      </w:r>
      <w:r w:rsidR="009D06A5">
        <w:rPr>
          <w:sz w:val="24"/>
          <w:szCs w:val="24"/>
        </w:rPr>
        <w:t>28</w:t>
      </w:r>
      <w:r w:rsidRPr="00F52841">
        <w:rPr>
          <w:sz w:val="24"/>
          <w:szCs w:val="24"/>
        </w:rPr>
        <w:t>, 202</w:t>
      </w:r>
      <w:r w:rsidR="00EC4DAD">
        <w:rPr>
          <w:sz w:val="24"/>
          <w:szCs w:val="24"/>
        </w:rPr>
        <w:t>6</w:t>
      </w:r>
      <w:r w:rsidRPr="00F52841">
        <w:rPr>
          <w:sz w:val="24"/>
          <w:szCs w:val="24"/>
        </w:rPr>
        <w:t>, were approved as written.</w:t>
      </w:r>
    </w:p>
    <w:p w14:paraId="29A04052" w14:textId="77777777" w:rsidR="00F52841" w:rsidRDefault="00F52841" w:rsidP="00F52841">
      <w:pPr>
        <w:jc w:val="both"/>
        <w:rPr>
          <w:b/>
          <w:bCs/>
          <w:sz w:val="24"/>
          <w:szCs w:val="24"/>
        </w:rPr>
      </w:pPr>
    </w:p>
    <w:p w14:paraId="01D66DAF" w14:textId="34057019" w:rsidR="005F457F" w:rsidRDefault="00F52841" w:rsidP="00F52841">
      <w:pPr>
        <w:jc w:val="both"/>
        <w:rPr>
          <w:b/>
          <w:bCs/>
          <w:sz w:val="24"/>
          <w:szCs w:val="24"/>
        </w:rPr>
      </w:pPr>
      <w:r w:rsidRPr="00F52841">
        <w:rPr>
          <w:b/>
          <w:bCs/>
          <w:sz w:val="24"/>
          <w:szCs w:val="24"/>
        </w:rPr>
        <w:t>Protocols Reviewed</w:t>
      </w:r>
    </w:p>
    <w:p w14:paraId="6BFE9701" w14:textId="77777777" w:rsidR="00EB234E" w:rsidRDefault="00EB234E" w:rsidP="00EB234E">
      <w:pPr>
        <w:jc w:val="both"/>
        <w:rPr>
          <w:b/>
          <w:bCs/>
          <w:sz w:val="24"/>
          <w:szCs w:val="24"/>
        </w:rPr>
      </w:pPr>
    </w:p>
    <w:p w14:paraId="676D7D88" w14:textId="47E13AAB" w:rsidR="00291629" w:rsidRPr="00EB234E" w:rsidRDefault="00291629" w:rsidP="00EB234E">
      <w:pPr>
        <w:pStyle w:val="ListParagraph"/>
        <w:numPr>
          <w:ilvl w:val="0"/>
          <w:numId w:val="36"/>
        </w:numPr>
        <w:rPr>
          <w:sz w:val="24"/>
          <w:szCs w:val="24"/>
        </w:rPr>
      </w:pPr>
      <w:bookmarkStart w:id="0" w:name="_Hlk206404898"/>
      <w:r w:rsidRPr="00EB234E">
        <w:rPr>
          <w:sz w:val="24"/>
          <w:szCs w:val="24"/>
        </w:rPr>
        <w:t>Protocol ID:</w:t>
      </w:r>
      <w:r w:rsidR="001351CF" w:rsidRPr="00EB234E">
        <w:rPr>
          <w:sz w:val="24"/>
          <w:szCs w:val="24"/>
        </w:rPr>
        <w:t xml:space="preserve"> </w:t>
      </w:r>
      <w:r w:rsidR="00A54185">
        <w:rPr>
          <w:sz w:val="24"/>
          <w:szCs w:val="24"/>
        </w:rPr>
        <w:t>2</w:t>
      </w:r>
      <w:r w:rsidR="00F75316">
        <w:rPr>
          <w:sz w:val="24"/>
          <w:szCs w:val="24"/>
        </w:rPr>
        <w:t>1</w:t>
      </w:r>
      <w:r w:rsidR="005C2A59">
        <w:rPr>
          <w:sz w:val="24"/>
          <w:szCs w:val="24"/>
        </w:rPr>
        <w:t>35</w:t>
      </w:r>
    </w:p>
    <w:p w14:paraId="49E59C40" w14:textId="4E551346" w:rsidR="004D3070" w:rsidRDefault="00E277CE" w:rsidP="00367132">
      <w:pPr>
        <w:jc w:val="both"/>
        <w:rPr>
          <w:sz w:val="24"/>
          <w:szCs w:val="24"/>
        </w:rPr>
      </w:pPr>
      <w:r w:rsidRPr="006118D8">
        <w:rPr>
          <w:b/>
          <w:bCs/>
          <w:sz w:val="24"/>
          <w:szCs w:val="24"/>
        </w:rPr>
        <w:t>Title</w:t>
      </w:r>
      <w:r w:rsidRPr="00C60847">
        <w:rPr>
          <w:sz w:val="24"/>
          <w:szCs w:val="24"/>
        </w:rPr>
        <w:t>:</w:t>
      </w:r>
      <w:bookmarkStart w:id="1" w:name="_Hlk198814829"/>
      <w:r w:rsidR="004D3070" w:rsidRPr="004D3070">
        <w:t xml:space="preserve"> </w:t>
      </w:r>
      <w:r w:rsidR="00A346D5" w:rsidRPr="00A346D5">
        <w:rPr>
          <w:sz w:val="24"/>
          <w:szCs w:val="24"/>
        </w:rPr>
        <w:t>"Evaluation of immune responses of AAV-vectored vaccine candidates in mice"</w:t>
      </w:r>
    </w:p>
    <w:p w14:paraId="7022B64B" w14:textId="50140401" w:rsidR="006D2DFA" w:rsidRDefault="007C7E3E" w:rsidP="00367132">
      <w:pPr>
        <w:jc w:val="both"/>
        <w:rPr>
          <w:sz w:val="24"/>
          <w:szCs w:val="24"/>
        </w:rPr>
      </w:pPr>
      <w:r w:rsidRPr="0096291B">
        <w:rPr>
          <w:b/>
          <w:bCs/>
          <w:sz w:val="24"/>
          <w:szCs w:val="24"/>
        </w:rPr>
        <w:t>NIH Guidelines</w:t>
      </w:r>
      <w:r w:rsidR="005B154E" w:rsidRPr="0096291B">
        <w:rPr>
          <w:b/>
          <w:bCs/>
          <w:sz w:val="24"/>
          <w:szCs w:val="24"/>
        </w:rPr>
        <w:t>:</w:t>
      </w:r>
      <w:r w:rsidRPr="0096291B">
        <w:rPr>
          <w:sz w:val="24"/>
          <w:szCs w:val="24"/>
        </w:rPr>
        <w:t xml:space="preserve"> </w:t>
      </w:r>
      <w:bookmarkEnd w:id="1"/>
      <w:r w:rsidR="006D2DFA" w:rsidRPr="006D2DFA">
        <w:rPr>
          <w:sz w:val="24"/>
          <w:szCs w:val="24"/>
        </w:rPr>
        <w:t>Section</w:t>
      </w:r>
      <w:r w:rsidR="00E63553">
        <w:rPr>
          <w:sz w:val="24"/>
          <w:szCs w:val="24"/>
        </w:rPr>
        <w:t>s</w:t>
      </w:r>
      <w:r w:rsidR="006D2DFA" w:rsidRPr="006D2DFA">
        <w:rPr>
          <w:sz w:val="24"/>
          <w:szCs w:val="24"/>
        </w:rPr>
        <w:t xml:space="preserve"> </w:t>
      </w:r>
      <w:r w:rsidR="00700747" w:rsidRPr="00700747">
        <w:rPr>
          <w:sz w:val="24"/>
          <w:szCs w:val="24"/>
          <w:lang w:eastAsia="pt-BR"/>
        </w:rPr>
        <w:t>III -E-1, III-D-2</w:t>
      </w:r>
      <w:r w:rsidR="00700747">
        <w:rPr>
          <w:sz w:val="24"/>
          <w:szCs w:val="24"/>
          <w:lang w:eastAsia="pt-BR"/>
        </w:rPr>
        <w:t xml:space="preserve"> and</w:t>
      </w:r>
      <w:r w:rsidR="00700747" w:rsidRPr="00700747">
        <w:rPr>
          <w:sz w:val="24"/>
          <w:szCs w:val="24"/>
          <w:lang w:eastAsia="pt-BR"/>
        </w:rPr>
        <w:t xml:space="preserve"> III-F-</w:t>
      </w:r>
      <w:r w:rsidR="00700747">
        <w:rPr>
          <w:sz w:val="24"/>
          <w:szCs w:val="24"/>
          <w:lang w:eastAsia="pt-BR"/>
        </w:rPr>
        <w:t>1.</w:t>
      </w:r>
    </w:p>
    <w:p w14:paraId="1F4BF196" w14:textId="6FA412A7" w:rsidR="007A6D9F" w:rsidRPr="0096291B" w:rsidRDefault="00DE48A8" w:rsidP="00367132">
      <w:pPr>
        <w:jc w:val="both"/>
        <w:rPr>
          <w:sz w:val="24"/>
          <w:szCs w:val="24"/>
          <w:lang w:eastAsia="pt-BR"/>
        </w:rPr>
      </w:pPr>
      <w:r w:rsidRPr="0096291B">
        <w:rPr>
          <w:b/>
          <w:bCs/>
          <w:sz w:val="24"/>
          <w:szCs w:val="24"/>
        </w:rPr>
        <w:t xml:space="preserve">Meeting </w:t>
      </w:r>
      <w:r w:rsidR="00905347" w:rsidRPr="0096291B">
        <w:rPr>
          <w:b/>
          <w:bCs/>
          <w:sz w:val="24"/>
          <w:szCs w:val="24"/>
        </w:rPr>
        <w:t>Comments:</w:t>
      </w:r>
      <w:r w:rsidR="00905347" w:rsidRPr="0096291B">
        <w:rPr>
          <w:sz w:val="24"/>
          <w:szCs w:val="24"/>
        </w:rPr>
        <w:t xml:space="preserve"> </w:t>
      </w:r>
      <w:r w:rsidR="00095572" w:rsidRPr="00095572">
        <w:rPr>
          <w:sz w:val="24"/>
          <w:szCs w:val="24"/>
          <w:lang w:eastAsia="pt-BR"/>
        </w:rPr>
        <w:t>This project will use AAV vectors to deliver antigen genes in mice and evaluate the immune response using commercially available ELISA and/or neutralization assays. No live pathogens will be used, and no challenge studies are proposed.</w:t>
      </w:r>
      <w:r w:rsidR="00CA5D64">
        <w:rPr>
          <w:sz w:val="24"/>
          <w:szCs w:val="24"/>
          <w:lang w:eastAsia="pt-BR"/>
        </w:rPr>
        <w:t xml:space="preserve"> </w:t>
      </w:r>
      <w:r w:rsidR="00905347" w:rsidRPr="0096291B">
        <w:rPr>
          <w:sz w:val="24"/>
          <w:szCs w:val="24"/>
        </w:rPr>
        <w:t>The</w:t>
      </w:r>
      <w:r w:rsidR="006118D8" w:rsidRPr="0096291B">
        <w:rPr>
          <w:sz w:val="24"/>
          <w:szCs w:val="24"/>
        </w:rPr>
        <w:t xml:space="preserve"> project does not meet DURC/P3CO criteria, and appropriate biosafety procedures and mitigation plans are in place. </w:t>
      </w:r>
      <w:bookmarkEnd w:id="0"/>
    </w:p>
    <w:p w14:paraId="0570800A" w14:textId="4762C0B8" w:rsidR="00222ABE" w:rsidRPr="007A4F7D" w:rsidRDefault="00222ABE" w:rsidP="007A4F7D">
      <w:pPr>
        <w:pStyle w:val="ListParagraph"/>
        <w:numPr>
          <w:ilvl w:val="0"/>
          <w:numId w:val="36"/>
        </w:numPr>
        <w:jc w:val="both"/>
        <w:rPr>
          <w:sz w:val="24"/>
          <w:szCs w:val="24"/>
        </w:rPr>
      </w:pPr>
      <w:r w:rsidRPr="007A4F7D">
        <w:rPr>
          <w:sz w:val="24"/>
          <w:szCs w:val="24"/>
        </w:rPr>
        <w:t>Action taken: It was moved and seconded to approve the protocol pending the resolution to the following stipulation.</w:t>
      </w:r>
    </w:p>
    <w:p w14:paraId="47ECB9ED" w14:textId="77777777" w:rsidR="00222ABE" w:rsidRPr="007A4F7D" w:rsidRDefault="00222ABE" w:rsidP="007A4F7D">
      <w:pPr>
        <w:pStyle w:val="ListParagraph"/>
        <w:numPr>
          <w:ilvl w:val="0"/>
          <w:numId w:val="41"/>
        </w:numPr>
        <w:rPr>
          <w:sz w:val="24"/>
          <w:szCs w:val="24"/>
        </w:rPr>
      </w:pPr>
      <w:r w:rsidRPr="007A4F7D">
        <w:rPr>
          <w:sz w:val="24"/>
          <w:szCs w:val="24"/>
        </w:rPr>
        <w:t>The Committee voted unanimously to approve the motion.</w:t>
      </w:r>
    </w:p>
    <w:p w14:paraId="6A3F7FDC" w14:textId="44DE9105" w:rsidR="003D7D9F" w:rsidRPr="00620281" w:rsidRDefault="00222ABE" w:rsidP="00620281">
      <w:pPr>
        <w:pStyle w:val="ListParagraph"/>
        <w:numPr>
          <w:ilvl w:val="0"/>
          <w:numId w:val="36"/>
        </w:numPr>
        <w:rPr>
          <w:sz w:val="24"/>
          <w:szCs w:val="24"/>
        </w:rPr>
      </w:pPr>
      <w:r w:rsidRPr="007A4F7D">
        <w:rPr>
          <w:sz w:val="24"/>
          <w:szCs w:val="24"/>
        </w:rPr>
        <w:t>The following will be communicated to the PI:</w:t>
      </w:r>
    </w:p>
    <w:p w14:paraId="18190C7C" w14:textId="5CDB2952" w:rsidR="008E0BD9" w:rsidRPr="008E0BD9" w:rsidRDefault="008E0BD9" w:rsidP="008E0BD9">
      <w:pPr>
        <w:jc w:val="both"/>
        <w:rPr>
          <w:sz w:val="24"/>
          <w:szCs w:val="24"/>
        </w:rPr>
      </w:pPr>
      <w:r>
        <w:rPr>
          <w:sz w:val="24"/>
          <w:szCs w:val="24"/>
        </w:rPr>
        <w:t xml:space="preserve">- </w:t>
      </w:r>
      <w:r w:rsidRPr="008E0BD9">
        <w:rPr>
          <w:sz w:val="24"/>
          <w:szCs w:val="24"/>
        </w:rPr>
        <w:t>Please provide additional details regarding the use of the cell lines listed.</w:t>
      </w:r>
    </w:p>
    <w:p w14:paraId="1400B2E9" w14:textId="7A77BE2A" w:rsidR="008E0BD9" w:rsidRPr="008E0BD9" w:rsidRDefault="008E0BD9" w:rsidP="008E0BD9">
      <w:pPr>
        <w:jc w:val="both"/>
        <w:rPr>
          <w:sz w:val="24"/>
          <w:szCs w:val="24"/>
        </w:rPr>
      </w:pPr>
      <w:r>
        <w:rPr>
          <w:sz w:val="24"/>
          <w:szCs w:val="24"/>
        </w:rPr>
        <w:t>-</w:t>
      </w:r>
      <w:r w:rsidRPr="008E0BD9">
        <w:rPr>
          <w:sz w:val="24"/>
          <w:szCs w:val="24"/>
        </w:rPr>
        <w:t xml:space="preserve"> As the AAV is listed as requiring BSL-2, this should be ABSL-2.</w:t>
      </w:r>
    </w:p>
    <w:p w14:paraId="5387A4CD" w14:textId="335CCC71" w:rsidR="0098606B" w:rsidRDefault="008E0BD9" w:rsidP="008E0BD9">
      <w:pPr>
        <w:jc w:val="both"/>
        <w:rPr>
          <w:sz w:val="24"/>
          <w:szCs w:val="24"/>
        </w:rPr>
      </w:pPr>
      <w:r>
        <w:rPr>
          <w:sz w:val="24"/>
          <w:szCs w:val="24"/>
        </w:rPr>
        <w:t>-</w:t>
      </w:r>
      <w:r w:rsidRPr="008E0BD9">
        <w:rPr>
          <w:sz w:val="24"/>
          <w:szCs w:val="24"/>
        </w:rPr>
        <w:t xml:space="preserve"> Note that your BSC certification will expire in July.</w:t>
      </w:r>
    </w:p>
    <w:p w14:paraId="2E710C6C" w14:textId="77777777" w:rsidR="00360A7B" w:rsidRDefault="00360A7B" w:rsidP="00512846">
      <w:pPr>
        <w:jc w:val="both"/>
        <w:rPr>
          <w:sz w:val="24"/>
          <w:szCs w:val="24"/>
        </w:rPr>
      </w:pPr>
    </w:p>
    <w:p w14:paraId="24905B94" w14:textId="77777777" w:rsidR="00360A7B" w:rsidRDefault="00360A7B" w:rsidP="00512846">
      <w:pPr>
        <w:jc w:val="both"/>
        <w:rPr>
          <w:sz w:val="24"/>
          <w:szCs w:val="24"/>
        </w:rPr>
      </w:pPr>
    </w:p>
    <w:p w14:paraId="3C7F57E4" w14:textId="6E1D22C2" w:rsidR="00FB2823" w:rsidRPr="00EB234E" w:rsidRDefault="00FB2823" w:rsidP="00FB2823">
      <w:pPr>
        <w:pStyle w:val="ListParagraph"/>
        <w:numPr>
          <w:ilvl w:val="0"/>
          <w:numId w:val="36"/>
        </w:numPr>
        <w:rPr>
          <w:sz w:val="24"/>
          <w:szCs w:val="24"/>
        </w:rPr>
      </w:pPr>
      <w:r w:rsidRPr="00EB234E">
        <w:rPr>
          <w:sz w:val="24"/>
          <w:szCs w:val="24"/>
        </w:rPr>
        <w:t xml:space="preserve">Protocol ID: </w:t>
      </w:r>
      <w:r w:rsidR="00C4220F">
        <w:rPr>
          <w:sz w:val="24"/>
          <w:szCs w:val="24"/>
        </w:rPr>
        <w:t>2</w:t>
      </w:r>
      <w:r w:rsidR="009D276A">
        <w:rPr>
          <w:sz w:val="24"/>
          <w:szCs w:val="24"/>
        </w:rPr>
        <w:t>1</w:t>
      </w:r>
      <w:r w:rsidR="008E0BD9">
        <w:rPr>
          <w:sz w:val="24"/>
          <w:szCs w:val="24"/>
        </w:rPr>
        <w:t>26</w:t>
      </w:r>
    </w:p>
    <w:p w14:paraId="4EEC9952" w14:textId="62BECA1F" w:rsidR="009B77A8" w:rsidRDefault="00FB2823" w:rsidP="00FB2823">
      <w:pPr>
        <w:jc w:val="both"/>
        <w:rPr>
          <w:sz w:val="24"/>
          <w:szCs w:val="24"/>
        </w:rPr>
      </w:pPr>
      <w:r w:rsidRPr="006118D8">
        <w:rPr>
          <w:b/>
          <w:bCs/>
          <w:sz w:val="24"/>
          <w:szCs w:val="24"/>
        </w:rPr>
        <w:t>Title</w:t>
      </w:r>
      <w:r w:rsidRPr="00C60847">
        <w:rPr>
          <w:sz w:val="24"/>
          <w:szCs w:val="24"/>
        </w:rPr>
        <w:t xml:space="preserve">: </w:t>
      </w:r>
      <w:r w:rsidR="00E26B1D" w:rsidRPr="00E26B1D">
        <w:rPr>
          <w:sz w:val="24"/>
          <w:szCs w:val="24"/>
        </w:rPr>
        <w:t xml:space="preserve">“Pathogenesis and detection of BSL-2 </w:t>
      </w:r>
      <w:proofErr w:type="spellStart"/>
      <w:r w:rsidR="00E26B1D" w:rsidRPr="00E26B1D">
        <w:rPr>
          <w:sz w:val="24"/>
          <w:szCs w:val="24"/>
        </w:rPr>
        <w:t>Bunyavirales</w:t>
      </w:r>
      <w:proofErr w:type="spellEnd"/>
      <w:r w:rsidR="00E26B1D" w:rsidRPr="00E26B1D">
        <w:rPr>
          <w:sz w:val="24"/>
          <w:szCs w:val="24"/>
        </w:rPr>
        <w:t>”</w:t>
      </w:r>
    </w:p>
    <w:p w14:paraId="5EA23BFA" w14:textId="2E074B26" w:rsidR="00FB2823" w:rsidRDefault="00FB2823" w:rsidP="00FB2823">
      <w:pPr>
        <w:jc w:val="both"/>
        <w:rPr>
          <w:sz w:val="24"/>
          <w:szCs w:val="24"/>
        </w:rPr>
      </w:pPr>
      <w:r w:rsidRPr="0096291B">
        <w:rPr>
          <w:b/>
          <w:bCs/>
          <w:sz w:val="24"/>
          <w:szCs w:val="24"/>
        </w:rPr>
        <w:t>NIH Guidelines:</w:t>
      </w:r>
      <w:r w:rsidRPr="0096291B">
        <w:rPr>
          <w:sz w:val="24"/>
          <w:szCs w:val="24"/>
        </w:rPr>
        <w:t xml:space="preserve"> </w:t>
      </w:r>
      <w:r w:rsidR="00687952" w:rsidRPr="00687952">
        <w:rPr>
          <w:sz w:val="24"/>
          <w:szCs w:val="24"/>
        </w:rPr>
        <w:t>Sections</w:t>
      </w:r>
      <w:r w:rsidR="00C046CE" w:rsidRPr="00C046CE">
        <w:t xml:space="preserve"> </w:t>
      </w:r>
      <w:r w:rsidR="00DD2569" w:rsidRPr="00DD2569">
        <w:rPr>
          <w:sz w:val="24"/>
          <w:szCs w:val="24"/>
        </w:rPr>
        <w:t>III -E-1, III-D-2</w:t>
      </w:r>
      <w:r w:rsidR="00DD2569">
        <w:rPr>
          <w:sz w:val="24"/>
          <w:szCs w:val="24"/>
        </w:rPr>
        <w:t xml:space="preserve"> and</w:t>
      </w:r>
      <w:r w:rsidR="00DD2569" w:rsidRPr="00DD2569">
        <w:rPr>
          <w:sz w:val="24"/>
          <w:szCs w:val="24"/>
        </w:rPr>
        <w:t xml:space="preserve"> III-F-1</w:t>
      </w:r>
      <w:r w:rsidR="00C046CE">
        <w:rPr>
          <w:sz w:val="24"/>
          <w:szCs w:val="24"/>
        </w:rPr>
        <w:t>.</w:t>
      </w:r>
    </w:p>
    <w:p w14:paraId="10E3D458" w14:textId="36FD87F4" w:rsidR="00FB2823" w:rsidRPr="0096291B" w:rsidRDefault="00FB2823" w:rsidP="00FB2823">
      <w:pPr>
        <w:jc w:val="both"/>
        <w:rPr>
          <w:sz w:val="24"/>
          <w:szCs w:val="24"/>
          <w:lang w:eastAsia="pt-BR"/>
        </w:rPr>
      </w:pPr>
      <w:r w:rsidRPr="0096291B">
        <w:rPr>
          <w:b/>
          <w:bCs/>
          <w:sz w:val="24"/>
          <w:szCs w:val="24"/>
        </w:rPr>
        <w:t>Meeting Comments:</w:t>
      </w:r>
      <w:r w:rsidRPr="0096291B">
        <w:rPr>
          <w:sz w:val="24"/>
          <w:szCs w:val="24"/>
        </w:rPr>
        <w:t xml:space="preserve"> </w:t>
      </w:r>
      <w:r w:rsidR="00C9699E" w:rsidRPr="00C9699E">
        <w:rPr>
          <w:sz w:val="24"/>
          <w:szCs w:val="24"/>
          <w:lang w:eastAsia="pt-BR"/>
        </w:rPr>
        <w:t>This protocol aims to study Cache Valley virus and the attenuated f Rift Valley Fever virus MP-12 (RVFV) to better understand factors involved in infection, pathogenesis, and transmission in animal and mosquito hosts. The research will also evaluate intervention strategies and develop and validate new diagnostic tools for the rapid detection of RVFV.</w:t>
      </w:r>
      <w:r w:rsidR="00EC1719">
        <w:rPr>
          <w:sz w:val="24"/>
          <w:szCs w:val="24"/>
          <w:lang w:eastAsia="pt-BR"/>
        </w:rPr>
        <w:t xml:space="preserve"> </w:t>
      </w:r>
      <w:r w:rsidRPr="0096291B">
        <w:rPr>
          <w:sz w:val="24"/>
          <w:szCs w:val="24"/>
        </w:rPr>
        <w:t xml:space="preserve">The project does not meet DURC/P3CO criteria, and appropriate biosafety procedures and mitigation plans are in place. </w:t>
      </w:r>
    </w:p>
    <w:p w14:paraId="0F55E460" w14:textId="57105E3C" w:rsidR="00FB2823" w:rsidRPr="00906618" w:rsidRDefault="00F014B4" w:rsidP="00906618">
      <w:pPr>
        <w:pStyle w:val="ListParagraph"/>
        <w:numPr>
          <w:ilvl w:val="0"/>
          <w:numId w:val="36"/>
        </w:numPr>
        <w:rPr>
          <w:sz w:val="24"/>
          <w:szCs w:val="24"/>
        </w:rPr>
      </w:pPr>
      <w:r w:rsidRPr="00F014B4">
        <w:rPr>
          <w:sz w:val="24"/>
          <w:szCs w:val="24"/>
        </w:rPr>
        <w:t>Action taken: It was moved and seconded to approve the protocol pending the resolution to the following stipulation.</w:t>
      </w:r>
    </w:p>
    <w:p w14:paraId="6D26F763" w14:textId="77777777" w:rsidR="00FB2823" w:rsidRPr="007A4F7D" w:rsidRDefault="00FB2823" w:rsidP="00FB2823">
      <w:pPr>
        <w:pStyle w:val="ListParagraph"/>
        <w:numPr>
          <w:ilvl w:val="0"/>
          <w:numId w:val="41"/>
        </w:numPr>
        <w:rPr>
          <w:sz w:val="24"/>
          <w:szCs w:val="24"/>
        </w:rPr>
      </w:pPr>
      <w:r w:rsidRPr="007A4F7D">
        <w:rPr>
          <w:sz w:val="24"/>
          <w:szCs w:val="24"/>
        </w:rPr>
        <w:t>The Committee voted unanimously to approve the motion.</w:t>
      </w:r>
    </w:p>
    <w:p w14:paraId="036FABDE" w14:textId="02710E91" w:rsidR="00587484" w:rsidRPr="00906618" w:rsidRDefault="00906618" w:rsidP="00906618">
      <w:pPr>
        <w:pStyle w:val="ListParagraph"/>
        <w:numPr>
          <w:ilvl w:val="0"/>
          <w:numId w:val="36"/>
        </w:numPr>
        <w:rPr>
          <w:b/>
          <w:bCs/>
          <w:sz w:val="24"/>
          <w:szCs w:val="24"/>
        </w:rPr>
      </w:pPr>
      <w:r w:rsidRPr="00906618">
        <w:rPr>
          <w:sz w:val="24"/>
          <w:szCs w:val="24"/>
        </w:rPr>
        <w:lastRenderedPageBreak/>
        <w:t>The following will be communicated to the PI:</w:t>
      </w:r>
    </w:p>
    <w:p w14:paraId="0FEB46A6" w14:textId="39F4F3C1" w:rsidR="00906618" w:rsidRDefault="00BA372C" w:rsidP="006626D7">
      <w:pPr>
        <w:rPr>
          <w:sz w:val="24"/>
          <w:szCs w:val="24"/>
        </w:rPr>
      </w:pPr>
      <w:r>
        <w:rPr>
          <w:sz w:val="24"/>
          <w:szCs w:val="24"/>
        </w:rPr>
        <w:t>-</w:t>
      </w:r>
      <w:r w:rsidRPr="00BA372C">
        <w:rPr>
          <w:sz w:val="24"/>
          <w:szCs w:val="24"/>
        </w:rPr>
        <w:t xml:space="preserve"> Please provide additional details regarding whether there are any potential toxicity risks or </w:t>
      </w:r>
      <w:proofErr w:type="spellStart"/>
      <w:r w:rsidRPr="00BA372C">
        <w:rPr>
          <w:sz w:val="24"/>
          <w:szCs w:val="24"/>
        </w:rPr>
        <w:t>biorisk</w:t>
      </w:r>
      <w:proofErr w:type="spellEnd"/>
      <w:r w:rsidRPr="00BA372C">
        <w:rPr>
          <w:sz w:val="24"/>
          <w:szCs w:val="24"/>
        </w:rPr>
        <w:t xml:space="preserve"> associated with this work.</w:t>
      </w:r>
    </w:p>
    <w:p w14:paraId="4F22832B" w14:textId="77777777" w:rsidR="00BA372C" w:rsidRDefault="00BA372C" w:rsidP="006626D7">
      <w:pPr>
        <w:rPr>
          <w:sz w:val="24"/>
          <w:szCs w:val="24"/>
        </w:rPr>
      </w:pPr>
    </w:p>
    <w:p w14:paraId="2B8AD294" w14:textId="77777777" w:rsidR="00BA372C" w:rsidRDefault="00BA372C" w:rsidP="006626D7">
      <w:pPr>
        <w:rPr>
          <w:sz w:val="24"/>
          <w:szCs w:val="24"/>
        </w:rPr>
      </w:pPr>
    </w:p>
    <w:p w14:paraId="009E4E0E" w14:textId="1F60FAC1" w:rsidR="00BA372C" w:rsidRPr="00EB234E" w:rsidRDefault="00BA372C" w:rsidP="00BA372C">
      <w:pPr>
        <w:pStyle w:val="ListParagraph"/>
        <w:numPr>
          <w:ilvl w:val="0"/>
          <w:numId w:val="36"/>
        </w:numPr>
        <w:rPr>
          <w:sz w:val="24"/>
          <w:szCs w:val="24"/>
        </w:rPr>
      </w:pPr>
      <w:r w:rsidRPr="00EB234E">
        <w:rPr>
          <w:sz w:val="24"/>
          <w:szCs w:val="24"/>
        </w:rPr>
        <w:t xml:space="preserve">Protocol ID: </w:t>
      </w:r>
      <w:r>
        <w:rPr>
          <w:sz w:val="24"/>
          <w:szCs w:val="24"/>
        </w:rPr>
        <w:t>21</w:t>
      </w:r>
      <w:r>
        <w:rPr>
          <w:sz w:val="24"/>
          <w:szCs w:val="24"/>
        </w:rPr>
        <w:t>27</w:t>
      </w:r>
    </w:p>
    <w:p w14:paraId="54251347" w14:textId="5019F583" w:rsidR="00BA372C" w:rsidRDefault="00BA372C" w:rsidP="00BA372C">
      <w:pPr>
        <w:jc w:val="both"/>
        <w:rPr>
          <w:sz w:val="24"/>
          <w:szCs w:val="24"/>
        </w:rPr>
      </w:pPr>
      <w:r w:rsidRPr="006118D8">
        <w:rPr>
          <w:b/>
          <w:bCs/>
          <w:sz w:val="24"/>
          <w:szCs w:val="24"/>
        </w:rPr>
        <w:t>Title</w:t>
      </w:r>
      <w:r w:rsidRPr="00C60847">
        <w:rPr>
          <w:sz w:val="24"/>
          <w:szCs w:val="24"/>
        </w:rPr>
        <w:t>:</w:t>
      </w:r>
      <w:r w:rsidRPr="004D3070">
        <w:t xml:space="preserve"> </w:t>
      </w:r>
      <w:r w:rsidR="002729CA" w:rsidRPr="002729CA">
        <w:rPr>
          <w:sz w:val="24"/>
          <w:szCs w:val="24"/>
        </w:rPr>
        <w:t xml:space="preserve">“Defining Human Skin Immunity to Culicoides Probing and </w:t>
      </w:r>
      <w:proofErr w:type="spellStart"/>
      <w:r w:rsidR="002729CA" w:rsidRPr="002729CA">
        <w:rPr>
          <w:sz w:val="24"/>
          <w:szCs w:val="24"/>
        </w:rPr>
        <w:t>Oropouche</w:t>
      </w:r>
      <w:proofErr w:type="spellEnd"/>
      <w:r w:rsidR="002729CA" w:rsidRPr="002729CA">
        <w:rPr>
          <w:sz w:val="24"/>
          <w:szCs w:val="24"/>
        </w:rPr>
        <w:t xml:space="preserve"> Virus Infection”</w:t>
      </w:r>
    </w:p>
    <w:p w14:paraId="2D615A5F" w14:textId="20193D09" w:rsidR="00BA372C" w:rsidRDefault="00BA372C" w:rsidP="00BA372C">
      <w:pPr>
        <w:jc w:val="both"/>
        <w:rPr>
          <w:sz w:val="24"/>
          <w:szCs w:val="24"/>
        </w:rPr>
      </w:pPr>
      <w:r w:rsidRPr="0096291B">
        <w:rPr>
          <w:b/>
          <w:bCs/>
          <w:sz w:val="24"/>
          <w:szCs w:val="24"/>
        </w:rPr>
        <w:t>NIH Guidelines:</w:t>
      </w:r>
      <w:r w:rsidRPr="0096291B">
        <w:rPr>
          <w:sz w:val="24"/>
          <w:szCs w:val="24"/>
        </w:rPr>
        <w:t xml:space="preserve"> </w:t>
      </w:r>
      <w:r w:rsidRPr="006D2DFA">
        <w:rPr>
          <w:sz w:val="24"/>
          <w:szCs w:val="24"/>
        </w:rPr>
        <w:t>Section</w:t>
      </w:r>
      <w:r w:rsidRPr="00700747">
        <w:rPr>
          <w:sz w:val="24"/>
          <w:szCs w:val="24"/>
          <w:lang w:eastAsia="pt-BR"/>
        </w:rPr>
        <w:t xml:space="preserve"> III-F-</w:t>
      </w:r>
      <w:r>
        <w:rPr>
          <w:sz w:val="24"/>
          <w:szCs w:val="24"/>
          <w:lang w:eastAsia="pt-BR"/>
        </w:rPr>
        <w:t>1.</w:t>
      </w:r>
    </w:p>
    <w:p w14:paraId="0AD4A9B5" w14:textId="4A2DB364" w:rsidR="00BA372C" w:rsidRPr="0096291B" w:rsidRDefault="00BA372C" w:rsidP="00BA372C">
      <w:pPr>
        <w:jc w:val="both"/>
        <w:rPr>
          <w:sz w:val="24"/>
          <w:szCs w:val="24"/>
          <w:lang w:eastAsia="pt-BR"/>
        </w:rPr>
      </w:pPr>
      <w:r w:rsidRPr="0096291B">
        <w:rPr>
          <w:b/>
          <w:bCs/>
          <w:sz w:val="24"/>
          <w:szCs w:val="24"/>
        </w:rPr>
        <w:t>Meeting Comments:</w:t>
      </w:r>
      <w:r w:rsidRPr="0096291B">
        <w:rPr>
          <w:sz w:val="24"/>
          <w:szCs w:val="24"/>
        </w:rPr>
        <w:t xml:space="preserve"> </w:t>
      </w:r>
      <w:r w:rsidR="002518F9" w:rsidRPr="002518F9">
        <w:rPr>
          <w:sz w:val="24"/>
          <w:szCs w:val="24"/>
          <w:lang w:eastAsia="pt-BR"/>
        </w:rPr>
        <w:t>In this protocol the research group intends to determine the cutaneous immunologic effects of Culicoides probing and its impact on OROV replication and dissemination.</w:t>
      </w:r>
      <w:r w:rsidR="002518F9">
        <w:rPr>
          <w:sz w:val="24"/>
          <w:szCs w:val="24"/>
          <w:lang w:eastAsia="pt-BR"/>
        </w:rPr>
        <w:t xml:space="preserve"> </w:t>
      </w:r>
      <w:r w:rsidRPr="0096291B">
        <w:rPr>
          <w:sz w:val="24"/>
          <w:szCs w:val="24"/>
        </w:rPr>
        <w:t xml:space="preserve">The project does not meet DURC/P3CO criteria, and appropriate biosafety procedures and mitigation plans are in place. </w:t>
      </w:r>
    </w:p>
    <w:p w14:paraId="1B7F4B44" w14:textId="77777777" w:rsidR="00BA372C" w:rsidRPr="007A4F7D" w:rsidRDefault="00BA372C" w:rsidP="00BA372C">
      <w:pPr>
        <w:pStyle w:val="ListParagraph"/>
        <w:numPr>
          <w:ilvl w:val="0"/>
          <w:numId w:val="36"/>
        </w:numPr>
        <w:jc w:val="both"/>
        <w:rPr>
          <w:sz w:val="24"/>
          <w:szCs w:val="24"/>
        </w:rPr>
      </w:pPr>
      <w:r w:rsidRPr="007A4F7D">
        <w:rPr>
          <w:sz w:val="24"/>
          <w:szCs w:val="24"/>
        </w:rPr>
        <w:t>Action taken: It was moved and seconded to approve the protocol pending the resolution to the following stipulation.</w:t>
      </w:r>
    </w:p>
    <w:p w14:paraId="7D772041" w14:textId="77777777" w:rsidR="00BA372C" w:rsidRPr="007A4F7D" w:rsidRDefault="00BA372C" w:rsidP="00BA372C">
      <w:pPr>
        <w:pStyle w:val="ListParagraph"/>
        <w:numPr>
          <w:ilvl w:val="0"/>
          <w:numId w:val="41"/>
        </w:numPr>
        <w:rPr>
          <w:sz w:val="24"/>
          <w:szCs w:val="24"/>
        </w:rPr>
      </w:pPr>
      <w:r w:rsidRPr="007A4F7D">
        <w:rPr>
          <w:sz w:val="24"/>
          <w:szCs w:val="24"/>
        </w:rPr>
        <w:t>The Committee voted unanimously to approve the motion.</w:t>
      </w:r>
    </w:p>
    <w:p w14:paraId="5E1D526D" w14:textId="77777777" w:rsidR="00BA372C" w:rsidRPr="00620281" w:rsidRDefault="00BA372C" w:rsidP="00BA372C">
      <w:pPr>
        <w:pStyle w:val="ListParagraph"/>
        <w:numPr>
          <w:ilvl w:val="0"/>
          <w:numId w:val="36"/>
        </w:numPr>
        <w:rPr>
          <w:sz w:val="24"/>
          <w:szCs w:val="24"/>
        </w:rPr>
      </w:pPr>
      <w:r w:rsidRPr="007A4F7D">
        <w:rPr>
          <w:sz w:val="24"/>
          <w:szCs w:val="24"/>
        </w:rPr>
        <w:t>The following will be communicated to the PI:</w:t>
      </w:r>
    </w:p>
    <w:p w14:paraId="356D492E" w14:textId="5169B184" w:rsidR="00AD46FF" w:rsidRPr="00AD46FF" w:rsidRDefault="00AD46FF" w:rsidP="00AD46FF">
      <w:pPr>
        <w:rPr>
          <w:sz w:val="24"/>
          <w:szCs w:val="24"/>
        </w:rPr>
      </w:pPr>
      <w:r>
        <w:rPr>
          <w:sz w:val="24"/>
          <w:szCs w:val="24"/>
        </w:rPr>
        <w:t xml:space="preserve">- </w:t>
      </w:r>
      <w:r w:rsidRPr="00AD46FF">
        <w:rPr>
          <w:sz w:val="24"/>
          <w:szCs w:val="24"/>
        </w:rPr>
        <w:t>Please add the source of the human sample.</w:t>
      </w:r>
    </w:p>
    <w:p w14:paraId="3C9D47BF" w14:textId="51750055" w:rsidR="00AD46FF" w:rsidRPr="00AD46FF" w:rsidRDefault="00AD46FF" w:rsidP="00AD46FF">
      <w:pPr>
        <w:rPr>
          <w:sz w:val="24"/>
          <w:szCs w:val="24"/>
        </w:rPr>
      </w:pPr>
      <w:r>
        <w:rPr>
          <w:sz w:val="24"/>
          <w:szCs w:val="24"/>
        </w:rPr>
        <w:t>-</w:t>
      </w:r>
      <w:r w:rsidRPr="00AD46FF">
        <w:rPr>
          <w:sz w:val="24"/>
          <w:szCs w:val="24"/>
        </w:rPr>
        <w:t xml:space="preserve"> Please change "NA" to "RG2".</w:t>
      </w:r>
    </w:p>
    <w:p w14:paraId="78D642A6" w14:textId="27749DB8" w:rsidR="00AD46FF" w:rsidRPr="00AD46FF" w:rsidRDefault="00AD46FF" w:rsidP="00AD46FF">
      <w:pPr>
        <w:rPr>
          <w:sz w:val="24"/>
          <w:szCs w:val="24"/>
        </w:rPr>
      </w:pPr>
      <w:r>
        <w:rPr>
          <w:sz w:val="24"/>
          <w:szCs w:val="24"/>
        </w:rPr>
        <w:t>-</w:t>
      </w:r>
      <w:r w:rsidRPr="00AD46FF">
        <w:rPr>
          <w:sz w:val="24"/>
          <w:szCs w:val="24"/>
        </w:rPr>
        <w:t xml:space="preserve"> Please add information whether this virus </w:t>
      </w:r>
      <w:r w:rsidRPr="00AD46FF">
        <w:rPr>
          <w:sz w:val="24"/>
          <w:szCs w:val="24"/>
        </w:rPr>
        <w:t>is</w:t>
      </w:r>
      <w:r w:rsidRPr="00AD46FF">
        <w:rPr>
          <w:sz w:val="24"/>
          <w:szCs w:val="24"/>
        </w:rPr>
        <w:t xml:space="preserve"> associated with congenital anomalies.</w:t>
      </w:r>
    </w:p>
    <w:p w14:paraId="4EC7D975" w14:textId="462E1265" w:rsidR="00AD46FF" w:rsidRPr="00AD46FF" w:rsidRDefault="00AD46FF" w:rsidP="00AD46FF">
      <w:pPr>
        <w:rPr>
          <w:sz w:val="24"/>
          <w:szCs w:val="24"/>
        </w:rPr>
      </w:pPr>
      <w:r>
        <w:rPr>
          <w:sz w:val="24"/>
          <w:szCs w:val="24"/>
        </w:rPr>
        <w:t xml:space="preserve">- </w:t>
      </w:r>
      <w:r w:rsidRPr="00AD46FF">
        <w:rPr>
          <w:sz w:val="24"/>
          <w:szCs w:val="24"/>
        </w:rPr>
        <w:t>Please change the answer to “Yes.”</w:t>
      </w:r>
    </w:p>
    <w:p w14:paraId="63EE40C8" w14:textId="4FFCBB53" w:rsidR="00AD46FF" w:rsidRPr="00AD46FF" w:rsidRDefault="00AD46FF" w:rsidP="00AD46FF">
      <w:pPr>
        <w:rPr>
          <w:sz w:val="24"/>
          <w:szCs w:val="24"/>
        </w:rPr>
      </w:pPr>
      <w:r>
        <w:rPr>
          <w:sz w:val="24"/>
          <w:szCs w:val="24"/>
        </w:rPr>
        <w:t xml:space="preserve">- </w:t>
      </w:r>
      <w:r w:rsidRPr="00AD46FF">
        <w:rPr>
          <w:sz w:val="24"/>
          <w:szCs w:val="24"/>
        </w:rPr>
        <w:t>Since the study involves human tissues, please include the plan for offering the Hepatitis B vaccine, including the following statement: “Individuals who are already vaccinated or do not wish to receive the vaccine will be asked to sign a declination form.”</w:t>
      </w:r>
    </w:p>
    <w:p w14:paraId="46382C58" w14:textId="1AD62F8C" w:rsidR="00AD46FF" w:rsidRPr="00AD46FF" w:rsidRDefault="00AD46FF" w:rsidP="00AD46FF">
      <w:pPr>
        <w:rPr>
          <w:sz w:val="24"/>
          <w:szCs w:val="24"/>
        </w:rPr>
      </w:pPr>
      <w:r>
        <w:rPr>
          <w:sz w:val="24"/>
          <w:szCs w:val="24"/>
        </w:rPr>
        <w:t>-</w:t>
      </w:r>
      <w:r w:rsidRPr="00AD46FF">
        <w:rPr>
          <w:sz w:val="24"/>
          <w:szCs w:val="24"/>
        </w:rPr>
        <w:t xml:space="preserve"> Please add to the arthropod transport SOP the procedures for counting arthropods before and after transport.</w:t>
      </w:r>
    </w:p>
    <w:p w14:paraId="740A1730" w14:textId="7F9A752C" w:rsidR="00AD46FF" w:rsidRPr="00AD46FF" w:rsidRDefault="00AD46FF" w:rsidP="00AD46FF">
      <w:pPr>
        <w:rPr>
          <w:sz w:val="24"/>
          <w:szCs w:val="24"/>
        </w:rPr>
      </w:pPr>
      <w:r>
        <w:rPr>
          <w:sz w:val="24"/>
          <w:szCs w:val="24"/>
        </w:rPr>
        <w:t>-</w:t>
      </w:r>
      <w:r w:rsidRPr="00AD46FF">
        <w:rPr>
          <w:sz w:val="24"/>
          <w:szCs w:val="24"/>
        </w:rPr>
        <w:t xml:space="preserve"> Please contact the IRB Coordinator to discuss whether this work requires registration with the IRB.</w:t>
      </w:r>
    </w:p>
    <w:p w14:paraId="1461568B" w14:textId="5E438E5B" w:rsidR="00BA372C" w:rsidRDefault="00AD46FF" w:rsidP="00AD46FF">
      <w:pPr>
        <w:rPr>
          <w:b/>
          <w:bCs/>
          <w:sz w:val="24"/>
          <w:szCs w:val="24"/>
        </w:rPr>
      </w:pPr>
      <w:r>
        <w:rPr>
          <w:sz w:val="24"/>
          <w:szCs w:val="24"/>
        </w:rPr>
        <w:t>-</w:t>
      </w:r>
      <w:r w:rsidRPr="00AD46FF">
        <w:rPr>
          <w:sz w:val="24"/>
          <w:szCs w:val="24"/>
        </w:rPr>
        <w:t xml:space="preserve"> Please include details regarding the containment measures that will be used when transporting biological agents between laboratories within the same building.</w:t>
      </w:r>
    </w:p>
    <w:p w14:paraId="7895211E" w14:textId="77777777" w:rsidR="00906618" w:rsidRDefault="00906618" w:rsidP="006626D7">
      <w:pPr>
        <w:rPr>
          <w:b/>
          <w:bCs/>
          <w:sz w:val="24"/>
          <w:szCs w:val="24"/>
        </w:rPr>
      </w:pPr>
    </w:p>
    <w:p w14:paraId="371F72D7" w14:textId="77777777" w:rsidR="00AD46FF" w:rsidRDefault="00AD46FF" w:rsidP="006626D7">
      <w:pPr>
        <w:rPr>
          <w:b/>
          <w:bCs/>
          <w:sz w:val="24"/>
          <w:szCs w:val="24"/>
        </w:rPr>
      </w:pPr>
    </w:p>
    <w:p w14:paraId="79857B0B" w14:textId="08358C44" w:rsidR="00AD46FF" w:rsidRPr="00EB234E" w:rsidRDefault="00AD46FF" w:rsidP="00AD46FF">
      <w:pPr>
        <w:pStyle w:val="ListParagraph"/>
        <w:numPr>
          <w:ilvl w:val="0"/>
          <w:numId w:val="36"/>
        </w:numPr>
        <w:rPr>
          <w:sz w:val="24"/>
          <w:szCs w:val="24"/>
        </w:rPr>
      </w:pPr>
      <w:r w:rsidRPr="00EB234E">
        <w:rPr>
          <w:sz w:val="24"/>
          <w:szCs w:val="24"/>
        </w:rPr>
        <w:t xml:space="preserve">Protocol ID: </w:t>
      </w:r>
      <w:r>
        <w:rPr>
          <w:sz w:val="24"/>
          <w:szCs w:val="24"/>
        </w:rPr>
        <w:t>212</w:t>
      </w:r>
      <w:r>
        <w:rPr>
          <w:sz w:val="24"/>
          <w:szCs w:val="24"/>
        </w:rPr>
        <w:t>8</w:t>
      </w:r>
    </w:p>
    <w:p w14:paraId="10CE52E1" w14:textId="2BDE1A82" w:rsidR="00AD46FF" w:rsidRDefault="00AD46FF" w:rsidP="00AD46FF">
      <w:pPr>
        <w:jc w:val="both"/>
        <w:rPr>
          <w:sz w:val="24"/>
          <w:szCs w:val="24"/>
        </w:rPr>
      </w:pPr>
      <w:r w:rsidRPr="006118D8">
        <w:rPr>
          <w:b/>
          <w:bCs/>
          <w:sz w:val="24"/>
          <w:szCs w:val="24"/>
        </w:rPr>
        <w:t>Title</w:t>
      </w:r>
      <w:r w:rsidRPr="00C60847">
        <w:rPr>
          <w:sz w:val="24"/>
          <w:szCs w:val="24"/>
        </w:rPr>
        <w:t>:</w:t>
      </w:r>
      <w:r w:rsidRPr="004D3070">
        <w:t xml:space="preserve"> </w:t>
      </w:r>
      <w:r w:rsidR="00DB73C6" w:rsidRPr="00DB73C6">
        <w:rPr>
          <w:sz w:val="24"/>
          <w:szCs w:val="24"/>
        </w:rPr>
        <w:t>“Virus-insect interactions of arthropod-borne viruses and their vectors”</w:t>
      </w:r>
    </w:p>
    <w:p w14:paraId="564E3B35" w14:textId="237B9E0D" w:rsidR="00AD46FF" w:rsidRDefault="00AD46FF" w:rsidP="00AD46FF">
      <w:pPr>
        <w:jc w:val="both"/>
        <w:rPr>
          <w:sz w:val="24"/>
          <w:szCs w:val="24"/>
        </w:rPr>
      </w:pPr>
      <w:r w:rsidRPr="0096291B">
        <w:rPr>
          <w:b/>
          <w:bCs/>
          <w:sz w:val="24"/>
          <w:szCs w:val="24"/>
        </w:rPr>
        <w:t>NIH Guidelines:</w:t>
      </w:r>
      <w:r w:rsidRPr="0096291B">
        <w:rPr>
          <w:sz w:val="24"/>
          <w:szCs w:val="24"/>
        </w:rPr>
        <w:t xml:space="preserve"> </w:t>
      </w:r>
      <w:r w:rsidRPr="006D2DFA">
        <w:rPr>
          <w:sz w:val="24"/>
          <w:szCs w:val="24"/>
        </w:rPr>
        <w:t>Section</w:t>
      </w:r>
      <w:r w:rsidR="003732DD">
        <w:rPr>
          <w:sz w:val="24"/>
          <w:szCs w:val="24"/>
        </w:rPr>
        <w:t>s</w:t>
      </w:r>
      <w:r w:rsidR="003732DD" w:rsidRPr="003732DD">
        <w:t xml:space="preserve"> </w:t>
      </w:r>
      <w:r w:rsidR="003732DD" w:rsidRPr="003732DD">
        <w:rPr>
          <w:sz w:val="24"/>
          <w:szCs w:val="24"/>
          <w:lang w:eastAsia="pt-BR"/>
        </w:rPr>
        <w:t>III-E-1 and III-F-1 and VIII-E</w:t>
      </w:r>
      <w:r>
        <w:rPr>
          <w:sz w:val="24"/>
          <w:szCs w:val="24"/>
          <w:lang w:eastAsia="pt-BR"/>
        </w:rPr>
        <w:t>.</w:t>
      </w:r>
    </w:p>
    <w:p w14:paraId="1242464F" w14:textId="296EE333" w:rsidR="00AD46FF" w:rsidRPr="0096291B" w:rsidRDefault="00AD46FF" w:rsidP="00AD46FF">
      <w:pPr>
        <w:jc w:val="both"/>
        <w:rPr>
          <w:sz w:val="24"/>
          <w:szCs w:val="24"/>
          <w:lang w:eastAsia="pt-BR"/>
        </w:rPr>
      </w:pPr>
      <w:r w:rsidRPr="0096291B">
        <w:rPr>
          <w:b/>
          <w:bCs/>
          <w:sz w:val="24"/>
          <w:szCs w:val="24"/>
        </w:rPr>
        <w:t>Meeting Comments:</w:t>
      </w:r>
      <w:r w:rsidRPr="0096291B">
        <w:rPr>
          <w:sz w:val="24"/>
          <w:szCs w:val="24"/>
        </w:rPr>
        <w:t xml:space="preserve"> </w:t>
      </w:r>
      <w:r w:rsidR="00080756" w:rsidRPr="00080756">
        <w:rPr>
          <w:sz w:val="24"/>
          <w:szCs w:val="24"/>
          <w:lang w:eastAsia="pt-BR"/>
        </w:rPr>
        <w:t>This protocol involves in vitro and in vivo studies to investigate the interactions between various viruses and arthropod vectors. Research activities include infection of insect and mammalian cell cultures, infection of arthropods with multiple viral agents, and RNA interference (RNAi) studies in insects to evaluate factors influencing virus-vector interactions and transmission.</w:t>
      </w:r>
      <w:r w:rsidR="00080756">
        <w:rPr>
          <w:sz w:val="24"/>
          <w:szCs w:val="24"/>
          <w:lang w:eastAsia="pt-BR"/>
        </w:rPr>
        <w:t xml:space="preserve"> </w:t>
      </w:r>
      <w:r w:rsidRPr="0096291B">
        <w:rPr>
          <w:sz w:val="24"/>
          <w:szCs w:val="24"/>
        </w:rPr>
        <w:t xml:space="preserve">The project does not meet DURC/P3CO criteria, and appropriate biosafety procedures and mitigation plans are in place. </w:t>
      </w:r>
    </w:p>
    <w:p w14:paraId="13900750" w14:textId="77777777" w:rsidR="00AD46FF" w:rsidRPr="007A4F7D" w:rsidRDefault="00AD46FF" w:rsidP="00AD46FF">
      <w:pPr>
        <w:pStyle w:val="ListParagraph"/>
        <w:numPr>
          <w:ilvl w:val="0"/>
          <w:numId w:val="36"/>
        </w:numPr>
        <w:jc w:val="both"/>
        <w:rPr>
          <w:sz w:val="24"/>
          <w:szCs w:val="24"/>
        </w:rPr>
      </w:pPr>
      <w:r w:rsidRPr="007A4F7D">
        <w:rPr>
          <w:sz w:val="24"/>
          <w:szCs w:val="24"/>
        </w:rPr>
        <w:t>Action taken: It was moved and seconded to approve the protocol pending the resolution to the following stipulation.</w:t>
      </w:r>
    </w:p>
    <w:p w14:paraId="17754DE6" w14:textId="77777777" w:rsidR="00AD46FF" w:rsidRPr="007A4F7D" w:rsidRDefault="00AD46FF" w:rsidP="00AD46FF">
      <w:pPr>
        <w:pStyle w:val="ListParagraph"/>
        <w:numPr>
          <w:ilvl w:val="0"/>
          <w:numId w:val="41"/>
        </w:numPr>
        <w:rPr>
          <w:sz w:val="24"/>
          <w:szCs w:val="24"/>
        </w:rPr>
      </w:pPr>
      <w:r w:rsidRPr="007A4F7D">
        <w:rPr>
          <w:sz w:val="24"/>
          <w:szCs w:val="24"/>
        </w:rPr>
        <w:t>The Committee voted unanimously to approve the motion.</w:t>
      </w:r>
    </w:p>
    <w:p w14:paraId="54E3F0C4" w14:textId="32200BC6" w:rsidR="0036139D" w:rsidRPr="0036139D" w:rsidRDefault="00AD46FF" w:rsidP="0036139D">
      <w:pPr>
        <w:pStyle w:val="ListParagraph"/>
        <w:numPr>
          <w:ilvl w:val="0"/>
          <w:numId w:val="36"/>
        </w:numPr>
        <w:rPr>
          <w:sz w:val="24"/>
          <w:szCs w:val="24"/>
        </w:rPr>
      </w:pPr>
      <w:r w:rsidRPr="007A4F7D">
        <w:rPr>
          <w:sz w:val="24"/>
          <w:szCs w:val="24"/>
        </w:rPr>
        <w:t>The following will be communicated to the PI:</w:t>
      </w:r>
    </w:p>
    <w:p w14:paraId="47987076" w14:textId="3885A6D9" w:rsidR="0036139D" w:rsidRPr="0036139D" w:rsidRDefault="0036139D" w:rsidP="0036139D">
      <w:pPr>
        <w:rPr>
          <w:sz w:val="24"/>
          <w:szCs w:val="24"/>
        </w:rPr>
      </w:pPr>
      <w:r>
        <w:rPr>
          <w:sz w:val="24"/>
          <w:szCs w:val="24"/>
        </w:rPr>
        <w:t xml:space="preserve">- </w:t>
      </w:r>
      <w:r w:rsidRPr="0036139D">
        <w:rPr>
          <w:sz w:val="24"/>
          <w:szCs w:val="24"/>
        </w:rPr>
        <w:t>If no specific treatments are available for OROV and WNV, please state this in the response.</w:t>
      </w:r>
    </w:p>
    <w:p w14:paraId="3E1F2FDD" w14:textId="7F8023CE" w:rsidR="0036139D" w:rsidRPr="0036139D" w:rsidRDefault="0036139D" w:rsidP="0036139D">
      <w:pPr>
        <w:rPr>
          <w:sz w:val="24"/>
          <w:szCs w:val="24"/>
        </w:rPr>
      </w:pPr>
      <w:r>
        <w:rPr>
          <w:sz w:val="24"/>
          <w:szCs w:val="24"/>
        </w:rPr>
        <w:t>-</w:t>
      </w:r>
      <w:r w:rsidRPr="0036139D">
        <w:rPr>
          <w:sz w:val="24"/>
          <w:szCs w:val="24"/>
        </w:rPr>
        <w:t xml:space="preserve"> Please add to the arthropod transport SOP the procedures for counting arthropods before and after transport.</w:t>
      </w:r>
    </w:p>
    <w:p w14:paraId="36053AB4" w14:textId="7B5EFE5D" w:rsidR="00AD46FF" w:rsidRDefault="0036139D" w:rsidP="0036139D">
      <w:pPr>
        <w:rPr>
          <w:sz w:val="24"/>
          <w:szCs w:val="24"/>
        </w:rPr>
      </w:pPr>
      <w:r>
        <w:rPr>
          <w:sz w:val="24"/>
          <w:szCs w:val="24"/>
        </w:rPr>
        <w:lastRenderedPageBreak/>
        <w:t xml:space="preserve">- </w:t>
      </w:r>
      <w:r w:rsidRPr="0036139D">
        <w:rPr>
          <w:sz w:val="24"/>
          <w:szCs w:val="24"/>
        </w:rPr>
        <w:t>Please include details regarding the containment measures that will be used when transporting biological agents between laboratories within the same building.</w:t>
      </w:r>
    </w:p>
    <w:p w14:paraId="73352C61" w14:textId="77777777" w:rsidR="0036139D" w:rsidRDefault="0036139D" w:rsidP="0036139D">
      <w:pPr>
        <w:rPr>
          <w:sz w:val="24"/>
          <w:szCs w:val="24"/>
        </w:rPr>
      </w:pPr>
    </w:p>
    <w:p w14:paraId="10F2DCF1" w14:textId="77777777" w:rsidR="0036139D" w:rsidRDefault="0036139D" w:rsidP="0036139D">
      <w:pPr>
        <w:rPr>
          <w:sz w:val="24"/>
          <w:szCs w:val="24"/>
        </w:rPr>
      </w:pPr>
    </w:p>
    <w:p w14:paraId="7A9F9F10" w14:textId="77777777" w:rsidR="0036139D" w:rsidRDefault="0036139D" w:rsidP="0036139D">
      <w:pPr>
        <w:rPr>
          <w:b/>
          <w:bCs/>
          <w:sz w:val="24"/>
          <w:szCs w:val="24"/>
        </w:rPr>
      </w:pPr>
    </w:p>
    <w:p w14:paraId="6EB577B8" w14:textId="71A41686" w:rsidR="00255CAA" w:rsidRPr="00ED008A" w:rsidRDefault="00630D0D" w:rsidP="00255CAA">
      <w:pPr>
        <w:rPr>
          <w:sz w:val="24"/>
          <w:szCs w:val="24"/>
        </w:rPr>
      </w:pPr>
      <w:r w:rsidRPr="53FAD73D">
        <w:rPr>
          <w:b/>
          <w:bCs/>
          <w:sz w:val="24"/>
          <w:szCs w:val="24"/>
        </w:rPr>
        <w:t>Other Business:</w:t>
      </w:r>
      <w:r w:rsidR="002F2FA1">
        <w:rPr>
          <w:b/>
          <w:bCs/>
          <w:sz w:val="24"/>
          <w:szCs w:val="24"/>
        </w:rPr>
        <w:t xml:space="preserve"> </w:t>
      </w:r>
      <w:r w:rsidR="00045AFA" w:rsidRPr="00045AFA">
        <w:rPr>
          <w:sz w:val="24"/>
          <w:szCs w:val="24"/>
        </w:rPr>
        <w:t>BRI incident: A researcher experienced a needlestick resulting in potential laboratory exposure. The individual was evaluated by Occupational Health, and appropriate follow-up measures were implemented. Required reports and notifications were completed.</w:t>
      </w:r>
    </w:p>
    <w:p w14:paraId="7FD7756E" w14:textId="77777777" w:rsidR="00255CAA" w:rsidRDefault="00255CAA" w:rsidP="00255CAA">
      <w:pPr>
        <w:rPr>
          <w:sz w:val="24"/>
          <w:szCs w:val="24"/>
        </w:rPr>
      </w:pPr>
    </w:p>
    <w:p w14:paraId="4DD9AF4A" w14:textId="0CD64C0C" w:rsidR="00B32CA8" w:rsidRPr="00C437A1" w:rsidRDefault="00630D0D" w:rsidP="006911A6">
      <w:pPr>
        <w:rPr>
          <w:sz w:val="24"/>
          <w:szCs w:val="24"/>
        </w:rPr>
      </w:pPr>
      <w:r w:rsidRPr="53FAD73D">
        <w:rPr>
          <w:b/>
          <w:bCs/>
          <w:sz w:val="24"/>
          <w:szCs w:val="24"/>
        </w:rPr>
        <w:t>Adjourn:</w:t>
      </w:r>
      <w:r w:rsidR="00F8768D">
        <w:rPr>
          <w:b/>
          <w:bCs/>
          <w:sz w:val="24"/>
          <w:szCs w:val="24"/>
        </w:rPr>
        <w:t xml:space="preserve"> </w:t>
      </w:r>
      <w:r w:rsidR="00317DAB" w:rsidRPr="00C437A1">
        <w:rPr>
          <w:sz w:val="24"/>
          <w:szCs w:val="24"/>
        </w:rPr>
        <w:t xml:space="preserve">The meeting was adjourned at </w:t>
      </w:r>
      <w:r w:rsidR="00ED008A">
        <w:rPr>
          <w:sz w:val="24"/>
          <w:szCs w:val="24"/>
        </w:rPr>
        <w:t>10:15</w:t>
      </w:r>
      <w:r w:rsidR="00062C3D">
        <w:rPr>
          <w:sz w:val="24"/>
          <w:szCs w:val="24"/>
        </w:rPr>
        <w:t xml:space="preserve"> </w:t>
      </w:r>
      <w:r w:rsidR="00C437A1" w:rsidRPr="00C437A1">
        <w:rPr>
          <w:sz w:val="24"/>
          <w:szCs w:val="24"/>
        </w:rPr>
        <w:t>a.m.</w:t>
      </w:r>
    </w:p>
    <w:sectPr w:rsidR="00B32CA8" w:rsidRPr="00C437A1" w:rsidSect="00E53298">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3959"/>
    <w:multiLevelType w:val="hybridMultilevel"/>
    <w:tmpl w:val="C60E7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FF67C9"/>
    <w:multiLevelType w:val="hybridMultilevel"/>
    <w:tmpl w:val="53B82494"/>
    <w:lvl w:ilvl="0" w:tplc="CEA4F298">
      <w:start w:val="1"/>
      <w:numFmt w:val="upperLetter"/>
      <w:lvlText w:val="%1."/>
      <w:lvlJc w:val="left"/>
      <w:pPr>
        <w:ind w:left="735" w:hanging="37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5255E"/>
    <w:multiLevelType w:val="hybridMultilevel"/>
    <w:tmpl w:val="72A21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BD0BC9"/>
    <w:multiLevelType w:val="hybridMultilevel"/>
    <w:tmpl w:val="C018E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EB593F"/>
    <w:multiLevelType w:val="hybridMultilevel"/>
    <w:tmpl w:val="1ABAD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8E56A0"/>
    <w:multiLevelType w:val="hybridMultilevel"/>
    <w:tmpl w:val="2BCCBCC2"/>
    <w:lvl w:ilvl="0" w:tplc="7C24E1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5D38BC"/>
    <w:multiLevelType w:val="hybridMultilevel"/>
    <w:tmpl w:val="641ABCD6"/>
    <w:lvl w:ilvl="0" w:tplc="3E06CDDE">
      <w:start w:val="2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30D6D"/>
    <w:multiLevelType w:val="hybridMultilevel"/>
    <w:tmpl w:val="8006053A"/>
    <w:lvl w:ilvl="0" w:tplc="C8526E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A16A13"/>
    <w:multiLevelType w:val="multilevel"/>
    <w:tmpl w:val="36A4A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4458F8"/>
    <w:multiLevelType w:val="hybridMultilevel"/>
    <w:tmpl w:val="E544F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485BE8"/>
    <w:multiLevelType w:val="hybridMultilevel"/>
    <w:tmpl w:val="803E7334"/>
    <w:lvl w:ilvl="0" w:tplc="4F54A1FA">
      <w:start w:val="2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A8397C"/>
    <w:multiLevelType w:val="hybridMultilevel"/>
    <w:tmpl w:val="70AE1E82"/>
    <w:lvl w:ilvl="0" w:tplc="3878D3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C077E1"/>
    <w:multiLevelType w:val="hybridMultilevel"/>
    <w:tmpl w:val="7AEC1670"/>
    <w:lvl w:ilvl="0" w:tplc="C938126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FF3CB4"/>
    <w:multiLevelType w:val="hybridMultilevel"/>
    <w:tmpl w:val="77E649BA"/>
    <w:lvl w:ilvl="0" w:tplc="D018E734">
      <w:start w:val="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B8474D"/>
    <w:multiLevelType w:val="hybridMultilevel"/>
    <w:tmpl w:val="317E20CC"/>
    <w:lvl w:ilvl="0" w:tplc="A8429282">
      <w:start w:val="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472BA8"/>
    <w:multiLevelType w:val="hybridMultilevel"/>
    <w:tmpl w:val="FB602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0F2000E"/>
    <w:multiLevelType w:val="hybridMultilevel"/>
    <w:tmpl w:val="214EFEA2"/>
    <w:lvl w:ilvl="0" w:tplc="9E824B16">
      <w:start w:val="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673BE6"/>
    <w:multiLevelType w:val="hybridMultilevel"/>
    <w:tmpl w:val="3BD25336"/>
    <w:lvl w:ilvl="0" w:tplc="BFB4099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6E0CC8"/>
    <w:multiLevelType w:val="hybridMultilevel"/>
    <w:tmpl w:val="05BC5C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985613B"/>
    <w:multiLevelType w:val="hybridMultilevel"/>
    <w:tmpl w:val="DED2A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9962A1"/>
    <w:multiLevelType w:val="hybridMultilevel"/>
    <w:tmpl w:val="1FDCB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C3340A"/>
    <w:multiLevelType w:val="hybridMultilevel"/>
    <w:tmpl w:val="54406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B43748"/>
    <w:multiLevelType w:val="hybridMultilevel"/>
    <w:tmpl w:val="DEA2936A"/>
    <w:lvl w:ilvl="0" w:tplc="77A0B324">
      <w:numFmt w:val="bullet"/>
      <w:lvlText w:val="-"/>
      <w:lvlJc w:val="left"/>
      <w:pPr>
        <w:ind w:left="405" w:hanging="360"/>
      </w:pPr>
      <w:rPr>
        <w:rFonts w:ascii="Calibri" w:eastAsia="Calibri" w:hAnsi="Calibri" w:cs="Calibri" w:hint="default"/>
        <w:sz w:val="22"/>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abstractNum w:abstractNumId="23" w15:restartNumberingAfterBreak="0">
    <w:nsid w:val="490343F2"/>
    <w:multiLevelType w:val="hybridMultilevel"/>
    <w:tmpl w:val="B372A29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9D23735"/>
    <w:multiLevelType w:val="hybridMultilevel"/>
    <w:tmpl w:val="B4F6D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167CEE"/>
    <w:multiLevelType w:val="multilevel"/>
    <w:tmpl w:val="2610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DD3732"/>
    <w:multiLevelType w:val="hybridMultilevel"/>
    <w:tmpl w:val="3DD6AADA"/>
    <w:lvl w:ilvl="0" w:tplc="B588D1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F156EC"/>
    <w:multiLevelType w:val="multilevel"/>
    <w:tmpl w:val="98E4CE46"/>
    <w:lvl w:ilvl="0">
      <w:start w:val="1"/>
      <w:numFmt w:val="decimal"/>
      <w:lvlText w:val="%1."/>
      <w:lvlJc w:val="left"/>
      <w:pPr>
        <w:tabs>
          <w:tab w:val="num" w:pos="360"/>
        </w:tabs>
        <w:ind w:left="360" w:hanging="360"/>
      </w:pPr>
      <w:rPr>
        <w:b/>
        <w:bCs/>
        <w:sz w:val="28"/>
        <w:szCs w:val="28"/>
      </w:rPr>
    </w:lvl>
    <w:lvl w:ilvl="1">
      <w:start w:val="1"/>
      <w:numFmt w:val="upperLetter"/>
      <w:lvlText w:val="%2."/>
      <w:lvlJc w:val="left"/>
      <w:pPr>
        <w:tabs>
          <w:tab w:val="num" w:pos="1440"/>
        </w:tabs>
        <w:ind w:left="1440" w:hanging="360"/>
      </w:pPr>
      <w:rPr>
        <w:b/>
        <w:bCs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7843CDF"/>
    <w:multiLevelType w:val="hybridMultilevel"/>
    <w:tmpl w:val="4CDE7566"/>
    <w:lvl w:ilvl="0" w:tplc="0F5222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FA48C4"/>
    <w:multiLevelType w:val="multilevel"/>
    <w:tmpl w:val="A48E6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557644"/>
    <w:multiLevelType w:val="hybridMultilevel"/>
    <w:tmpl w:val="8258F41E"/>
    <w:lvl w:ilvl="0" w:tplc="A2B475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060B85"/>
    <w:multiLevelType w:val="multilevel"/>
    <w:tmpl w:val="490256D0"/>
    <w:lvl w:ilvl="0">
      <w:start w:val="1"/>
      <w:numFmt w:val="decimal"/>
      <w:lvlText w:val="%1."/>
      <w:lvlJc w:val="left"/>
      <w:pPr>
        <w:tabs>
          <w:tab w:val="num" w:pos="360"/>
        </w:tabs>
        <w:ind w:left="360" w:hanging="360"/>
      </w:pPr>
      <w:rPr>
        <w:b/>
        <w:bCs/>
        <w:sz w:val="28"/>
        <w:szCs w:val="28"/>
      </w:rPr>
    </w:lvl>
    <w:lvl w:ilvl="1">
      <w:start w:val="1"/>
      <w:numFmt w:val="upperLetter"/>
      <w:lvlText w:val="%2."/>
      <w:lvlJc w:val="left"/>
      <w:pPr>
        <w:tabs>
          <w:tab w:val="num" w:pos="1440"/>
        </w:tabs>
        <w:ind w:left="1440" w:hanging="360"/>
      </w:pPr>
      <w:rPr>
        <w:b w:val="0"/>
        <w:b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DCB760E"/>
    <w:multiLevelType w:val="multilevel"/>
    <w:tmpl w:val="62B6574E"/>
    <w:lvl w:ilvl="0">
      <w:start w:val="1"/>
      <w:numFmt w:val="decimal"/>
      <w:lvlText w:val="%1."/>
      <w:lvlJc w:val="left"/>
      <w:pPr>
        <w:tabs>
          <w:tab w:val="num" w:pos="360"/>
        </w:tabs>
        <w:ind w:left="360" w:hanging="360"/>
      </w:pPr>
      <w:rPr>
        <w:b/>
        <w:bCs/>
        <w:sz w:val="28"/>
        <w:szCs w:val="28"/>
      </w:rPr>
    </w:lvl>
    <w:lvl w:ilvl="1">
      <w:start w:val="1"/>
      <w:numFmt w:val="upp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61A37397"/>
    <w:multiLevelType w:val="hybridMultilevel"/>
    <w:tmpl w:val="7FBA88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4AF4E6E"/>
    <w:multiLevelType w:val="hybridMultilevel"/>
    <w:tmpl w:val="53403D7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5484CCD"/>
    <w:multiLevelType w:val="hybridMultilevel"/>
    <w:tmpl w:val="AA9A5BA4"/>
    <w:lvl w:ilvl="0" w:tplc="A00692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147A9C"/>
    <w:multiLevelType w:val="hybridMultilevel"/>
    <w:tmpl w:val="F52C34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98612A2"/>
    <w:multiLevelType w:val="hybridMultilevel"/>
    <w:tmpl w:val="7FAA31B0"/>
    <w:lvl w:ilvl="0" w:tplc="9E7CA258">
      <w:start w:val="1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9C33E7"/>
    <w:multiLevelType w:val="hybridMultilevel"/>
    <w:tmpl w:val="3E862A9C"/>
    <w:lvl w:ilvl="0" w:tplc="2202F05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2909C3"/>
    <w:multiLevelType w:val="hybridMultilevel"/>
    <w:tmpl w:val="F7820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99537A"/>
    <w:multiLevelType w:val="hybridMultilevel"/>
    <w:tmpl w:val="E2206FDC"/>
    <w:lvl w:ilvl="0" w:tplc="630679E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847379"/>
    <w:multiLevelType w:val="hybridMultilevel"/>
    <w:tmpl w:val="B77E02FA"/>
    <w:lvl w:ilvl="0" w:tplc="67E0757C">
      <w:start w:val="1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23535F"/>
    <w:multiLevelType w:val="hybridMultilevel"/>
    <w:tmpl w:val="ADFE7C04"/>
    <w:lvl w:ilvl="0" w:tplc="C8FAC484">
      <w:start w:val="1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226FD7"/>
    <w:multiLevelType w:val="hybridMultilevel"/>
    <w:tmpl w:val="AF6A2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264322"/>
    <w:multiLevelType w:val="hybridMultilevel"/>
    <w:tmpl w:val="3DE02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AF4371"/>
    <w:multiLevelType w:val="multilevel"/>
    <w:tmpl w:val="0F3E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131167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34150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508828">
    <w:abstractNumId w:val="32"/>
  </w:num>
  <w:num w:numId="4" w16cid:durableId="1582760155">
    <w:abstractNumId w:val="22"/>
  </w:num>
  <w:num w:numId="5" w16cid:durableId="1825003559">
    <w:abstractNumId w:val="18"/>
  </w:num>
  <w:num w:numId="6" w16cid:durableId="661470276">
    <w:abstractNumId w:val="15"/>
  </w:num>
  <w:num w:numId="7" w16cid:durableId="1123188428">
    <w:abstractNumId w:val="40"/>
  </w:num>
  <w:num w:numId="8" w16cid:durableId="954480880">
    <w:abstractNumId w:val="34"/>
  </w:num>
  <w:num w:numId="9" w16cid:durableId="2123380258">
    <w:abstractNumId w:val="0"/>
  </w:num>
  <w:num w:numId="10" w16cid:durableId="978146630">
    <w:abstractNumId w:val="24"/>
  </w:num>
  <w:num w:numId="11" w16cid:durableId="1861122762">
    <w:abstractNumId w:val="20"/>
  </w:num>
  <w:num w:numId="12" w16cid:durableId="1261914765">
    <w:abstractNumId w:val="27"/>
  </w:num>
  <w:num w:numId="13" w16cid:durableId="1200512522">
    <w:abstractNumId w:val="29"/>
  </w:num>
  <w:num w:numId="14" w16cid:durableId="851186712">
    <w:abstractNumId w:val="8"/>
  </w:num>
  <w:num w:numId="15" w16cid:durableId="517892698">
    <w:abstractNumId w:val="39"/>
  </w:num>
  <w:num w:numId="16" w16cid:durableId="896743462">
    <w:abstractNumId w:val="33"/>
  </w:num>
  <w:num w:numId="17" w16cid:durableId="1789423215">
    <w:abstractNumId w:val="9"/>
  </w:num>
  <w:num w:numId="18" w16cid:durableId="2063939377">
    <w:abstractNumId w:val="42"/>
  </w:num>
  <w:num w:numId="19" w16cid:durableId="1406338523">
    <w:abstractNumId w:val="16"/>
  </w:num>
  <w:num w:numId="20" w16cid:durableId="240405592">
    <w:abstractNumId w:val="12"/>
  </w:num>
  <w:num w:numId="21" w16cid:durableId="827860911">
    <w:abstractNumId w:val="41"/>
  </w:num>
  <w:num w:numId="22" w16cid:durableId="1549148732">
    <w:abstractNumId w:val="38"/>
  </w:num>
  <w:num w:numId="23" w16cid:durableId="221018337">
    <w:abstractNumId w:val="17"/>
  </w:num>
  <w:num w:numId="24" w16cid:durableId="1295062761">
    <w:abstractNumId w:val="14"/>
  </w:num>
  <w:num w:numId="25" w16cid:durableId="2107653682">
    <w:abstractNumId w:val="13"/>
  </w:num>
  <w:num w:numId="26" w16cid:durableId="1666009743">
    <w:abstractNumId w:val="44"/>
  </w:num>
  <w:num w:numId="27" w16cid:durableId="1552031587">
    <w:abstractNumId w:val="3"/>
  </w:num>
  <w:num w:numId="28" w16cid:durableId="149372257">
    <w:abstractNumId w:val="7"/>
  </w:num>
  <w:num w:numId="29" w16cid:durableId="1490486691">
    <w:abstractNumId w:val="43"/>
  </w:num>
  <w:num w:numId="30" w16cid:durableId="856238344">
    <w:abstractNumId w:val="45"/>
  </w:num>
  <w:num w:numId="31" w16cid:durableId="640623313">
    <w:abstractNumId w:val="25"/>
  </w:num>
  <w:num w:numId="32" w16cid:durableId="2041587328">
    <w:abstractNumId w:val="1"/>
  </w:num>
  <w:num w:numId="33" w16cid:durableId="1438674449">
    <w:abstractNumId w:val="10"/>
  </w:num>
  <w:num w:numId="34" w16cid:durableId="335962759">
    <w:abstractNumId w:val="37"/>
  </w:num>
  <w:num w:numId="35" w16cid:durableId="1656492830">
    <w:abstractNumId w:val="21"/>
  </w:num>
  <w:num w:numId="36" w16cid:durableId="1499345955">
    <w:abstractNumId w:val="36"/>
  </w:num>
  <w:num w:numId="37" w16cid:durableId="210502333">
    <w:abstractNumId w:val="4"/>
  </w:num>
  <w:num w:numId="38" w16cid:durableId="1367485967">
    <w:abstractNumId w:val="2"/>
  </w:num>
  <w:num w:numId="39" w16cid:durableId="175659198">
    <w:abstractNumId w:val="19"/>
  </w:num>
  <w:num w:numId="40" w16cid:durableId="99843513">
    <w:abstractNumId w:val="6"/>
  </w:num>
  <w:num w:numId="41" w16cid:durableId="1124227275">
    <w:abstractNumId w:val="23"/>
  </w:num>
  <w:num w:numId="42" w16cid:durableId="484779319">
    <w:abstractNumId w:val="26"/>
  </w:num>
  <w:num w:numId="43" w16cid:durableId="1364358764">
    <w:abstractNumId w:val="35"/>
  </w:num>
  <w:num w:numId="44" w16cid:durableId="1179613542">
    <w:abstractNumId w:val="11"/>
  </w:num>
  <w:num w:numId="45" w16cid:durableId="313724213">
    <w:abstractNumId w:val="30"/>
  </w:num>
  <w:num w:numId="46" w16cid:durableId="1725061789">
    <w:abstractNumId w:val="28"/>
  </w:num>
  <w:num w:numId="47" w16cid:durableId="1092061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DD2"/>
    <w:rsid w:val="000013EC"/>
    <w:rsid w:val="0000215A"/>
    <w:rsid w:val="00003AA0"/>
    <w:rsid w:val="0001031D"/>
    <w:rsid w:val="00010C1E"/>
    <w:rsid w:val="00011730"/>
    <w:rsid w:val="00011CBD"/>
    <w:rsid w:val="00012B95"/>
    <w:rsid w:val="00013A18"/>
    <w:rsid w:val="00014F35"/>
    <w:rsid w:val="00017C70"/>
    <w:rsid w:val="000223BC"/>
    <w:rsid w:val="00026421"/>
    <w:rsid w:val="00026852"/>
    <w:rsid w:val="00026C89"/>
    <w:rsid w:val="00026F74"/>
    <w:rsid w:val="000276B7"/>
    <w:rsid w:val="000304C2"/>
    <w:rsid w:val="000309C0"/>
    <w:rsid w:val="00034621"/>
    <w:rsid w:val="00034949"/>
    <w:rsid w:val="00034B1C"/>
    <w:rsid w:val="00035E8C"/>
    <w:rsid w:val="00041092"/>
    <w:rsid w:val="0004112A"/>
    <w:rsid w:val="00042701"/>
    <w:rsid w:val="0004327C"/>
    <w:rsid w:val="00043307"/>
    <w:rsid w:val="00043374"/>
    <w:rsid w:val="00043788"/>
    <w:rsid w:val="00043D6B"/>
    <w:rsid w:val="00043DCA"/>
    <w:rsid w:val="00045120"/>
    <w:rsid w:val="00045AFA"/>
    <w:rsid w:val="000464A7"/>
    <w:rsid w:val="000532DF"/>
    <w:rsid w:val="0005338E"/>
    <w:rsid w:val="00054E77"/>
    <w:rsid w:val="00055C77"/>
    <w:rsid w:val="00056A6D"/>
    <w:rsid w:val="00056E4A"/>
    <w:rsid w:val="00057AE9"/>
    <w:rsid w:val="0006251B"/>
    <w:rsid w:val="00062C3D"/>
    <w:rsid w:val="000633D8"/>
    <w:rsid w:val="000644A5"/>
    <w:rsid w:val="00065936"/>
    <w:rsid w:val="0006755C"/>
    <w:rsid w:val="0007045F"/>
    <w:rsid w:val="00070A79"/>
    <w:rsid w:val="00073269"/>
    <w:rsid w:val="000743AD"/>
    <w:rsid w:val="000756AC"/>
    <w:rsid w:val="00076634"/>
    <w:rsid w:val="00076BFC"/>
    <w:rsid w:val="00080756"/>
    <w:rsid w:val="000814A9"/>
    <w:rsid w:val="0008558F"/>
    <w:rsid w:val="00085FBD"/>
    <w:rsid w:val="000873EA"/>
    <w:rsid w:val="00087730"/>
    <w:rsid w:val="000907DA"/>
    <w:rsid w:val="0009103E"/>
    <w:rsid w:val="0009176A"/>
    <w:rsid w:val="000919E7"/>
    <w:rsid w:val="00091A22"/>
    <w:rsid w:val="00092027"/>
    <w:rsid w:val="00093BA6"/>
    <w:rsid w:val="00094195"/>
    <w:rsid w:val="0009547F"/>
    <w:rsid w:val="00095572"/>
    <w:rsid w:val="0009692D"/>
    <w:rsid w:val="00096D81"/>
    <w:rsid w:val="000A0C66"/>
    <w:rsid w:val="000A0E8A"/>
    <w:rsid w:val="000A270D"/>
    <w:rsid w:val="000A3172"/>
    <w:rsid w:val="000A3926"/>
    <w:rsid w:val="000A57AE"/>
    <w:rsid w:val="000A5D7C"/>
    <w:rsid w:val="000A60D9"/>
    <w:rsid w:val="000A6879"/>
    <w:rsid w:val="000A7245"/>
    <w:rsid w:val="000B2FE6"/>
    <w:rsid w:val="000B35E1"/>
    <w:rsid w:val="000B3845"/>
    <w:rsid w:val="000B38DB"/>
    <w:rsid w:val="000B4514"/>
    <w:rsid w:val="000B58D9"/>
    <w:rsid w:val="000B6B0B"/>
    <w:rsid w:val="000B7D63"/>
    <w:rsid w:val="000C1240"/>
    <w:rsid w:val="000C1266"/>
    <w:rsid w:val="000C2FC2"/>
    <w:rsid w:val="000C36AF"/>
    <w:rsid w:val="000C4F04"/>
    <w:rsid w:val="000C6008"/>
    <w:rsid w:val="000C6930"/>
    <w:rsid w:val="000D0309"/>
    <w:rsid w:val="000D0569"/>
    <w:rsid w:val="000D139D"/>
    <w:rsid w:val="000D4C2C"/>
    <w:rsid w:val="000D528B"/>
    <w:rsid w:val="000D5EF4"/>
    <w:rsid w:val="000D6CFB"/>
    <w:rsid w:val="000D7A9B"/>
    <w:rsid w:val="000E160C"/>
    <w:rsid w:val="000E1B9B"/>
    <w:rsid w:val="000E3681"/>
    <w:rsid w:val="000E657D"/>
    <w:rsid w:val="000E6DEC"/>
    <w:rsid w:val="000E7221"/>
    <w:rsid w:val="000E7453"/>
    <w:rsid w:val="000E74EE"/>
    <w:rsid w:val="000E766E"/>
    <w:rsid w:val="000F0A2D"/>
    <w:rsid w:val="000F0B30"/>
    <w:rsid w:val="000F33BE"/>
    <w:rsid w:val="000F4DF5"/>
    <w:rsid w:val="000F50F7"/>
    <w:rsid w:val="000F6830"/>
    <w:rsid w:val="000F71B8"/>
    <w:rsid w:val="000F7318"/>
    <w:rsid w:val="00100A8F"/>
    <w:rsid w:val="001017A7"/>
    <w:rsid w:val="00102302"/>
    <w:rsid w:val="00102495"/>
    <w:rsid w:val="00104B56"/>
    <w:rsid w:val="001059B0"/>
    <w:rsid w:val="001073CA"/>
    <w:rsid w:val="0010782E"/>
    <w:rsid w:val="001079CC"/>
    <w:rsid w:val="00110068"/>
    <w:rsid w:val="00112C64"/>
    <w:rsid w:val="001133AD"/>
    <w:rsid w:val="00114EB7"/>
    <w:rsid w:val="00121901"/>
    <w:rsid w:val="00122925"/>
    <w:rsid w:val="00123DD2"/>
    <w:rsid w:val="001256C0"/>
    <w:rsid w:val="0012594D"/>
    <w:rsid w:val="00125C9D"/>
    <w:rsid w:val="00126CF0"/>
    <w:rsid w:val="00130498"/>
    <w:rsid w:val="00132AF6"/>
    <w:rsid w:val="0013353A"/>
    <w:rsid w:val="00134876"/>
    <w:rsid w:val="00134BCC"/>
    <w:rsid w:val="001351CF"/>
    <w:rsid w:val="00137025"/>
    <w:rsid w:val="001379E0"/>
    <w:rsid w:val="00142868"/>
    <w:rsid w:val="00142B8C"/>
    <w:rsid w:val="001450F8"/>
    <w:rsid w:val="0014635D"/>
    <w:rsid w:val="00146593"/>
    <w:rsid w:val="00146CFB"/>
    <w:rsid w:val="00146D69"/>
    <w:rsid w:val="00147057"/>
    <w:rsid w:val="0015265B"/>
    <w:rsid w:val="00153CC7"/>
    <w:rsid w:val="00154679"/>
    <w:rsid w:val="00155652"/>
    <w:rsid w:val="00157330"/>
    <w:rsid w:val="001573D8"/>
    <w:rsid w:val="00160BF4"/>
    <w:rsid w:val="0016237D"/>
    <w:rsid w:val="001623DA"/>
    <w:rsid w:val="00162E34"/>
    <w:rsid w:val="00162F6F"/>
    <w:rsid w:val="00162FCD"/>
    <w:rsid w:val="00163C7C"/>
    <w:rsid w:val="0016410D"/>
    <w:rsid w:val="001642B9"/>
    <w:rsid w:val="00166271"/>
    <w:rsid w:val="00170F31"/>
    <w:rsid w:val="0017162B"/>
    <w:rsid w:val="001718E6"/>
    <w:rsid w:val="00171BC4"/>
    <w:rsid w:val="001727C4"/>
    <w:rsid w:val="00174004"/>
    <w:rsid w:val="00175180"/>
    <w:rsid w:val="00175443"/>
    <w:rsid w:val="0017629C"/>
    <w:rsid w:val="00177571"/>
    <w:rsid w:val="001777DB"/>
    <w:rsid w:val="00177A1F"/>
    <w:rsid w:val="0018089C"/>
    <w:rsid w:val="00180BC5"/>
    <w:rsid w:val="00180E68"/>
    <w:rsid w:val="0018129F"/>
    <w:rsid w:val="00181976"/>
    <w:rsid w:val="00183890"/>
    <w:rsid w:val="00185BD1"/>
    <w:rsid w:val="001864BB"/>
    <w:rsid w:val="0018671D"/>
    <w:rsid w:val="001904D4"/>
    <w:rsid w:val="00196922"/>
    <w:rsid w:val="00197D54"/>
    <w:rsid w:val="001A17F0"/>
    <w:rsid w:val="001A2378"/>
    <w:rsid w:val="001A2ADE"/>
    <w:rsid w:val="001A3268"/>
    <w:rsid w:val="001A3E1C"/>
    <w:rsid w:val="001A4546"/>
    <w:rsid w:val="001A4890"/>
    <w:rsid w:val="001A4C0E"/>
    <w:rsid w:val="001A6305"/>
    <w:rsid w:val="001A6E94"/>
    <w:rsid w:val="001B0310"/>
    <w:rsid w:val="001B049F"/>
    <w:rsid w:val="001B10F9"/>
    <w:rsid w:val="001B2A19"/>
    <w:rsid w:val="001B2A21"/>
    <w:rsid w:val="001B3186"/>
    <w:rsid w:val="001B38C2"/>
    <w:rsid w:val="001B47AC"/>
    <w:rsid w:val="001B71B0"/>
    <w:rsid w:val="001B7250"/>
    <w:rsid w:val="001B7733"/>
    <w:rsid w:val="001B7B5E"/>
    <w:rsid w:val="001C0DF2"/>
    <w:rsid w:val="001C0F1D"/>
    <w:rsid w:val="001C253C"/>
    <w:rsid w:val="001C4033"/>
    <w:rsid w:val="001C40F7"/>
    <w:rsid w:val="001C4B87"/>
    <w:rsid w:val="001C613B"/>
    <w:rsid w:val="001C675F"/>
    <w:rsid w:val="001C754B"/>
    <w:rsid w:val="001C7D26"/>
    <w:rsid w:val="001D0E8F"/>
    <w:rsid w:val="001D1456"/>
    <w:rsid w:val="001D155E"/>
    <w:rsid w:val="001D1E13"/>
    <w:rsid w:val="001D244C"/>
    <w:rsid w:val="001D281B"/>
    <w:rsid w:val="001D3BA1"/>
    <w:rsid w:val="001D50CC"/>
    <w:rsid w:val="001E076A"/>
    <w:rsid w:val="001E162F"/>
    <w:rsid w:val="001E1A5B"/>
    <w:rsid w:val="001E29AD"/>
    <w:rsid w:val="001E5DB2"/>
    <w:rsid w:val="001E65D5"/>
    <w:rsid w:val="001F031C"/>
    <w:rsid w:val="001F065C"/>
    <w:rsid w:val="001F07F0"/>
    <w:rsid w:val="001F1606"/>
    <w:rsid w:val="001F1DCC"/>
    <w:rsid w:val="001F27AD"/>
    <w:rsid w:val="001F2EA6"/>
    <w:rsid w:val="001F38C7"/>
    <w:rsid w:val="001F40FA"/>
    <w:rsid w:val="001F4AA5"/>
    <w:rsid w:val="001F4B8C"/>
    <w:rsid w:val="001F6862"/>
    <w:rsid w:val="001F7802"/>
    <w:rsid w:val="00201BD6"/>
    <w:rsid w:val="002047C7"/>
    <w:rsid w:val="00206962"/>
    <w:rsid w:val="00206F20"/>
    <w:rsid w:val="0021330A"/>
    <w:rsid w:val="002145FD"/>
    <w:rsid w:val="00216BA3"/>
    <w:rsid w:val="00217ACB"/>
    <w:rsid w:val="00217DD3"/>
    <w:rsid w:val="00220C96"/>
    <w:rsid w:val="00222704"/>
    <w:rsid w:val="0022273B"/>
    <w:rsid w:val="00222ABE"/>
    <w:rsid w:val="0022313A"/>
    <w:rsid w:val="002239FA"/>
    <w:rsid w:val="00224328"/>
    <w:rsid w:val="0022449B"/>
    <w:rsid w:val="00224C64"/>
    <w:rsid w:val="00233075"/>
    <w:rsid w:val="0023487E"/>
    <w:rsid w:val="0023641A"/>
    <w:rsid w:val="0023644A"/>
    <w:rsid w:val="00236611"/>
    <w:rsid w:val="00236781"/>
    <w:rsid w:val="00241EE4"/>
    <w:rsid w:val="002434B3"/>
    <w:rsid w:val="002453F1"/>
    <w:rsid w:val="00247228"/>
    <w:rsid w:val="0025051B"/>
    <w:rsid w:val="00250670"/>
    <w:rsid w:val="002516C9"/>
    <w:rsid w:val="002518F9"/>
    <w:rsid w:val="00251D98"/>
    <w:rsid w:val="00252FE9"/>
    <w:rsid w:val="00254206"/>
    <w:rsid w:val="0025548D"/>
    <w:rsid w:val="00255CAA"/>
    <w:rsid w:val="00256430"/>
    <w:rsid w:val="00260D8B"/>
    <w:rsid w:val="00262C40"/>
    <w:rsid w:val="00263ED8"/>
    <w:rsid w:val="002657E7"/>
    <w:rsid w:val="0026687B"/>
    <w:rsid w:val="00270AB1"/>
    <w:rsid w:val="002729CA"/>
    <w:rsid w:val="00272EED"/>
    <w:rsid w:val="00274F0C"/>
    <w:rsid w:val="00275522"/>
    <w:rsid w:val="0027644F"/>
    <w:rsid w:val="00276A2A"/>
    <w:rsid w:val="00280ECC"/>
    <w:rsid w:val="00281BC1"/>
    <w:rsid w:val="002821AF"/>
    <w:rsid w:val="00285210"/>
    <w:rsid w:val="002901E3"/>
    <w:rsid w:val="00291629"/>
    <w:rsid w:val="00291990"/>
    <w:rsid w:val="002926B1"/>
    <w:rsid w:val="0029285C"/>
    <w:rsid w:val="002934B8"/>
    <w:rsid w:val="00293BAA"/>
    <w:rsid w:val="002941E0"/>
    <w:rsid w:val="00295768"/>
    <w:rsid w:val="00296319"/>
    <w:rsid w:val="00296FFE"/>
    <w:rsid w:val="00297557"/>
    <w:rsid w:val="002976B7"/>
    <w:rsid w:val="002A03F8"/>
    <w:rsid w:val="002A0822"/>
    <w:rsid w:val="002A0B82"/>
    <w:rsid w:val="002A1637"/>
    <w:rsid w:val="002A276E"/>
    <w:rsid w:val="002A3A77"/>
    <w:rsid w:val="002A3C86"/>
    <w:rsid w:val="002A4B2D"/>
    <w:rsid w:val="002A52A8"/>
    <w:rsid w:val="002A6241"/>
    <w:rsid w:val="002A7865"/>
    <w:rsid w:val="002A7876"/>
    <w:rsid w:val="002B169B"/>
    <w:rsid w:val="002B1ED0"/>
    <w:rsid w:val="002B216D"/>
    <w:rsid w:val="002B3B9D"/>
    <w:rsid w:val="002B50F5"/>
    <w:rsid w:val="002B587B"/>
    <w:rsid w:val="002C1528"/>
    <w:rsid w:val="002C1BFC"/>
    <w:rsid w:val="002C270D"/>
    <w:rsid w:val="002C31BE"/>
    <w:rsid w:val="002C6560"/>
    <w:rsid w:val="002C738E"/>
    <w:rsid w:val="002C7824"/>
    <w:rsid w:val="002C7DF9"/>
    <w:rsid w:val="002D2D0B"/>
    <w:rsid w:val="002D5F7F"/>
    <w:rsid w:val="002D768E"/>
    <w:rsid w:val="002E0433"/>
    <w:rsid w:val="002E1AB2"/>
    <w:rsid w:val="002E20F7"/>
    <w:rsid w:val="002E349F"/>
    <w:rsid w:val="002E353E"/>
    <w:rsid w:val="002E43E2"/>
    <w:rsid w:val="002E49DE"/>
    <w:rsid w:val="002E5F52"/>
    <w:rsid w:val="002E603F"/>
    <w:rsid w:val="002E69F5"/>
    <w:rsid w:val="002E6D3D"/>
    <w:rsid w:val="002E793A"/>
    <w:rsid w:val="002F0BC3"/>
    <w:rsid w:val="002F1990"/>
    <w:rsid w:val="002F2FA1"/>
    <w:rsid w:val="002F6D23"/>
    <w:rsid w:val="002F6F6A"/>
    <w:rsid w:val="002F714A"/>
    <w:rsid w:val="002F73DF"/>
    <w:rsid w:val="003056D9"/>
    <w:rsid w:val="00305CA0"/>
    <w:rsid w:val="00305DFD"/>
    <w:rsid w:val="003073BE"/>
    <w:rsid w:val="0031192E"/>
    <w:rsid w:val="00313565"/>
    <w:rsid w:val="003137F0"/>
    <w:rsid w:val="00313F06"/>
    <w:rsid w:val="003157BD"/>
    <w:rsid w:val="00315D2E"/>
    <w:rsid w:val="00315E8F"/>
    <w:rsid w:val="00317DAB"/>
    <w:rsid w:val="003223B9"/>
    <w:rsid w:val="00322D1F"/>
    <w:rsid w:val="00324929"/>
    <w:rsid w:val="003252B5"/>
    <w:rsid w:val="003252FC"/>
    <w:rsid w:val="0033029F"/>
    <w:rsid w:val="0033121B"/>
    <w:rsid w:val="003316BB"/>
    <w:rsid w:val="00331E11"/>
    <w:rsid w:val="003333EE"/>
    <w:rsid w:val="00335A0B"/>
    <w:rsid w:val="003409EA"/>
    <w:rsid w:val="0034145D"/>
    <w:rsid w:val="00343D81"/>
    <w:rsid w:val="003446B6"/>
    <w:rsid w:val="00345745"/>
    <w:rsid w:val="00345A03"/>
    <w:rsid w:val="00345EAF"/>
    <w:rsid w:val="003460F5"/>
    <w:rsid w:val="00347142"/>
    <w:rsid w:val="003503A3"/>
    <w:rsid w:val="00351B6E"/>
    <w:rsid w:val="00351E47"/>
    <w:rsid w:val="00352446"/>
    <w:rsid w:val="00352A52"/>
    <w:rsid w:val="00352E75"/>
    <w:rsid w:val="00353FF3"/>
    <w:rsid w:val="003543BB"/>
    <w:rsid w:val="003551AF"/>
    <w:rsid w:val="00355BD4"/>
    <w:rsid w:val="00356572"/>
    <w:rsid w:val="003600E3"/>
    <w:rsid w:val="00360A7B"/>
    <w:rsid w:val="00360BD6"/>
    <w:rsid w:val="00360DF3"/>
    <w:rsid w:val="0036139D"/>
    <w:rsid w:val="00363498"/>
    <w:rsid w:val="0036390E"/>
    <w:rsid w:val="00365121"/>
    <w:rsid w:val="00365D53"/>
    <w:rsid w:val="00367132"/>
    <w:rsid w:val="003703CC"/>
    <w:rsid w:val="003712B4"/>
    <w:rsid w:val="003714DE"/>
    <w:rsid w:val="00371C43"/>
    <w:rsid w:val="0037276F"/>
    <w:rsid w:val="00373087"/>
    <w:rsid w:val="0037319A"/>
    <w:rsid w:val="003732DD"/>
    <w:rsid w:val="00373801"/>
    <w:rsid w:val="00373885"/>
    <w:rsid w:val="00374602"/>
    <w:rsid w:val="003769C1"/>
    <w:rsid w:val="003773BD"/>
    <w:rsid w:val="00377CD1"/>
    <w:rsid w:val="003800E6"/>
    <w:rsid w:val="003819AF"/>
    <w:rsid w:val="00381AA4"/>
    <w:rsid w:val="00381E0B"/>
    <w:rsid w:val="00384040"/>
    <w:rsid w:val="003870A4"/>
    <w:rsid w:val="003879ED"/>
    <w:rsid w:val="0039222E"/>
    <w:rsid w:val="00392379"/>
    <w:rsid w:val="003928C9"/>
    <w:rsid w:val="00395958"/>
    <w:rsid w:val="003A1D91"/>
    <w:rsid w:val="003A2637"/>
    <w:rsid w:val="003A2D89"/>
    <w:rsid w:val="003A4858"/>
    <w:rsid w:val="003A6C07"/>
    <w:rsid w:val="003B0695"/>
    <w:rsid w:val="003B2DE5"/>
    <w:rsid w:val="003B3329"/>
    <w:rsid w:val="003B4375"/>
    <w:rsid w:val="003B563A"/>
    <w:rsid w:val="003B5A91"/>
    <w:rsid w:val="003B5BBB"/>
    <w:rsid w:val="003B71B1"/>
    <w:rsid w:val="003B7443"/>
    <w:rsid w:val="003C0155"/>
    <w:rsid w:val="003C095A"/>
    <w:rsid w:val="003C0E82"/>
    <w:rsid w:val="003C1E59"/>
    <w:rsid w:val="003C2804"/>
    <w:rsid w:val="003C36A1"/>
    <w:rsid w:val="003C3C05"/>
    <w:rsid w:val="003C401D"/>
    <w:rsid w:val="003C4036"/>
    <w:rsid w:val="003D11DA"/>
    <w:rsid w:val="003D3C3C"/>
    <w:rsid w:val="003D3F20"/>
    <w:rsid w:val="003D600F"/>
    <w:rsid w:val="003D7D9F"/>
    <w:rsid w:val="003E0DE7"/>
    <w:rsid w:val="003E1EDF"/>
    <w:rsid w:val="003E2FA5"/>
    <w:rsid w:val="003E3497"/>
    <w:rsid w:val="003E49D4"/>
    <w:rsid w:val="003E4A66"/>
    <w:rsid w:val="003E5706"/>
    <w:rsid w:val="003E7800"/>
    <w:rsid w:val="003F0D6B"/>
    <w:rsid w:val="003F2A75"/>
    <w:rsid w:val="003F2E83"/>
    <w:rsid w:val="003F341A"/>
    <w:rsid w:val="003F3E87"/>
    <w:rsid w:val="003F401E"/>
    <w:rsid w:val="003F4368"/>
    <w:rsid w:val="003F4DE7"/>
    <w:rsid w:val="004002C0"/>
    <w:rsid w:val="004003B0"/>
    <w:rsid w:val="00400E0F"/>
    <w:rsid w:val="004021BC"/>
    <w:rsid w:val="00402897"/>
    <w:rsid w:val="004065AC"/>
    <w:rsid w:val="004066A4"/>
    <w:rsid w:val="004066C4"/>
    <w:rsid w:val="00406C21"/>
    <w:rsid w:val="0041222B"/>
    <w:rsid w:val="00412479"/>
    <w:rsid w:val="00412A52"/>
    <w:rsid w:val="00413053"/>
    <w:rsid w:val="004143B0"/>
    <w:rsid w:val="004144F3"/>
    <w:rsid w:val="004152ED"/>
    <w:rsid w:val="00415A33"/>
    <w:rsid w:val="00415A66"/>
    <w:rsid w:val="00415C25"/>
    <w:rsid w:val="004209F8"/>
    <w:rsid w:val="00422730"/>
    <w:rsid w:val="00422738"/>
    <w:rsid w:val="00424B72"/>
    <w:rsid w:val="0043014A"/>
    <w:rsid w:val="004302EB"/>
    <w:rsid w:val="0043042D"/>
    <w:rsid w:val="00432AC5"/>
    <w:rsid w:val="00435B08"/>
    <w:rsid w:val="00435E9C"/>
    <w:rsid w:val="00441804"/>
    <w:rsid w:val="00441A04"/>
    <w:rsid w:val="00441B3A"/>
    <w:rsid w:val="004425B7"/>
    <w:rsid w:val="00444588"/>
    <w:rsid w:val="00444756"/>
    <w:rsid w:val="00445A56"/>
    <w:rsid w:val="004475FB"/>
    <w:rsid w:val="00447D8B"/>
    <w:rsid w:val="00450C32"/>
    <w:rsid w:val="004514E0"/>
    <w:rsid w:val="0045285E"/>
    <w:rsid w:val="00452BF9"/>
    <w:rsid w:val="00453C62"/>
    <w:rsid w:val="00453D47"/>
    <w:rsid w:val="004628A8"/>
    <w:rsid w:val="004629AD"/>
    <w:rsid w:val="004629D7"/>
    <w:rsid w:val="00465610"/>
    <w:rsid w:val="00466137"/>
    <w:rsid w:val="00470F26"/>
    <w:rsid w:val="00471BEC"/>
    <w:rsid w:val="00471D09"/>
    <w:rsid w:val="004756FC"/>
    <w:rsid w:val="00476965"/>
    <w:rsid w:val="00477036"/>
    <w:rsid w:val="0048210E"/>
    <w:rsid w:val="00482739"/>
    <w:rsid w:val="004903F1"/>
    <w:rsid w:val="00490990"/>
    <w:rsid w:val="0049318C"/>
    <w:rsid w:val="0049370F"/>
    <w:rsid w:val="00493C60"/>
    <w:rsid w:val="00494084"/>
    <w:rsid w:val="00494186"/>
    <w:rsid w:val="00494506"/>
    <w:rsid w:val="004956DC"/>
    <w:rsid w:val="00495DF7"/>
    <w:rsid w:val="00496735"/>
    <w:rsid w:val="00497BD4"/>
    <w:rsid w:val="004A0B06"/>
    <w:rsid w:val="004A4A5B"/>
    <w:rsid w:val="004A614D"/>
    <w:rsid w:val="004A75D3"/>
    <w:rsid w:val="004B30EE"/>
    <w:rsid w:val="004B422F"/>
    <w:rsid w:val="004B45CB"/>
    <w:rsid w:val="004B48E3"/>
    <w:rsid w:val="004B4A96"/>
    <w:rsid w:val="004B5A74"/>
    <w:rsid w:val="004B5CB0"/>
    <w:rsid w:val="004B7CC2"/>
    <w:rsid w:val="004C1260"/>
    <w:rsid w:val="004C1411"/>
    <w:rsid w:val="004C1614"/>
    <w:rsid w:val="004C1C6B"/>
    <w:rsid w:val="004C2BE0"/>
    <w:rsid w:val="004C3ABD"/>
    <w:rsid w:val="004C607E"/>
    <w:rsid w:val="004D0DFC"/>
    <w:rsid w:val="004D1274"/>
    <w:rsid w:val="004D2052"/>
    <w:rsid w:val="004D2547"/>
    <w:rsid w:val="004D3070"/>
    <w:rsid w:val="004D3759"/>
    <w:rsid w:val="004D480C"/>
    <w:rsid w:val="004D5A62"/>
    <w:rsid w:val="004D7254"/>
    <w:rsid w:val="004E0394"/>
    <w:rsid w:val="004E05C2"/>
    <w:rsid w:val="004E1ADD"/>
    <w:rsid w:val="004E2FD9"/>
    <w:rsid w:val="004E438C"/>
    <w:rsid w:val="004E4F65"/>
    <w:rsid w:val="004E5416"/>
    <w:rsid w:val="004E5785"/>
    <w:rsid w:val="004E5B0D"/>
    <w:rsid w:val="004E616A"/>
    <w:rsid w:val="004E64CF"/>
    <w:rsid w:val="004E7210"/>
    <w:rsid w:val="004E7343"/>
    <w:rsid w:val="004F2F18"/>
    <w:rsid w:val="004F4831"/>
    <w:rsid w:val="004F5ACF"/>
    <w:rsid w:val="004F6C83"/>
    <w:rsid w:val="004F7875"/>
    <w:rsid w:val="0050041F"/>
    <w:rsid w:val="00500BA0"/>
    <w:rsid w:val="0050328A"/>
    <w:rsid w:val="005065D6"/>
    <w:rsid w:val="00506D31"/>
    <w:rsid w:val="00510534"/>
    <w:rsid w:val="00510804"/>
    <w:rsid w:val="0051126B"/>
    <w:rsid w:val="00511DE5"/>
    <w:rsid w:val="00512846"/>
    <w:rsid w:val="0051321E"/>
    <w:rsid w:val="005143EA"/>
    <w:rsid w:val="0051445F"/>
    <w:rsid w:val="00517518"/>
    <w:rsid w:val="00520609"/>
    <w:rsid w:val="00520CA3"/>
    <w:rsid w:val="005213AC"/>
    <w:rsid w:val="00523008"/>
    <w:rsid w:val="00523BB4"/>
    <w:rsid w:val="005246B9"/>
    <w:rsid w:val="005249C2"/>
    <w:rsid w:val="00525758"/>
    <w:rsid w:val="005258CF"/>
    <w:rsid w:val="00526A29"/>
    <w:rsid w:val="00527419"/>
    <w:rsid w:val="00527D5F"/>
    <w:rsid w:val="00532BD8"/>
    <w:rsid w:val="00533EA7"/>
    <w:rsid w:val="005354B4"/>
    <w:rsid w:val="00535941"/>
    <w:rsid w:val="00535A4F"/>
    <w:rsid w:val="00536BD5"/>
    <w:rsid w:val="00540093"/>
    <w:rsid w:val="005428FD"/>
    <w:rsid w:val="00543490"/>
    <w:rsid w:val="0054406E"/>
    <w:rsid w:val="00545145"/>
    <w:rsid w:val="00546A89"/>
    <w:rsid w:val="00547C81"/>
    <w:rsid w:val="005504D5"/>
    <w:rsid w:val="00555285"/>
    <w:rsid w:val="00555312"/>
    <w:rsid w:val="0055569E"/>
    <w:rsid w:val="00555A5A"/>
    <w:rsid w:val="00561799"/>
    <w:rsid w:val="00561F30"/>
    <w:rsid w:val="00561FA9"/>
    <w:rsid w:val="00565441"/>
    <w:rsid w:val="0057178C"/>
    <w:rsid w:val="00572795"/>
    <w:rsid w:val="00574295"/>
    <w:rsid w:val="0057780E"/>
    <w:rsid w:val="00583579"/>
    <w:rsid w:val="005838FA"/>
    <w:rsid w:val="00583DF4"/>
    <w:rsid w:val="00584F3D"/>
    <w:rsid w:val="005867FC"/>
    <w:rsid w:val="00586C3C"/>
    <w:rsid w:val="00586FA8"/>
    <w:rsid w:val="0058739F"/>
    <w:rsid w:val="00587484"/>
    <w:rsid w:val="0058780A"/>
    <w:rsid w:val="00587B3D"/>
    <w:rsid w:val="00587C36"/>
    <w:rsid w:val="00587D05"/>
    <w:rsid w:val="00590BF4"/>
    <w:rsid w:val="00591119"/>
    <w:rsid w:val="00592CA0"/>
    <w:rsid w:val="00594CAB"/>
    <w:rsid w:val="00595E4F"/>
    <w:rsid w:val="00596863"/>
    <w:rsid w:val="005977C4"/>
    <w:rsid w:val="00597BB8"/>
    <w:rsid w:val="00597C28"/>
    <w:rsid w:val="00597C32"/>
    <w:rsid w:val="00597D17"/>
    <w:rsid w:val="005A0771"/>
    <w:rsid w:val="005A08DC"/>
    <w:rsid w:val="005A0A3C"/>
    <w:rsid w:val="005A1E33"/>
    <w:rsid w:val="005A4C9D"/>
    <w:rsid w:val="005A4F47"/>
    <w:rsid w:val="005A5A8D"/>
    <w:rsid w:val="005A5BC5"/>
    <w:rsid w:val="005A6026"/>
    <w:rsid w:val="005A6554"/>
    <w:rsid w:val="005A6E52"/>
    <w:rsid w:val="005A7BB7"/>
    <w:rsid w:val="005B03AB"/>
    <w:rsid w:val="005B154E"/>
    <w:rsid w:val="005B2EE4"/>
    <w:rsid w:val="005B3086"/>
    <w:rsid w:val="005B3131"/>
    <w:rsid w:val="005B3188"/>
    <w:rsid w:val="005B3956"/>
    <w:rsid w:val="005B3BB5"/>
    <w:rsid w:val="005B50A2"/>
    <w:rsid w:val="005B5E3E"/>
    <w:rsid w:val="005B5EED"/>
    <w:rsid w:val="005B6B61"/>
    <w:rsid w:val="005C02DE"/>
    <w:rsid w:val="005C0573"/>
    <w:rsid w:val="005C0F74"/>
    <w:rsid w:val="005C101E"/>
    <w:rsid w:val="005C20FE"/>
    <w:rsid w:val="005C23C1"/>
    <w:rsid w:val="005C2A59"/>
    <w:rsid w:val="005C31A3"/>
    <w:rsid w:val="005C3275"/>
    <w:rsid w:val="005C403E"/>
    <w:rsid w:val="005C4F6E"/>
    <w:rsid w:val="005C6112"/>
    <w:rsid w:val="005C640E"/>
    <w:rsid w:val="005C6748"/>
    <w:rsid w:val="005C70DD"/>
    <w:rsid w:val="005C796E"/>
    <w:rsid w:val="005C7BA6"/>
    <w:rsid w:val="005D10C2"/>
    <w:rsid w:val="005D25CD"/>
    <w:rsid w:val="005D35C4"/>
    <w:rsid w:val="005D4597"/>
    <w:rsid w:val="005D53E5"/>
    <w:rsid w:val="005D6B44"/>
    <w:rsid w:val="005D7559"/>
    <w:rsid w:val="005E0192"/>
    <w:rsid w:val="005E0E71"/>
    <w:rsid w:val="005E1350"/>
    <w:rsid w:val="005E2AA5"/>
    <w:rsid w:val="005E3B59"/>
    <w:rsid w:val="005E4474"/>
    <w:rsid w:val="005E6070"/>
    <w:rsid w:val="005E70BD"/>
    <w:rsid w:val="005E71D8"/>
    <w:rsid w:val="005E7AB1"/>
    <w:rsid w:val="005F457F"/>
    <w:rsid w:val="005F53E3"/>
    <w:rsid w:val="005F6990"/>
    <w:rsid w:val="0060075B"/>
    <w:rsid w:val="006028B9"/>
    <w:rsid w:val="006028FC"/>
    <w:rsid w:val="00602D08"/>
    <w:rsid w:val="0060372A"/>
    <w:rsid w:val="00603799"/>
    <w:rsid w:val="006038DC"/>
    <w:rsid w:val="00603C6F"/>
    <w:rsid w:val="00604367"/>
    <w:rsid w:val="00606DC2"/>
    <w:rsid w:val="00606EFA"/>
    <w:rsid w:val="00607C13"/>
    <w:rsid w:val="00610DBA"/>
    <w:rsid w:val="006118D8"/>
    <w:rsid w:val="0061227E"/>
    <w:rsid w:val="00614243"/>
    <w:rsid w:val="0061654A"/>
    <w:rsid w:val="00617EFC"/>
    <w:rsid w:val="00620211"/>
    <w:rsid w:val="00620281"/>
    <w:rsid w:val="00621057"/>
    <w:rsid w:val="0062258A"/>
    <w:rsid w:val="0062360B"/>
    <w:rsid w:val="00624DF5"/>
    <w:rsid w:val="006260AC"/>
    <w:rsid w:val="006279D3"/>
    <w:rsid w:val="006303A4"/>
    <w:rsid w:val="00630496"/>
    <w:rsid w:val="00630D0D"/>
    <w:rsid w:val="00631216"/>
    <w:rsid w:val="00631554"/>
    <w:rsid w:val="00632E67"/>
    <w:rsid w:val="0063401F"/>
    <w:rsid w:val="00634B70"/>
    <w:rsid w:val="00636E0A"/>
    <w:rsid w:val="00641FF9"/>
    <w:rsid w:val="00642397"/>
    <w:rsid w:val="006429BD"/>
    <w:rsid w:val="006435D3"/>
    <w:rsid w:val="00645278"/>
    <w:rsid w:val="00645B2C"/>
    <w:rsid w:val="0064665E"/>
    <w:rsid w:val="00647200"/>
    <w:rsid w:val="00647A62"/>
    <w:rsid w:val="00650347"/>
    <w:rsid w:val="00650A86"/>
    <w:rsid w:val="00651AC7"/>
    <w:rsid w:val="006527C2"/>
    <w:rsid w:val="00654714"/>
    <w:rsid w:val="006548F6"/>
    <w:rsid w:val="00654F80"/>
    <w:rsid w:val="00655893"/>
    <w:rsid w:val="00655B1D"/>
    <w:rsid w:val="0065711A"/>
    <w:rsid w:val="00657152"/>
    <w:rsid w:val="006626D7"/>
    <w:rsid w:val="0066349C"/>
    <w:rsid w:val="006644A4"/>
    <w:rsid w:val="0066571C"/>
    <w:rsid w:val="00666437"/>
    <w:rsid w:val="006710F9"/>
    <w:rsid w:val="0067466B"/>
    <w:rsid w:val="0067479B"/>
    <w:rsid w:val="00674C47"/>
    <w:rsid w:val="00677139"/>
    <w:rsid w:val="00680A50"/>
    <w:rsid w:val="00682834"/>
    <w:rsid w:val="00683C2E"/>
    <w:rsid w:val="0068413D"/>
    <w:rsid w:val="00685A3E"/>
    <w:rsid w:val="00685DEB"/>
    <w:rsid w:val="00686943"/>
    <w:rsid w:val="00687318"/>
    <w:rsid w:val="00687952"/>
    <w:rsid w:val="00687C81"/>
    <w:rsid w:val="006911A6"/>
    <w:rsid w:val="00691DB7"/>
    <w:rsid w:val="00695391"/>
    <w:rsid w:val="00696474"/>
    <w:rsid w:val="006A017C"/>
    <w:rsid w:val="006A0838"/>
    <w:rsid w:val="006A0D45"/>
    <w:rsid w:val="006A1F06"/>
    <w:rsid w:val="006A3B39"/>
    <w:rsid w:val="006A3D3E"/>
    <w:rsid w:val="006A3F3F"/>
    <w:rsid w:val="006A40BB"/>
    <w:rsid w:val="006A46F8"/>
    <w:rsid w:val="006A4806"/>
    <w:rsid w:val="006A5CA9"/>
    <w:rsid w:val="006A6509"/>
    <w:rsid w:val="006A6952"/>
    <w:rsid w:val="006A6BC0"/>
    <w:rsid w:val="006A7234"/>
    <w:rsid w:val="006A750F"/>
    <w:rsid w:val="006A7D21"/>
    <w:rsid w:val="006B0C4C"/>
    <w:rsid w:val="006B25A2"/>
    <w:rsid w:val="006B425B"/>
    <w:rsid w:val="006B4639"/>
    <w:rsid w:val="006B4FC9"/>
    <w:rsid w:val="006B5BB2"/>
    <w:rsid w:val="006B6061"/>
    <w:rsid w:val="006C04F1"/>
    <w:rsid w:val="006C412D"/>
    <w:rsid w:val="006C4FB6"/>
    <w:rsid w:val="006C5324"/>
    <w:rsid w:val="006C6407"/>
    <w:rsid w:val="006D041D"/>
    <w:rsid w:val="006D04D5"/>
    <w:rsid w:val="006D0BD4"/>
    <w:rsid w:val="006D18EC"/>
    <w:rsid w:val="006D2DFA"/>
    <w:rsid w:val="006D64EE"/>
    <w:rsid w:val="006D7157"/>
    <w:rsid w:val="006D7D2C"/>
    <w:rsid w:val="006D7E35"/>
    <w:rsid w:val="006E0B60"/>
    <w:rsid w:val="006E192A"/>
    <w:rsid w:val="006E1B30"/>
    <w:rsid w:val="006E21C4"/>
    <w:rsid w:val="006E5385"/>
    <w:rsid w:val="006E5F8B"/>
    <w:rsid w:val="006E6291"/>
    <w:rsid w:val="006F0615"/>
    <w:rsid w:val="006F0AFA"/>
    <w:rsid w:val="006F3D4E"/>
    <w:rsid w:val="006F4713"/>
    <w:rsid w:val="006F5EFD"/>
    <w:rsid w:val="006F73AC"/>
    <w:rsid w:val="00700747"/>
    <w:rsid w:val="00701123"/>
    <w:rsid w:val="007014A6"/>
    <w:rsid w:val="00701926"/>
    <w:rsid w:val="007025A6"/>
    <w:rsid w:val="00704DCA"/>
    <w:rsid w:val="00705C4B"/>
    <w:rsid w:val="00707AEA"/>
    <w:rsid w:val="0071169F"/>
    <w:rsid w:val="00712E21"/>
    <w:rsid w:val="00715482"/>
    <w:rsid w:val="007161D2"/>
    <w:rsid w:val="00717FC9"/>
    <w:rsid w:val="0072027B"/>
    <w:rsid w:val="00720D78"/>
    <w:rsid w:val="007211B2"/>
    <w:rsid w:val="00721359"/>
    <w:rsid w:val="00721E03"/>
    <w:rsid w:val="00723876"/>
    <w:rsid w:val="00726CCF"/>
    <w:rsid w:val="00726E40"/>
    <w:rsid w:val="00727849"/>
    <w:rsid w:val="007303BE"/>
    <w:rsid w:val="00731C48"/>
    <w:rsid w:val="0073379D"/>
    <w:rsid w:val="00735B11"/>
    <w:rsid w:val="00735EFF"/>
    <w:rsid w:val="00741D39"/>
    <w:rsid w:val="00741F63"/>
    <w:rsid w:val="0074363E"/>
    <w:rsid w:val="00744661"/>
    <w:rsid w:val="00745820"/>
    <w:rsid w:val="00745BB5"/>
    <w:rsid w:val="00746818"/>
    <w:rsid w:val="00750695"/>
    <w:rsid w:val="007600BA"/>
    <w:rsid w:val="00762D64"/>
    <w:rsid w:val="00763421"/>
    <w:rsid w:val="00763E4B"/>
    <w:rsid w:val="0076409D"/>
    <w:rsid w:val="0076683B"/>
    <w:rsid w:val="007676C8"/>
    <w:rsid w:val="00767B2F"/>
    <w:rsid w:val="00771523"/>
    <w:rsid w:val="00773D01"/>
    <w:rsid w:val="0077400C"/>
    <w:rsid w:val="00774847"/>
    <w:rsid w:val="00775301"/>
    <w:rsid w:val="00776802"/>
    <w:rsid w:val="00785E17"/>
    <w:rsid w:val="007874EE"/>
    <w:rsid w:val="007901CF"/>
    <w:rsid w:val="00791D36"/>
    <w:rsid w:val="00792235"/>
    <w:rsid w:val="00792927"/>
    <w:rsid w:val="00793C43"/>
    <w:rsid w:val="00793E76"/>
    <w:rsid w:val="00795276"/>
    <w:rsid w:val="00795A5C"/>
    <w:rsid w:val="00795E78"/>
    <w:rsid w:val="0079718B"/>
    <w:rsid w:val="007976FB"/>
    <w:rsid w:val="00797BFA"/>
    <w:rsid w:val="007A084C"/>
    <w:rsid w:val="007A0A3B"/>
    <w:rsid w:val="007A1BB0"/>
    <w:rsid w:val="007A1D1C"/>
    <w:rsid w:val="007A2F16"/>
    <w:rsid w:val="007A316D"/>
    <w:rsid w:val="007A39FA"/>
    <w:rsid w:val="007A41D0"/>
    <w:rsid w:val="007A4F7D"/>
    <w:rsid w:val="007A69D4"/>
    <w:rsid w:val="007A6D9F"/>
    <w:rsid w:val="007A788B"/>
    <w:rsid w:val="007B1EFC"/>
    <w:rsid w:val="007B2407"/>
    <w:rsid w:val="007B2542"/>
    <w:rsid w:val="007B313E"/>
    <w:rsid w:val="007B439F"/>
    <w:rsid w:val="007B544B"/>
    <w:rsid w:val="007B75FD"/>
    <w:rsid w:val="007C056F"/>
    <w:rsid w:val="007C3C96"/>
    <w:rsid w:val="007C5518"/>
    <w:rsid w:val="007C7E3E"/>
    <w:rsid w:val="007D09FD"/>
    <w:rsid w:val="007D1903"/>
    <w:rsid w:val="007D29FC"/>
    <w:rsid w:val="007D3B55"/>
    <w:rsid w:val="007D4872"/>
    <w:rsid w:val="007D5158"/>
    <w:rsid w:val="007D75A5"/>
    <w:rsid w:val="007D77DA"/>
    <w:rsid w:val="007E21E9"/>
    <w:rsid w:val="007E37B7"/>
    <w:rsid w:val="007E4102"/>
    <w:rsid w:val="007E4420"/>
    <w:rsid w:val="007E4E25"/>
    <w:rsid w:val="007E5A16"/>
    <w:rsid w:val="007F0118"/>
    <w:rsid w:val="007F0FC6"/>
    <w:rsid w:val="007F14C3"/>
    <w:rsid w:val="007F26E4"/>
    <w:rsid w:val="007F295C"/>
    <w:rsid w:val="007F3293"/>
    <w:rsid w:val="007F5E7D"/>
    <w:rsid w:val="007F5E99"/>
    <w:rsid w:val="00801623"/>
    <w:rsid w:val="0080280A"/>
    <w:rsid w:val="00804F49"/>
    <w:rsid w:val="008074F8"/>
    <w:rsid w:val="00811E7B"/>
    <w:rsid w:val="00811EE4"/>
    <w:rsid w:val="0081238F"/>
    <w:rsid w:val="00814280"/>
    <w:rsid w:val="008142DE"/>
    <w:rsid w:val="00814AA2"/>
    <w:rsid w:val="008151FB"/>
    <w:rsid w:val="00817AC2"/>
    <w:rsid w:val="00820C1D"/>
    <w:rsid w:val="00820CA9"/>
    <w:rsid w:val="00822AA5"/>
    <w:rsid w:val="0082388A"/>
    <w:rsid w:val="00823999"/>
    <w:rsid w:val="00824505"/>
    <w:rsid w:val="008266C1"/>
    <w:rsid w:val="00827A89"/>
    <w:rsid w:val="00827E27"/>
    <w:rsid w:val="00831999"/>
    <w:rsid w:val="0083256C"/>
    <w:rsid w:val="008334EE"/>
    <w:rsid w:val="00835BC5"/>
    <w:rsid w:val="0083648B"/>
    <w:rsid w:val="00836A15"/>
    <w:rsid w:val="00836EAF"/>
    <w:rsid w:val="00840A7C"/>
    <w:rsid w:val="00840FA6"/>
    <w:rsid w:val="00842191"/>
    <w:rsid w:val="008437FB"/>
    <w:rsid w:val="00843913"/>
    <w:rsid w:val="0084397B"/>
    <w:rsid w:val="0084417D"/>
    <w:rsid w:val="00846358"/>
    <w:rsid w:val="0084727B"/>
    <w:rsid w:val="00850D09"/>
    <w:rsid w:val="00851E07"/>
    <w:rsid w:val="008521DB"/>
    <w:rsid w:val="00853453"/>
    <w:rsid w:val="00853B5D"/>
    <w:rsid w:val="00855446"/>
    <w:rsid w:val="00857439"/>
    <w:rsid w:val="0086037F"/>
    <w:rsid w:val="0086155C"/>
    <w:rsid w:val="00862637"/>
    <w:rsid w:val="008635A4"/>
    <w:rsid w:val="00867C54"/>
    <w:rsid w:val="00867FE0"/>
    <w:rsid w:val="00870A39"/>
    <w:rsid w:val="00870CB2"/>
    <w:rsid w:val="00871053"/>
    <w:rsid w:val="0087220F"/>
    <w:rsid w:val="00876C0B"/>
    <w:rsid w:val="0088006A"/>
    <w:rsid w:val="008819CA"/>
    <w:rsid w:val="00881DA2"/>
    <w:rsid w:val="00883838"/>
    <w:rsid w:val="00885FB7"/>
    <w:rsid w:val="00886732"/>
    <w:rsid w:val="00886C6B"/>
    <w:rsid w:val="00887DE3"/>
    <w:rsid w:val="00890A9D"/>
    <w:rsid w:val="00892F1F"/>
    <w:rsid w:val="00893463"/>
    <w:rsid w:val="00893717"/>
    <w:rsid w:val="008937C3"/>
    <w:rsid w:val="008938BC"/>
    <w:rsid w:val="0089759A"/>
    <w:rsid w:val="00897E24"/>
    <w:rsid w:val="00897E81"/>
    <w:rsid w:val="008A00A5"/>
    <w:rsid w:val="008A1BE5"/>
    <w:rsid w:val="008A285B"/>
    <w:rsid w:val="008A2A38"/>
    <w:rsid w:val="008A3DB1"/>
    <w:rsid w:val="008A4CBB"/>
    <w:rsid w:val="008A54C4"/>
    <w:rsid w:val="008A7DAF"/>
    <w:rsid w:val="008B23E7"/>
    <w:rsid w:val="008B3761"/>
    <w:rsid w:val="008B37FB"/>
    <w:rsid w:val="008B742D"/>
    <w:rsid w:val="008B74A7"/>
    <w:rsid w:val="008B7891"/>
    <w:rsid w:val="008C01A8"/>
    <w:rsid w:val="008C1370"/>
    <w:rsid w:val="008C5A93"/>
    <w:rsid w:val="008C6A79"/>
    <w:rsid w:val="008C77A2"/>
    <w:rsid w:val="008D0ECD"/>
    <w:rsid w:val="008D163A"/>
    <w:rsid w:val="008D1BC7"/>
    <w:rsid w:val="008D2821"/>
    <w:rsid w:val="008D30EB"/>
    <w:rsid w:val="008D3A04"/>
    <w:rsid w:val="008D3D74"/>
    <w:rsid w:val="008D4AC9"/>
    <w:rsid w:val="008D6563"/>
    <w:rsid w:val="008D6A56"/>
    <w:rsid w:val="008E02C6"/>
    <w:rsid w:val="008E0BD9"/>
    <w:rsid w:val="008E1CB4"/>
    <w:rsid w:val="008E2926"/>
    <w:rsid w:val="008E42B7"/>
    <w:rsid w:val="008E49A0"/>
    <w:rsid w:val="008E62BE"/>
    <w:rsid w:val="008E7670"/>
    <w:rsid w:val="008F0A9D"/>
    <w:rsid w:val="008F17E4"/>
    <w:rsid w:val="008F50D8"/>
    <w:rsid w:val="009001BD"/>
    <w:rsid w:val="00901565"/>
    <w:rsid w:val="00901B60"/>
    <w:rsid w:val="00902596"/>
    <w:rsid w:val="00903340"/>
    <w:rsid w:val="00904564"/>
    <w:rsid w:val="009052D4"/>
    <w:rsid w:val="00905347"/>
    <w:rsid w:val="009060B7"/>
    <w:rsid w:val="00906247"/>
    <w:rsid w:val="00906618"/>
    <w:rsid w:val="0090669A"/>
    <w:rsid w:val="009068EA"/>
    <w:rsid w:val="00907FC3"/>
    <w:rsid w:val="00912ECC"/>
    <w:rsid w:val="00913969"/>
    <w:rsid w:val="0091496D"/>
    <w:rsid w:val="00914AED"/>
    <w:rsid w:val="00914EB5"/>
    <w:rsid w:val="0092097B"/>
    <w:rsid w:val="009220D8"/>
    <w:rsid w:val="009232ED"/>
    <w:rsid w:val="00923CA7"/>
    <w:rsid w:val="00924D1D"/>
    <w:rsid w:val="00925267"/>
    <w:rsid w:val="00925EB1"/>
    <w:rsid w:val="009261CF"/>
    <w:rsid w:val="0092641B"/>
    <w:rsid w:val="00927FC1"/>
    <w:rsid w:val="00930175"/>
    <w:rsid w:val="00932747"/>
    <w:rsid w:val="009345FF"/>
    <w:rsid w:val="00935C0C"/>
    <w:rsid w:val="00936894"/>
    <w:rsid w:val="0094022D"/>
    <w:rsid w:val="00940505"/>
    <w:rsid w:val="00940671"/>
    <w:rsid w:val="00941A89"/>
    <w:rsid w:val="00941EA4"/>
    <w:rsid w:val="00941F55"/>
    <w:rsid w:val="009427D9"/>
    <w:rsid w:val="009435D6"/>
    <w:rsid w:val="0094405B"/>
    <w:rsid w:val="00944E05"/>
    <w:rsid w:val="009453A5"/>
    <w:rsid w:val="00947485"/>
    <w:rsid w:val="00947BBB"/>
    <w:rsid w:val="00951F4B"/>
    <w:rsid w:val="0095694F"/>
    <w:rsid w:val="00956BDB"/>
    <w:rsid w:val="0095733C"/>
    <w:rsid w:val="00960872"/>
    <w:rsid w:val="00962224"/>
    <w:rsid w:val="009622DF"/>
    <w:rsid w:val="00962504"/>
    <w:rsid w:val="0096291B"/>
    <w:rsid w:val="00963124"/>
    <w:rsid w:val="0096422F"/>
    <w:rsid w:val="00964BA0"/>
    <w:rsid w:val="00965517"/>
    <w:rsid w:val="00966892"/>
    <w:rsid w:val="00967962"/>
    <w:rsid w:val="00970FA0"/>
    <w:rsid w:val="00971ED7"/>
    <w:rsid w:val="009759B5"/>
    <w:rsid w:val="00975F20"/>
    <w:rsid w:val="009767E5"/>
    <w:rsid w:val="00976BB6"/>
    <w:rsid w:val="0097725D"/>
    <w:rsid w:val="009776B6"/>
    <w:rsid w:val="009776C1"/>
    <w:rsid w:val="009779A8"/>
    <w:rsid w:val="0098106D"/>
    <w:rsid w:val="0098108A"/>
    <w:rsid w:val="00981FD4"/>
    <w:rsid w:val="00982145"/>
    <w:rsid w:val="009826E3"/>
    <w:rsid w:val="00983B1B"/>
    <w:rsid w:val="0098441C"/>
    <w:rsid w:val="0098606B"/>
    <w:rsid w:val="00987F18"/>
    <w:rsid w:val="00990D88"/>
    <w:rsid w:val="00993168"/>
    <w:rsid w:val="00993628"/>
    <w:rsid w:val="0099373B"/>
    <w:rsid w:val="009964F4"/>
    <w:rsid w:val="0099740C"/>
    <w:rsid w:val="009A053F"/>
    <w:rsid w:val="009A08F4"/>
    <w:rsid w:val="009A14E0"/>
    <w:rsid w:val="009A15F6"/>
    <w:rsid w:val="009A193E"/>
    <w:rsid w:val="009A20CB"/>
    <w:rsid w:val="009A3C60"/>
    <w:rsid w:val="009A6601"/>
    <w:rsid w:val="009A698E"/>
    <w:rsid w:val="009B0811"/>
    <w:rsid w:val="009B43A4"/>
    <w:rsid w:val="009B4FC5"/>
    <w:rsid w:val="009B5232"/>
    <w:rsid w:val="009B698E"/>
    <w:rsid w:val="009B6E69"/>
    <w:rsid w:val="009B715B"/>
    <w:rsid w:val="009B77A8"/>
    <w:rsid w:val="009B7B83"/>
    <w:rsid w:val="009B7DC8"/>
    <w:rsid w:val="009C19AF"/>
    <w:rsid w:val="009C377D"/>
    <w:rsid w:val="009C3C68"/>
    <w:rsid w:val="009C4DD3"/>
    <w:rsid w:val="009C5834"/>
    <w:rsid w:val="009D06A5"/>
    <w:rsid w:val="009D2375"/>
    <w:rsid w:val="009D276A"/>
    <w:rsid w:val="009D4E05"/>
    <w:rsid w:val="009E0C8E"/>
    <w:rsid w:val="009E16C3"/>
    <w:rsid w:val="009E188D"/>
    <w:rsid w:val="009E236D"/>
    <w:rsid w:val="009E558E"/>
    <w:rsid w:val="009E55A2"/>
    <w:rsid w:val="009E71A6"/>
    <w:rsid w:val="009F04FD"/>
    <w:rsid w:val="009F0897"/>
    <w:rsid w:val="009F4D8B"/>
    <w:rsid w:val="009F4D93"/>
    <w:rsid w:val="009F5256"/>
    <w:rsid w:val="009F5259"/>
    <w:rsid w:val="009F55B3"/>
    <w:rsid w:val="009F5ECF"/>
    <w:rsid w:val="009F60A7"/>
    <w:rsid w:val="00A00232"/>
    <w:rsid w:val="00A02F6B"/>
    <w:rsid w:val="00A031CC"/>
    <w:rsid w:val="00A053C7"/>
    <w:rsid w:val="00A108A4"/>
    <w:rsid w:val="00A114FA"/>
    <w:rsid w:val="00A14552"/>
    <w:rsid w:val="00A148BB"/>
    <w:rsid w:val="00A15907"/>
    <w:rsid w:val="00A15A0F"/>
    <w:rsid w:val="00A15C04"/>
    <w:rsid w:val="00A21D63"/>
    <w:rsid w:val="00A22366"/>
    <w:rsid w:val="00A229EE"/>
    <w:rsid w:val="00A23E89"/>
    <w:rsid w:val="00A26342"/>
    <w:rsid w:val="00A27AA0"/>
    <w:rsid w:val="00A27EC8"/>
    <w:rsid w:val="00A3122E"/>
    <w:rsid w:val="00A31A94"/>
    <w:rsid w:val="00A31B24"/>
    <w:rsid w:val="00A32843"/>
    <w:rsid w:val="00A333F4"/>
    <w:rsid w:val="00A346D5"/>
    <w:rsid w:val="00A34F5E"/>
    <w:rsid w:val="00A359D0"/>
    <w:rsid w:val="00A40232"/>
    <w:rsid w:val="00A4339C"/>
    <w:rsid w:val="00A45A77"/>
    <w:rsid w:val="00A470D8"/>
    <w:rsid w:val="00A47D40"/>
    <w:rsid w:val="00A509E6"/>
    <w:rsid w:val="00A51EF1"/>
    <w:rsid w:val="00A52674"/>
    <w:rsid w:val="00A534C0"/>
    <w:rsid w:val="00A5391A"/>
    <w:rsid w:val="00A54185"/>
    <w:rsid w:val="00A54B7E"/>
    <w:rsid w:val="00A56CB0"/>
    <w:rsid w:val="00A571B0"/>
    <w:rsid w:val="00A60AE8"/>
    <w:rsid w:val="00A6112D"/>
    <w:rsid w:val="00A61E17"/>
    <w:rsid w:val="00A61F46"/>
    <w:rsid w:val="00A62673"/>
    <w:rsid w:val="00A62CEF"/>
    <w:rsid w:val="00A62EA3"/>
    <w:rsid w:val="00A62F62"/>
    <w:rsid w:val="00A63BB7"/>
    <w:rsid w:val="00A64597"/>
    <w:rsid w:val="00A64FF9"/>
    <w:rsid w:val="00A677CA"/>
    <w:rsid w:val="00A714FC"/>
    <w:rsid w:val="00A71542"/>
    <w:rsid w:val="00A7239A"/>
    <w:rsid w:val="00A737D4"/>
    <w:rsid w:val="00A73934"/>
    <w:rsid w:val="00A73D04"/>
    <w:rsid w:val="00A73FB0"/>
    <w:rsid w:val="00A7676A"/>
    <w:rsid w:val="00A767D4"/>
    <w:rsid w:val="00A80003"/>
    <w:rsid w:val="00A80167"/>
    <w:rsid w:val="00A817BB"/>
    <w:rsid w:val="00A8638E"/>
    <w:rsid w:val="00A86666"/>
    <w:rsid w:val="00A904CC"/>
    <w:rsid w:val="00A9084E"/>
    <w:rsid w:val="00A916DB"/>
    <w:rsid w:val="00A91E2A"/>
    <w:rsid w:val="00A92A47"/>
    <w:rsid w:val="00A946A5"/>
    <w:rsid w:val="00A94F05"/>
    <w:rsid w:val="00A9590C"/>
    <w:rsid w:val="00A95CBF"/>
    <w:rsid w:val="00AA1224"/>
    <w:rsid w:val="00AA201D"/>
    <w:rsid w:val="00AA2489"/>
    <w:rsid w:val="00AA42BF"/>
    <w:rsid w:val="00AA4884"/>
    <w:rsid w:val="00AA56F9"/>
    <w:rsid w:val="00AA59A5"/>
    <w:rsid w:val="00AA5B45"/>
    <w:rsid w:val="00AA75F2"/>
    <w:rsid w:val="00AB1354"/>
    <w:rsid w:val="00AB2107"/>
    <w:rsid w:val="00AB3EC4"/>
    <w:rsid w:val="00AB5B89"/>
    <w:rsid w:val="00AC0236"/>
    <w:rsid w:val="00AC1906"/>
    <w:rsid w:val="00AC1EA8"/>
    <w:rsid w:val="00AC242F"/>
    <w:rsid w:val="00AC2F31"/>
    <w:rsid w:val="00AC6065"/>
    <w:rsid w:val="00AC6221"/>
    <w:rsid w:val="00AC66EB"/>
    <w:rsid w:val="00AC678C"/>
    <w:rsid w:val="00AC745C"/>
    <w:rsid w:val="00AD2F75"/>
    <w:rsid w:val="00AD3AA7"/>
    <w:rsid w:val="00AD46FF"/>
    <w:rsid w:val="00AD4DEB"/>
    <w:rsid w:val="00AD63FB"/>
    <w:rsid w:val="00AD7AA8"/>
    <w:rsid w:val="00AE2368"/>
    <w:rsid w:val="00AE2B4C"/>
    <w:rsid w:val="00AE3003"/>
    <w:rsid w:val="00AE301A"/>
    <w:rsid w:val="00AE3194"/>
    <w:rsid w:val="00AE3996"/>
    <w:rsid w:val="00AE3F4C"/>
    <w:rsid w:val="00AE4964"/>
    <w:rsid w:val="00AE4A95"/>
    <w:rsid w:val="00AE64EE"/>
    <w:rsid w:val="00AE7B0B"/>
    <w:rsid w:val="00AF0ACE"/>
    <w:rsid w:val="00AF136B"/>
    <w:rsid w:val="00AF1FD0"/>
    <w:rsid w:val="00AF3B41"/>
    <w:rsid w:val="00AF4270"/>
    <w:rsid w:val="00AF5612"/>
    <w:rsid w:val="00AF5AFF"/>
    <w:rsid w:val="00AF7910"/>
    <w:rsid w:val="00B00B83"/>
    <w:rsid w:val="00B01DB9"/>
    <w:rsid w:val="00B04BA0"/>
    <w:rsid w:val="00B061D6"/>
    <w:rsid w:val="00B067F5"/>
    <w:rsid w:val="00B07630"/>
    <w:rsid w:val="00B1006B"/>
    <w:rsid w:val="00B10466"/>
    <w:rsid w:val="00B11755"/>
    <w:rsid w:val="00B15516"/>
    <w:rsid w:val="00B16EA4"/>
    <w:rsid w:val="00B173CA"/>
    <w:rsid w:val="00B21048"/>
    <w:rsid w:val="00B24E22"/>
    <w:rsid w:val="00B24E82"/>
    <w:rsid w:val="00B2539F"/>
    <w:rsid w:val="00B26B2F"/>
    <w:rsid w:val="00B305F5"/>
    <w:rsid w:val="00B30F95"/>
    <w:rsid w:val="00B32CA8"/>
    <w:rsid w:val="00B32ECA"/>
    <w:rsid w:val="00B33F09"/>
    <w:rsid w:val="00B34B38"/>
    <w:rsid w:val="00B34BFC"/>
    <w:rsid w:val="00B34FB2"/>
    <w:rsid w:val="00B35312"/>
    <w:rsid w:val="00B35E1F"/>
    <w:rsid w:val="00B37F07"/>
    <w:rsid w:val="00B402BD"/>
    <w:rsid w:val="00B406BC"/>
    <w:rsid w:val="00B40B2A"/>
    <w:rsid w:val="00B416AC"/>
    <w:rsid w:val="00B4267E"/>
    <w:rsid w:val="00B42D12"/>
    <w:rsid w:val="00B50128"/>
    <w:rsid w:val="00B51B0A"/>
    <w:rsid w:val="00B52216"/>
    <w:rsid w:val="00B5315A"/>
    <w:rsid w:val="00B53252"/>
    <w:rsid w:val="00B55D60"/>
    <w:rsid w:val="00B560AB"/>
    <w:rsid w:val="00B5622C"/>
    <w:rsid w:val="00B56EC9"/>
    <w:rsid w:val="00B60E6A"/>
    <w:rsid w:val="00B62555"/>
    <w:rsid w:val="00B62EEB"/>
    <w:rsid w:val="00B631C8"/>
    <w:rsid w:val="00B63AE8"/>
    <w:rsid w:val="00B63B39"/>
    <w:rsid w:val="00B66E2D"/>
    <w:rsid w:val="00B67F0C"/>
    <w:rsid w:val="00B7107B"/>
    <w:rsid w:val="00B80775"/>
    <w:rsid w:val="00B80D78"/>
    <w:rsid w:val="00B80E92"/>
    <w:rsid w:val="00B8149B"/>
    <w:rsid w:val="00B81AF6"/>
    <w:rsid w:val="00B82B2B"/>
    <w:rsid w:val="00B8345E"/>
    <w:rsid w:val="00B84748"/>
    <w:rsid w:val="00B852D6"/>
    <w:rsid w:val="00B85553"/>
    <w:rsid w:val="00B857BB"/>
    <w:rsid w:val="00B86837"/>
    <w:rsid w:val="00B87C07"/>
    <w:rsid w:val="00B87CA4"/>
    <w:rsid w:val="00B909C0"/>
    <w:rsid w:val="00B929D0"/>
    <w:rsid w:val="00B93261"/>
    <w:rsid w:val="00B93322"/>
    <w:rsid w:val="00B943D5"/>
    <w:rsid w:val="00B968CB"/>
    <w:rsid w:val="00BA0692"/>
    <w:rsid w:val="00BA07DF"/>
    <w:rsid w:val="00BA21A7"/>
    <w:rsid w:val="00BA372C"/>
    <w:rsid w:val="00BA56B7"/>
    <w:rsid w:val="00BA5B58"/>
    <w:rsid w:val="00BA6B34"/>
    <w:rsid w:val="00BB116A"/>
    <w:rsid w:val="00BB220F"/>
    <w:rsid w:val="00BB29F9"/>
    <w:rsid w:val="00BB3CFE"/>
    <w:rsid w:val="00BB401D"/>
    <w:rsid w:val="00BB48C0"/>
    <w:rsid w:val="00BB5388"/>
    <w:rsid w:val="00BB7991"/>
    <w:rsid w:val="00BB7A9B"/>
    <w:rsid w:val="00BC1D0B"/>
    <w:rsid w:val="00BC2315"/>
    <w:rsid w:val="00BC2B8C"/>
    <w:rsid w:val="00BC6633"/>
    <w:rsid w:val="00BC778A"/>
    <w:rsid w:val="00BC7AF1"/>
    <w:rsid w:val="00BC7DB6"/>
    <w:rsid w:val="00BD12DE"/>
    <w:rsid w:val="00BD2EC7"/>
    <w:rsid w:val="00BD53ED"/>
    <w:rsid w:val="00BD7AD3"/>
    <w:rsid w:val="00BE0857"/>
    <w:rsid w:val="00BE16F2"/>
    <w:rsid w:val="00BE335D"/>
    <w:rsid w:val="00BE4682"/>
    <w:rsid w:val="00BE5205"/>
    <w:rsid w:val="00BE54AB"/>
    <w:rsid w:val="00BE61D4"/>
    <w:rsid w:val="00BF1ACB"/>
    <w:rsid w:val="00BF1BFE"/>
    <w:rsid w:val="00BF283E"/>
    <w:rsid w:val="00BF2BFA"/>
    <w:rsid w:val="00BF4BC2"/>
    <w:rsid w:val="00BF5CAC"/>
    <w:rsid w:val="00BF6435"/>
    <w:rsid w:val="00BF6F9F"/>
    <w:rsid w:val="00C009D3"/>
    <w:rsid w:val="00C00A51"/>
    <w:rsid w:val="00C016BC"/>
    <w:rsid w:val="00C02407"/>
    <w:rsid w:val="00C0253C"/>
    <w:rsid w:val="00C031FA"/>
    <w:rsid w:val="00C046CE"/>
    <w:rsid w:val="00C04955"/>
    <w:rsid w:val="00C06A43"/>
    <w:rsid w:val="00C07411"/>
    <w:rsid w:val="00C07830"/>
    <w:rsid w:val="00C07A01"/>
    <w:rsid w:val="00C102DB"/>
    <w:rsid w:val="00C1043F"/>
    <w:rsid w:val="00C120ED"/>
    <w:rsid w:val="00C12B56"/>
    <w:rsid w:val="00C1411F"/>
    <w:rsid w:val="00C1429F"/>
    <w:rsid w:val="00C15FBC"/>
    <w:rsid w:val="00C1733F"/>
    <w:rsid w:val="00C20212"/>
    <w:rsid w:val="00C2198B"/>
    <w:rsid w:val="00C220E6"/>
    <w:rsid w:val="00C2238F"/>
    <w:rsid w:val="00C240C2"/>
    <w:rsid w:val="00C2483D"/>
    <w:rsid w:val="00C254B5"/>
    <w:rsid w:val="00C25E52"/>
    <w:rsid w:val="00C27289"/>
    <w:rsid w:val="00C30AD8"/>
    <w:rsid w:val="00C30F02"/>
    <w:rsid w:val="00C324C9"/>
    <w:rsid w:val="00C33891"/>
    <w:rsid w:val="00C33C2E"/>
    <w:rsid w:val="00C3652D"/>
    <w:rsid w:val="00C37C5E"/>
    <w:rsid w:val="00C413F0"/>
    <w:rsid w:val="00C4220F"/>
    <w:rsid w:val="00C42D11"/>
    <w:rsid w:val="00C437A1"/>
    <w:rsid w:val="00C45964"/>
    <w:rsid w:val="00C478B7"/>
    <w:rsid w:val="00C50191"/>
    <w:rsid w:val="00C54BB1"/>
    <w:rsid w:val="00C559E7"/>
    <w:rsid w:val="00C6010C"/>
    <w:rsid w:val="00C6019C"/>
    <w:rsid w:val="00C60847"/>
    <w:rsid w:val="00C631AE"/>
    <w:rsid w:val="00C64122"/>
    <w:rsid w:val="00C64743"/>
    <w:rsid w:val="00C67377"/>
    <w:rsid w:val="00C73699"/>
    <w:rsid w:val="00C74427"/>
    <w:rsid w:val="00C75231"/>
    <w:rsid w:val="00C76C81"/>
    <w:rsid w:val="00C82938"/>
    <w:rsid w:val="00C83031"/>
    <w:rsid w:val="00C84A0F"/>
    <w:rsid w:val="00C86673"/>
    <w:rsid w:val="00C9066D"/>
    <w:rsid w:val="00C93688"/>
    <w:rsid w:val="00C94D0D"/>
    <w:rsid w:val="00C94EA6"/>
    <w:rsid w:val="00C95304"/>
    <w:rsid w:val="00C9643D"/>
    <w:rsid w:val="00C9699E"/>
    <w:rsid w:val="00CA1980"/>
    <w:rsid w:val="00CA5D64"/>
    <w:rsid w:val="00CA6256"/>
    <w:rsid w:val="00CA6741"/>
    <w:rsid w:val="00CB0904"/>
    <w:rsid w:val="00CB2C6B"/>
    <w:rsid w:val="00CB377D"/>
    <w:rsid w:val="00CB4C0A"/>
    <w:rsid w:val="00CB5BC2"/>
    <w:rsid w:val="00CB6464"/>
    <w:rsid w:val="00CB7677"/>
    <w:rsid w:val="00CC050C"/>
    <w:rsid w:val="00CC5EBE"/>
    <w:rsid w:val="00CC7144"/>
    <w:rsid w:val="00CD06C3"/>
    <w:rsid w:val="00CD2DC3"/>
    <w:rsid w:val="00CD3E28"/>
    <w:rsid w:val="00CD6053"/>
    <w:rsid w:val="00CD6A32"/>
    <w:rsid w:val="00CD6EDF"/>
    <w:rsid w:val="00CE2A83"/>
    <w:rsid w:val="00CE2F2E"/>
    <w:rsid w:val="00CE352B"/>
    <w:rsid w:val="00CE4051"/>
    <w:rsid w:val="00CE51E1"/>
    <w:rsid w:val="00CE5306"/>
    <w:rsid w:val="00CE6161"/>
    <w:rsid w:val="00CE63E5"/>
    <w:rsid w:val="00CF05DE"/>
    <w:rsid w:val="00CF1F8F"/>
    <w:rsid w:val="00CF3D48"/>
    <w:rsid w:val="00CF4D5A"/>
    <w:rsid w:val="00D01320"/>
    <w:rsid w:val="00D03391"/>
    <w:rsid w:val="00D04DBA"/>
    <w:rsid w:val="00D0568B"/>
    <w:rsid w:val="00D07AB1"/>
    <w:rsid w:val="00D10AD5"/>
    <w:rsid w:val="00D151B2"/>
    <w:rsid w:val="00D15728"/>
    <w:rsid w:val="00D16089"/>
    <w:rsid w:val="00D163D5"/>
    <w:rsid w:val="00D17B07"/>
    <w:rsid w:val="00D2006A"/>
    <w:rsid w:val="00D2169E"/>
    <w:rsid w:val="00D2263E"/>
    <w:rsid w:val="00D23953"/>
    <w:rsid w:val="00D242EF"/>
    <w:rsid w:val="00D24C86"/>
    <w:rsid w:val="00D24E97"/>
    <w:rsid w:val="00D27481"/>
    <w:rsid w:val="00D307F9"/>
    <w:rsid w:val="00D30B43"/>
    <w:rsid w:val="00D30EB9"/>
    <w:rsid w:val="00D31551"/>
    <w:rsid w:val="00D3178D"/>
    <w:rsid w:val="00D35523"/>
    <w:rsid w:val="00D369FE"/>
    <w:rsid w:val="00D37B0B"/>
    <w:rsid w:val="00D4050B"/>
    <w:rsid w:val="00D4160D"/>
    <w:rsid w:val="00D41659"/>
    <w:rsid w:val="00D416B4"/>
    <w:rsid w:val="00D418CE"/>
    <w:rsid w:val="00D422ED"/>
    <w:rsid w:val="00D45DC3"/>
    <w:rsid w:val="00D4639B"/>
    <w:rsid w:val="00D46D55"/>
    <w:rsid w:val="00D47430"/>
    <w:rsid w:val="00D47B3B"/>
    <w:rsid w:val="00D506FA"/>
    <w:rsid w:val="00D51CBC"/>
    <w:rsid w:val="00D51E50"/>
    <w:rsid w:val="00D52F45"/>
    <w:rsid w:val="00D53343"/>
    <w:rsid w:val="00D54423"/>
    <w:rsid w:val="00D545AB"/>
    <w:rsid w:val="00D5479B"/>
    <w:rsid w:val="00D55DA1"/>
    <w:rsid w:val="00D564A8"/>
    <w:rsid w:val="00D60E1A"/>
    <w:rsid w:val="00D622D4"/>
    <w:rsid w:val="00D62775"/>
    <w:rsid w:val="00D63633"/>
    <w:rsid w:val="00D64758"/>
    <w:rsid w:val="00D653A8"/>
    <w:rsid w:val="00D65531"/>
    <w:rsid w:val="00D67BDD"/>
    <w:rsid w:val="00D710FB"/>
    <w:rsid w:val="00D71C68"/>
    <w:rsid w:val="00D72246"/>
    <w:rsid w:val="00D72512"/>
    <w:rsid w:val="00D751FE"/>
    <w:rsid w:val="00D7615A"/>
    <w:rsid w:val="00D76273"/>
    <w:rsid w:val="00D7732C"/>
    <w:rsid w:val="00D774E4"/>
    <w:rsid w:val="00D776EB"/>
    <w:rsid w:val="00D803A7"/>
    <w:rsid w:val="00D81803"/>
    <w:rsid w:val="00D82B71"/>
    <w:rsid w:val="00D847C4"/>
    <w:rsid w:val="00D86D9B"/>
    <w:rsid w:val="00D91005"/>
    <w:rsid w:val="00D91C63"/>
    <w:rsid w:val="00D92043"/>
    <w:rsid w:val="00D921F3"/>
    <w:rsid w:val="00D94127"/>
    <w:rsid w:val="00D94AC7"/>
    <w:rsid w:val="00D94AFF"/>
    <w:rsid w:val="00D95108"/>
    <w:rsid w:val="00DA01FD"/>
    <w:rsid w:val="00DA06E2"/>
    <w:rsid w:val="00DA0AF3"/>
    <w:rsid w:val="00DA18B6"/>
    <w:rsid w:val="00DA2902"/>
    <w:rsid w:val="00DA551C"/>
    <w:rsid w:val="00DA63D3"/>
    <w:rsid w:val="00DA6BAD"/>
    <w:rsid w:val="00DA74EE"/>
    <w:rsid w:val="00DA7ABE"/>
    <w:rsid w:val="00DB0F3D"/>
    <w:rsid w:val="00DB1C40"/>
    <w:rsid w:val="00DB24E0"/>
    <w:rsid w:val="00DB3E57"/>
    <w:rsid w:val="00DB59E2"/>
    <w:rsid w:val="00DB65F8"/>
    <w:rsid w:val="00DB6FEE"/>
    <w:rsid w:val="00DB73A0"/>
    <w:rsid w:val="00DB73C6"/>
    <w:rsid w:val="00DB7DD8"/>
    <w:rsid w:val="00DC101D"/>
    <w:rsid w:val="00DC27B1"/>
    <w:rsid w:val="00DC5A0C"/>
    <w:rsid w:val="00DC6394"/>
    <w:rsid w:val="00DC7179"/>
    <w:rsid w:val="00DD2569"/>
    <w:rsid w:val="00DD377B"/>
    <w:rsid w:val="00DD4663"/>
    <w:rsid w:val="00DD5184"/>
    <w:rsid w:val="00DD6E16"/>
    <w:rsid w:val="00DD7525"/>
    <w:rsid w:val="00DD7B77"/>
    <w:rsid w:val="00DD7C1D"/>
    <w:rsid w:val="00DE057D"/>
    <w:rsid w:val="00DE1700"/>
    <w:rsid w:val="00DE48A8"/>
    <w:rsid w:val="00DE6646"/>
    <w:rsid w:val="00DE691E"/>
    <w:rsid w:val="00DF0B8F"/>
    <w:rsid w:val="00DF0C19"/>
    <w:rsid w:val="00DF150D"/>
    <w:rsid w:val="00DF16F3"/>
    <w:rsid w:val="00DF1C3C"/>
    <w:rsid w:val="00DF2AE3"/>
    <w:rsid w:val="00DF3537"/>
    <w:rsid w:val="00DF3782"/>
    <w:rsid w:val="00DF54CC"/>
    <w:rsid w:val="00DF5D10"/>
    <w:rsid w:val="00E008EF"/>
    <w:rsid w:val="00E02D8A"/>
    <w:rsid w:val="00E03EEB"/>
    <w:rsid w:val="00E05A3A"/>
    <w:rsid w:val="00E06C78"/>
    <w:rsid w:val="00E11159"/>
    <w:rsid w:val="00E118E9"/>
    <w:rsid w:val="00E1195C"/>
    <w:rsid w:val="00E13A51"/>
    <w:rsid w:val="00E14148"/>
    <w:rsid w:val="00E14AA6"/>
    <w:rsid w:val="00E1599E"/>
    <w:rsid w:val="00E164D9"/>
    <w:rsid w:val="00E16DC1"/>
    <w:rsid w:val="00E17267"/>
    <w:rsid w:val="00E17671"/>
    <w:rsid w:val="00E17D09"/>
    <w:rsid w:val="00E23001"/>
    <w:rsid w:val="00E23115"/>
    <w:rsid w:val="00E23323"/>
    <w:rsid w:val="00E235C6"/>
    <w:rsid w:val="00E26472"/>
    <w:rsid w:val="00E26473"/>
    <w:rsid w:val="00E2672D"/>
    <w:rsid w:val="00E26B1D"/>
    <w:rsid w:val="00E27156"/>
    <w:rsid w:val="00E277CE"/>
    <w:rsid w:val="00E27F0C"/>
    <w:rsid w:val="00E30E18"/>
    <w:rsid w:val="00E32CA3"/>
    <w:rsid w:val="00E33476"/>
    <w:rsid w:val="00E336B2"/>
    <w:rsid w:val="00E340D8"/>
    <w:rsid w:val="00E34433"/>
    <w:rsid w:val="00E345CC"/>
    <w:rsid w:val="00E34ABA"/>
    <w:rsid w:val="00E354A2"/>
    <w:rsid w:val="00E358FF"/>
    <w:rsid w:val="00E4014A"/>
    <w:rsid w:val="00E40DBF"/>
    <w:rsid w:val="00E426DB"/>
    <w:rsid w:val="00E43D30"/>
    <w:rsid w:val="00E43D98"/>
    <w:rsid w:val="00E441BC"/>
    <w:rsid w:val="00E44CF9"/>
    <w:rsid w:val="00E4798D"/>
    <w:rsid w:val="00E50374"/>
    <w:rsid w:val="00E50950"/>
    <w:rsid w:val="00E53298"/>
    <w:rsid w:val="00E5424C"/>
    <w:rsid w:val="00E54B54"/>
    <w:rsid w:val="00E569B5"/>
    <w:rsid w:val="00E60821"/>
    <w:rsid w:val="00E61340"/>
    <w:rsid w:val="00E61422"/>
    <w:rsid w:val="00E6217F"/>
    <w:rsid w:val="00E621E3"/>
    <w:rsid w:val="00E63553"/>
    <w:rsid w:val="00E63861"/>
    <w:rsid w:val="00E63C78"/>
    <w:rsid w:val="00E65E75"/>
    <w:rsid w:val="00E66957"/>
    <w:rsid w:val="00E671BE"/>
    <w:rsid w:val="00E71AE6"/>
    <w:rsid w:val="00E72D37"/>
    <w:rsid w:val="00E72E62"/>
    <w:rsid w:val="00E74FA9"/>
    <w:rsid w:val="00E7581A"/>
    <w:rsid w:val="00E75C6C"/>
    <w:rsid w:val="00E8232E"/>
    <w:rsid w:val="00E842EC"/>
    <w:rsid w:val="00E8701C"/>
    <w:rsid w:val="00E92C2C"/>
    <w:rsid w:val="00E92DEC"/>
    <w:rsid w:val="00E931DF"/>
    <w:rsid w:val="00E932BA"/>
    <w:rsid w:val="00E93B29"/>
    <w:rsid w:val="00E93F2C"/>
    <w:rsid w:val="00E94E3F"/>
    <w:rsid w:val="00E9557A"/>
    <w:rsid w:val="00E95D76"/>
    <w:rsid w:val="00E95EC2"/>
    <w:rsid w:val="00E96BB3"/>
    <w:rsid w:val="00E96F13"/>
    <w:rsid w:val="00E96F3F"/>
    <w:rsid w:val="00EA2640"/>
    <w:rsid w:val="00EA3AFC"/>
    <w:rsid w:val="00EA410F"/>
    <w:rsid w:val="00EA5DE3"/>
    <w:rsid w:val="00EA66B0"/>
    <w:rsid w:val="00EB0B74"/>
    <w:rsid w:val="00EB1C34"/>
    <w:rsid w:val="00EB1D13"/>
    <w:rsid w:val="00EB21D8"/>
    <w:rsid w:val="00EB234E"/>
    <w:rsid w:val="00EB2EFE"/>
    <w:rsid w:val="00EB5864"/>
    <w:rsid w:val="00EB64EB"/>
    <w:rsid w:val="00EB7D97"/>
    <w:rsid w:val="00EC1719"/>
    <w:rsid w:val="00EC23BB"/>
    <w:rsid w:val="00EC24F1"/>
    <w:rsid w:val="00EC4DAD"/>
    <w:rsid w:val="00EC6F54"/>
    <w:rsid w:val="00ED008A"/>
    <w:rsid w:val="00ED213D"/>
    <w:rsid w:val="00ED2BF2"/>
    <w:rsid w:val="00ED3EEA"/>
    <w:rsid w:val="00ED4585"/>
    <w:rsid w:val="00ED4689"/>
    <w:rsid w:val="00ED4BF1"/>
    <w:rsid w:val="00ED5420"/>
    <w:rsid w:val="00ED5475"/>
    <w:rsid w:val="00ED70C3"/>
    <w:rsid w:val="00EE0853"/>
    <w:rsid w:val="00EE0F99"/>
    <w:rsid w:val="00EE2069"/>
    <w:rsid w:val="00EE35CB"/>
    <w:rsid w:val="00EE445A"/>
    <w:rsid w:val="00EE460E"/>
    <w:rsid w:val="00EE79AB"/>
    <w:rsid w:val="00EF1096"/>
    <w:rsid w:val="00EF2330"/>
    <w:rsid w:val="00EF3944"/>
    <w:rsid w:val="00EF4E2E"/>
    <w:rsid w:val="00EF5B36"/>
    <w:rsid w:val="00F001FD"/>
    <w:rsid w:val="00F0132D"/>
    <w:rsid w:val="00F014B4"/>
    <w:rsid w:val="00F01F91"/>
    <w:rsid w:val="00F04394"/>
    <w:rsid w:val="00F066C2"/>
    <w:rsid w:val="00F1003B"/>
    <w:rsid w:val="00F106A5"/>
    <w:rsid w:val="00F11DC8"/>
    <w:rsid w:val="00F132A0"/>
    <w:rsid w:val="00F15C8C"/>
    <w:rsid w:val="00F2119E"/>
    <w:rsid w:val="00F21614"/>
    <w:rsid w:val="00F21885"/>
    <w:rsid w:val="00F22AE7"/>
    <w:rsid w:val="00F22D90"/>
    <w:rsid w:val="00F243C4"/>
    <w:rsid w:val="00F24F05"/>
    <w:rsid w:val="00F253E1"/>
    <w:rsid w:val="00F26923"/>
    <w:rsid w:val="00F27156"/>
    <w:rsid w:val="00F30A68"/>
    <w:rsid w:val="00F30BB4"/>
    <w:rsid w:val="00F30D68"/>
    <w:rsid w:val="00F31941"/>
    <w:rsid w:val="00F328F8"/>
    <w:rsid w:val="00F33567"/>
    <w:rsid w:val="00F34142"/>
    <w:rsid w:val="00F34746"/>
    <w:rsid w:val="00F34DBA"/>
    <w:rsid w:val="00F350D4"/>
    <w:rsid w:val="00F353B0"/>
    <w:rsid w:val="00F35A6D"/>
    <w:rsid w:val="00F36766"/>
    <w:rsid w:val="00F40C9A"/>
    <w:rsid w:val="00F42BEC"/>
    <w:rsid w:val="00F43C1B"/>
    <w:rsid w:val="00F447B9"/>
    <w:rsid w:val="00F45DC3"/>
    <w:rsid w:val="00F467DA"/>
    <w:rsid w:val="00F47E5B"/>
    <w:rsid w:val="00F52841"/>
    <w:rsid w:val="00F52C5A"/>
    <w:rsid w:val="00F532FC"/>
    <w:rsid w:val="00F55759"/>
    <w:rsid w:val="00F56371"/>
    <w:rsid w:val="00F62031"/>
    <w:rsid w:val="00F63A1C"/>
    <w:rsid w:val="00F66427"/>
    <w:rsid w:val="00F71D94"/>
    <w:rsid w:val="00F72CEB"/>
    <w:rsid w:val="00F73310"/>
    <w:rsid w:val="00F742E2"/>
    <w:rsid w:val="00F75316"/>
    <w:rsid w:val="00F77185"/>
    <w:rsid w:val="00F77223"/>
    <w:rsid w:val="00F77445"/>
    <w:rsid w:val="00F779F0"/>
    <w:rsid w:val="00F80EF7"/>
    <w:rsid w:val="00F81E30"/>
    <w:rsid w:val="00F82A82"/>
    <w:rsid w:val="00F8393E"/>
    <w:rsid w:val="00F83ACD"/>
    <w:rsid w:val="00F851E0"/>
    <w:rsid w:val="00F86919"/>
    <w:rsid w:val="00F8768D"/>
    <w:rsid w:val="00F87EBF"/>
    <w:rsid w:val="00F91B1D"/>
    <w:rsid w:val="00F92707"/>
    <w:rsid w:val="00F9603B"/>
    <w:rsid w:val="00F966FF"/>
    <w:rsid w:val="00F96AC8"/>
    <w:rsid w:val="00FA009F"/>
    <w:rsid w:val="00FA0139"/>
    <w:rsid w:val="00FA1313"/>
    <w:rsid w:val="00FA197A"/>
    <w:rsid w:val="00FA35A4"/>
    <w:rsid w:val="00FA3A0C"/>
    <w:rsid w:val="00FA417E"/>
    <w:rsid w:val="00FA6BB8"/>
    <w:rsid w:val="00FA7020"/>
    <w:rsid w:val="00FA76BD"/>
    <w:rsid w:val="00FB0238"/>
    <w:rsid w:val="00FB0CEE"/>
    <w:rsid w:val="00FB10AA"/>
    <w:rsid w:val="00FB1203"/>
    <w:rsid w:val="00FB144E"/>
    <w:rsid w:val="00FB1795"/>
    <w:rsid w:val="00FB19D1"/>
    <w:rsid w:val="00FB20A7"/>
    <w:rsid w:val="00FB2403"/>
    <w:rsid w:val="00FB2823"/>
    <w:rsid w:val="00FB2AAD"/>
    <w:rsid w:val="00FB35DE"/>
    <w:rsid w:val="00FB3EEE"/>
    <w:rsid w:val="00FB5B27"/>
    <w:rsid w:val="00FB7189"/>
    <w:rsid w:val="00FB7DC6"/>
    <w:rsid w:val="00FC044D"/>
    <w:rsid w:val="00FC2C89"/>
    <w:rsid w:val="00FC4DB7"/>
    <w:rsid w:val="00FC553F"/>
    <w:rsid w:val="00FC6912"/>
    <w:rsid w:val="00FC7486"/>
    <w:rsid w:val="00FC7F71"/>
    <w:rsid w:val="00FD0264"/>
    <w:rsid w:val="00FD23C7"/>
    <w:rsid w:val="00FD2EC9"/>
    <w:rsid w:val="00FD3402"/>
    <w:rsid w:val="00FD4C78"/>
    <w:rsid w:val="00FD5F7F"/>
    <w:rsid w:val="00FD6958"/>
    <w:rsid w:val="00FD6A9F"/>
    <w:rsid w:val="00FD7139"/>
    <w:rsid w:val="00FD7340"/>
    <w:rsid w:val="00FE14E2"/>
    <w:rsid w:val="00FE4AD7"/>
    <w:rsid w:val="00FE4DBF"/>
    <w:rsid w:val="00FE6FE2"/>
    <w:rsid w:val="00FF2D2A"/>
    <w:rsid w:val="00FF5C09"/>
    <w:rsid w:val="02DE1D0B"/>
    <w:rsid w:val="03E3EDC6"/>
    <w:rsid w:val="05719389"/>
    <w:rsid w:val="0615BDCD"/>
    <w:rsid w:val="0CF2EA8D"/>
    <w:rsid w:val="0D2E1644"/>
    <w:rsid w:val="0FB30F11"/>
    <w:rsid w:val="1198EBC9"/>
    <w:rsid w:val="14639273"/>
    <w:rsid w:val="14A1A305"/>
    <w:rsid w:val="15460FB8"/>
    <w:rsid w:val="172B753A"/>
    <w:rsid w:val="1A4875DF"/>
    <w:rsid w:val="1C43C670"/>
    <w:rsid w:val="1E25B8A5"/>
    <w:rsid w:val="1FBEA32E"/>
    <w:rsid w:val="220C0C22"/>
    <w:rsid w:val="23FD9AB2"/>
    <w:rsid w:val="287DFCEA"/>
    <w:rsid w:val="2B673973"/>
    <w:rsid w:val="31C315E0"/>
    <w:rsid w:val="32674024"/>
    <w:rsid w:val="327FDBA1"/>
    <w:rsid w:val="3572A7D5"/>
    <w:rsid w:val="391FCBC4"/>
    <w:rsid w:val="3C39629B"/>
    <w:rsid w:val="3F866228"/>
    <w:rsid w:val="400363EC"/>
    <w:rsid w:val="420A4612"/>
    <w:rsid w:val="45B870E1"/>
    <w:rsid w:val="4692F051"/>
    <w:rsid w:val="47E06E5C"/>
    <w:rsid w:val="493A4E7D"/>
    <w:rsid w:val="49D73A96"/>
    <w:rsid w:val="4B5473CD"/>
    <w:rsid w:val="4EB34CA8"/>
    <w:rsid w:val="5155E698"/>
    <w:rsid w:val="53FAD73D"/>
    <w:rsid w:val="5AC28A29"/>
    <w:rsid w:val="5D934B59"/>
    <w:rsid w:val="5F95C87B"/>
    <w:rsid w:val="622BB0D6"/>
    <w:rsid w:val="63617A48"/>
    <w:rsid w:val="66134C8C"/>
    <w:rsid w:val="66C5B328"/>
    <w:rsid w:val="67A25220"/>
    <w:rsid w:val="68467C64"/>
    <w:rsid w:val="692645E6"/>
    <w:rsid w:val="695569A4"/>
    <w:rsid w:val="6E6C0BDC"/>
    <w:rsid w:val="73B3CEAD"/>
    <w:rsid w:val="754F9F0E"/>
    <w:rsid w:val="78873FD0"/>
    <w:rsid w:val="794C0D54"/>
    <w:rsid w:val="7A4DB0CE"/>
    <w:rsid w:val="7DD92963"/>
    <w:rsid w:val="7F025B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C3F66"/>
  <w15:docId w15:val="{441C329D-0E88-4369-B1BB-7AA4D981A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B4C"/>
    <w:pPr>
      <w:spacing w:after="0" w:line="240" w:lineRule="auto"/>
    </w:pPr>
    <w:rPr>
      <w:rFonts w:ascii="Times New Roman" w:eastAsia="Times New Roman" w:hAnsi="Times New Roman" w:cs="Times New Roman"/>
      <w:sz w:val="20"/>
      <w:szCs w:val="20"/>
    </w:rPr>
  </w:style>
  <w:style w:type="paragraph" w:styleId="Heading3">
    <w:name w:val="heading 3"/>
    <w:basedOn w:val="Normal"/>
    <w:next w:val="Normal"/>
    <w:link w:val="Heading3Char"/>
    <w:semiHidden/>
    <w:unhideWhenUsed/>
    <w:qFormat/>
    <w:rsid w:val="00123DD2"/>
    <w:pPr>
      <w:keepNext/>
      <w:jc w:val="center"/>
      <w:outlineLvl w:val="2"/>
    </w:pPr>
    <w:rPr>
      <w:b/>
      <w:sz w:val="24"/>
    </w:rPr>
  </w:style>
  <w:style w:type="paragraph" w:styleId="Heading5">
    <w:name w:val="heading 5"/>
    <w:basedOn w:val="Normal"/>
    <w:next w:val="Normal"/>
    <w:link w:val="Heading5Char"/>
    <w:uiPriority w:val="9"/>
    <w:semiHidden/>
    <w:unhideWhenUsed/>
    <w:qFormat/>
    <w:rsid w:val="00B32CA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32CA8"/>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123DD2"/>
    <w:rPr>
      <w:rFonts w:ascii="Times New Roman" w:eastAsia="Times New Roman" w:hAnsi="Times New Roman" w:cs="Times New Roman"/>
      <w:b/>
      <w:sz w:val="24"/>
      <w:szCs w:val="20"/>
    </w:rPr>
  </w:style>
  <w:style w:type="paragraph" w:styleId="ListParagraph">
    <w:name w:val="List Paragraph"/>
    <w:basedOn w:val="Normal"/>
    <w:uiPriority w:val="34"/>
    <w:qFormat/>
    <w:rsid w:val="002A52A8"/>
    <w:pPr>
      <w:ind w:left="720"/>
      <w:contextualSpacing/>
    </w:pPr>
  </w:style>
  <w:style w:type="character" w:customStyle="1" w:styleId="Heading5Char">
    <w:name w:val="Heading 5 Char"/>
    <w:basedOn w:val="DefaultParagraphFont"/>
    <w:link w:val="Heading5"/>
    <w:uiPriority w:val="9"/>
    <w:semiHidden/>
    <w:rsid w:val="00B32CA8"/>
    <w:rPr>
      <w:rFonts w:asciiTheme="majorHAnsi" w:eastAsiaTheme="majorEastAsia" w:hAnsiTheme="majorHAnsi" w:cstheme="majorBidi"/>
      <w:color w:val="365F91" w:themeColor="accent1" w:themeShade="BF"/>
      <w:sz w:val="20"/>
      <w:szCs w:val="20"/>
    </w:rPr>
  </w:style>
  <w:style w:type="character" w:customStyle="1" w:styleId="Heading6Char">
    <w:name w:val="Heading 6 Char"/>
    <w:basedOn w:val="DefaultParagraphFont"/>
    <w:link w:val="Heading6"/>
    <w:uiPriority w:val="9"/>
    <w:semiHidden/>
    <w:rsid w:val="00B32CA8"/>
    <w:rPr>
      <w:rFonts w:asciiTheme="majorHAnsi" w:eastAsiaTheme="majorEastAsia" w:hAnsiTheme="majorHAnsi" w:cstheme="majorBidi"/>
      <w:color w:val="243F60" w:themeColor="accent1" w:themeShade="7F"/>
      <w:sz w:val="20"/>
      <w:szCs w:val="20"/>
    </w:rPr>
  </w:style>
  <w:style w:type="character" w:styleId="Emphasis">
    <w:name w:val="Emphasis"/>
    <w:basedOn w:val="DefaultParagraphFont"/>
    <w:uiPriority w:val="20"/>
    <w:qFormat/>
    <w:rsid w:val="00E344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3619">
      <w:bodyDiv w:val="1"/>
      <w:marLeft w:val="0"/>
      <w:marRight w:val="0"/>
      <w:marTop w:val="0"/>
      <w:marBottom w:val="0"/>
      <w:divBdr>
        <w:top w:val="none" w:sz="0" w:space="0" w:color="auto"/>
        <w:left w:val="none" w:sz="0" w:space="0" w:color="auto"/>
        <w:bottom w:val="none" w:sz="0" w:space="0" w:color="auto"/>
        <w:right w:val="none" w:sz="0" w:space="0" w:color="auto"/>
      </w:divBdr>
    </w:div>
    <w:div w:id="19942855">
      <w:bodyDiv w:val="1"/>
      <w:marLeft w:val="0"/>
      <w:marRight w:val="0"/>
      <w:marTop w:val="0"/>
      <w:marBottom w:val="0"/>
      <w:divBdr>
        <w:top w:val="none" w:sz="0" w:space="0" w:color="auto"/>
        <w:left w:val="none" w:sz="0" w:space="0" w:color="auto"/>
        <w:bottom w:val="none" w:sz="0" w:space="0" w:color="auto"/>
        <w:right w:val="none" w:sz="0" w:space="0" w:color="auto"/>
      </w:divBdr>
    </w:div>
    <w:div w:id="24915700">
      <w:bodyDiv w:val="1"/>
      <w:marLeft w:val="0"/>
      <w:marRight w:val="0"/>
      <w:marTop w:val="0"/>
      <w:marBottom w:val="0"/>
      <w:divBdr>
        <w:top w:val="none" w:sz="0" w:space="0" w:color="auto"/>
        <w:left w:val="none" w:sz="0" w:space="0" w:color="auto"/>
        <w:bottom w:val="none" w:sz="0" w:space="0" w:color="auto"/>
        <w:right w:val="none" w:sz="0" w:space="0" w:color="auto"/>
      </w:divBdr>
    </w:div>
    <w:div w:id="75783214">
      <w:bodyDiv w:val="1"/>
      <w:marLeft w:val="0"/>
      <w:marRight w:val="0"/>
      <w:marTop w:val="0"/>
      <w:marBottom w:val="0"/>
      <w:divBdr>
        <w:top w:val="none" w:sz="0" w:space="0" w:color="auto"/>
        <w:left w:val="none" w:sz="0" w:space="0" w:color="auto"/>
        <w:bottom w:val="none" w:sz="0" w:space="0" w:color="auto"/>
        <w:right w:val="none" w:sz="0" w:space="0" w:color="auto"/>
      </w:divBdr>
    </w:div>
    <w:div w:id="86705367">
      <w:bodyDiv w:val="1"/>
      <w:marLeft w:val="0"/>
      <w:marRight w:val="0"/>
      <w:marTop w:val="0"/>
      <w:marBottom w:val="0"/>
      <w:divBdr>
        <w:top w:val="none" w:sz="0" w:space="0" w:color="auto"/>
        <w:left w:val="none" w:sz="0" w:space="0" w:color="auto"/>
        <w:bottom w:val="none" w:sz="0" w:space="0" w:color="auto"/>
        <w:right w:val="none" w:sz="0" w:space="0" w:color="auto"/>
      </w:divBdr>
    </w:div>
    <w:div w:id="206181656">
      <w:bodyDiv w:val="1"/>
      <w:marLeft w:val="0"/>
      <w:marRight w:val="0"/>
      <w:marTop w:val="0"/>
      <w:marBottom w:val="0"/>
      <w:divBdr>
        <w:top w:val="none" w:sz="0" w:space="0" w:color="auto"/>
        <w:left w:val="none" w:sz="0" w:space="0" w:color="auto"/>
        <w:bottom w:val="none" w:sz="0" w:space="0" w:color="auto"/>
        <w:right w:val="none" w:sz="0" w:space="0" w:color="auto"/>
      </w:divBdr>
    </w:div>
    <w:div w:id="218980881">
      <w:bodyDiv w:val="1"/>
      <w:marLeft w:val="0"/>
      <w:marRight w:val="0"/>
      <w:marTop w:val="0"/>
      <w:marBottom w:val="0"/>
      <w:divBdr>
        <w:top w:val="none" w:sz="0" w:space="0" w:color="auto"/>
        <w:left w:val="none" w:sz="0" w:space="0" w:color="auto"/>
        <w:bottom w:val="none" w:sz="0" w:space="0" w:color="auto"/>
        <w:right w:val="none" w:sz="0" w:space="0" w:color="auto"/>
      </w:divBdr>
    </w:div>
    <w:div w:id="241598144">
      <w:bodyDiv w:val="1"/>
      <w:marLeft w:val="0"/>
      <w:marRight w:val="0"/>
      <w:marTop w:val="0"/>
      <w:marBottom w:val="0"/>
      <w:divBdr>
        <w:top w:val="none" w:sz="0" w:space="0" w:color="auto"/>
        <w:left w:val="none" w:sz="0" w:space="0" w:color="auto"/>
        <w:bottom w:val="none" w:sz="0" w:space="0" w:color="auto"/>
        <w:right w:val="none" w:sz="0" w:space="0" w:color="auto"/>
      </w:divBdr>
      <w:divsChild>
        <w:div w:id="123430769">
          <w:marLeft w:val="0"/>
          <w:marRight w:val="0"/>
          <w:marTop w:val="0"/>
          <w:marBottom w:val="0"/>
          <w:divBdr>
            <w:top w:val="none" w:sz="0" w:space="0" w:color="auto"/>
            <w:left w:val="none" w:sz="0" w:space="0" w:color="auto"/>
            <w:bottom w:val="none" w:sz="0" w:space="0" w:color="auto"/>
            <w:right w:val="none" w:sz="0" w:space="0" w:color="auto"/>
          </w:divBdr>
        </w:div>
      </w:divsChild>
    </w:div>
    <w:div w:id="260141708">
      <w:bodyDiv w:val="1"/>
      <w:marLeft w:val="0"/>
      <w:marRight w:val="0"/>
      <w:marTop w:val="0"/>
      <w:marBottom w:val="0"/>
      <w:divBdr>
        <w:top w:val="none" w:sz="0" w:space="0" w:color="auto"/>
        <w:left w:val="none" w:sz="0" w:space="0" w:color="auto"/>
        <w:bottom w:val="none" w:sz="0" w:space="0" w:color="auto"/>
        <w:right w:val="none" w:sz="0" w:space="0" w:color="auto"/>
      </w:divBdr>
    </w:div>
    <w:div w:id="275872267">
      <w:bodyDiv w:val="1"/>
      <w:marLeft w:val="0"/>
      <w:marRight w:val="0"/>
      <w:marTop w:val="0"/>
      <w:marBottom w:val="0"/>
      <w:divBdr>
        <w:top w:val="none" w:sz="0" w:space="0" w:color="auto"/>
        <w:left w:val="none" w:sz="0" w:space="0" w:color="auto"/>
        <w:bottom w:val="none" w:sz="0" w:space="0" w:color="auto"/>
        <w:right w:val="none" w:sz="0" w:space="0" w:color="auto"/>
      </w:divBdr>
    </w:div>
    <w:div w:id="296031473">
      <w:bodyDiv w:val="1"/>
      <w:marLeft w:val="0"/>
      <w:marRight w:val="0"/>
      <w:marTop w:val="0"/>
      <w:marBottom w:val="0"/>
      <w:divBdr>
        <w:top w:val="none" w:sz="0" w:space="0" w:color="auto"/>
        <w:left w:val="none" w:sz="0" w:space="0" w:color="auto"/>
        <w:bottom w:val="none" w:sz="0" w:space="0" w:color="auto"/>
        <w:right w:val="none" w:sz="0" w:space="0" w:color="auto"/>
      </w:divBdr>
    </w:div>
    <w:div w:id="361128339">
      <w:bodyDiv w:val="1"/>
      <w:marLeft w:val="0"/>
      <w:marRight w:val="0"/>
      <w:marTop w:val="0"/>
      <w:marBottom w:val="0"/>
      <w:divBdr>
        <w:top w:val="none" w:sz="0" w:space="0" w:color="auto"/>
        <w:left w:val="none" w:sz="0" w:space="0" w:color="auto"/>
        <w:bottom w:val="none" w:sz="0" w:space="0" w:color="auto"/>
        <w:right w:val="none" w:sz="0" w:space="0" w:color="auto"/>
      </w:divBdr>
    </w:div>
    <w:div w:id="366376950">
      <w:bodyDiv w:val="1"/>
      <w:marLeft w:val="0"/>
      <w:marRight w:val="0"/>
      <w:marTop w:val="0"/>
      <w:marBottom w:val="0"/>
      <w:divBdr>
        <w:top w:val="none" w:sz="0" w:space="0" w:color="auto"/>
        <w:left w:val="none" w:sz="0" w:space="0" w:color="auto"/>
        <w:bottom w:val="none" w:sz="0" w:space="0" w:color="auto"/>
        <w:right w:val="none" w:sz="0" w:space="0" w:color="auto"/>
      </w:divBdr>
    </w:div>
    <w:div w:id="370034948">
      <w:bodyDiv w:val="1"/>
      <w:marLeft w:val="0"/>
      <w:marRight w:val="0"/>
      <w:marTop w:val="0"/>
      <w:marBottom w:val="0"/>
      <w:divBdr>
        <w:top w:val="none" w:sz="0" w:space="0" w:color="auto"/>
        <w:left w:val="none" w:sz="0" w:space="0" w:color="auto"/>
        <w:bottom w:val="none" w:sz="0" w:space="0" w:color="auto"/>
        <w:right w:val="none" w:sz="0" w:space="0" w:color="auto"/>
      </w:divBdr>
    </w:div>
    <w:div w:id="419722889">
      <w:bodyDiv w:val="1"/>
      <w:marLeft w:val="0"/>
      <w:marRight w:val="0"/>
      <w:marTop w:val="0"/>
      <w:marBottom w:val="0"/>
      <w:divBdr>
        <w:top w:val="none" w:sz="0" w:space="0" w:color="auto"/>
        <w:left w:val="none" w:sz="0" w:space="0" w:color="auto"/>
        <w:bottom w:val="none" w:sz="0" w:space="0" w:color="auto"/>
        <w:right w:val="none" w:sz="0" w:space="0" w:color="auto"/>
      </w:divBdr>
    </w:div>
    <w:div w:id="423459968">
      <w:bodyDiv w:val="1"/>
      <w:marLeft w:val="0"/>
      <w:marRight w:val="0"/>
      <w:marTop w:val="0"/>
      <w:marBottom w:val="0"/>
      <w:divBdr>
        <w:top w:val="none" w:sz="0" w:space="0" w:color="auto"/>
        <w:left w:val="none" w:sz="0" w:space="0" w:color="auto"/>
        <w:bottom w:val="none" w:sz="0" w:space="0" w:color="auto"/>
        <w:right w:val="none" w:sz="0" w:space="0" w:color="auto"/>
      </w:divBdr>
    </w:div>
    <w:div w:id="513344870">
      <w:bodyDiv w:val="1"/>
      <w:marLeft w:val="0"/>
      <w:marRight w:val="0"/>
      <w:marTop w:val="0"/>
      <w:marBottom w:val="0"/>
      <w:divBdr>
        <w:top w:val="none" w:sz="0" w:space="0" w:color="auto"/>
        <w:left w:val="none" w:sz="0" w:space="0" w:color="auto"/>
        <w:bottom w:val="none" w:sz="0" w:space="0" w:color="auto"/>
        <w:right w:val="none" w:sz="0" w:space="0" w:color="auto"/>
      </w:divBdr>
    </w:div>
    <w:div w:id="561714297">
      <w:bodyDiv w:val="1"/>
      <w:marLeft w:val="0"/>
      <w:marRight w:val="0"/>
      <w:marTop w:val="0"/>
      <w:marBottom w:val="0"/>
      <w:divBdr>
        <w:top w:val="none" w:sz="0" w:space="0" w:color="auto"/>
        <w:left w:val="none" w:sz="0" w:space="0" w:color="auto"/>
        <w:bottom w:val="none" w:sz="0" w:space="0" w:color="auto"/>
        <w:right w:val="none" w:sz="0" w:space="0" w:color="auto"/>
      </w:divBdr>
    </w:div>
    <w:div w:id="574361859">
      <w:bodyDiv w:val="1"/>
      <w:marLeft w:val="0"/>
      <w:marRight w:val="0"/>
      <w:marTop w:val="0"/>
      <w:marBottom w:val="0"/>
      <w:divBdr>
        <w:top w:val="none" w:sz="0" w:space="0" w:color="auto"/>
        <w:left w:val="none" w:sz="0" w:space="0" w:color="auto"/>
        <w:bottom w:val="none" w:sz="0" w:space="0" w:color="auto"/>
        <w:right w:val="none" w:sz="0" w:space="0" w:color="auto"/>
      </w:divBdr>
    </w:div>
    <w:div w:id="586962756">
      <w:bodyDiv w:val="1"/>
      <w:marLeft w:val="0"/>
      <w:marRight w:val="0"/>
      <w:marTop w:val="0"/>
      <w:marBottom w:val="0"/>
      <w:divBdr>
        <w:top w:val="none" w:sz="0" w:space="0" w:color="auto"/>
        <w:left w:val="none" w:sz="0" w:space="0" w:color="auto"/>
        <w:bottom w:val="none" w:sz="0" w:space="0" w:color="auto"/>
        <w:right w:val="none" w:sz="0" w:space="0" w:color="auto"/>
      </w:divBdr>
      <w:divsChild>
        <w:div w:id="1113788662">
          <w:marLeft w:val="0"/>
          <w:marRight w:val="0"/>
          <w:marTop w:val="0"/>
          <w:marBottom w:val="0"/>
          <w:divBdr>
            <w:top w:val="none" w:sz="0" w:space="0" w:color="auto"/>
            <w:left w:val="none" w:sz="0" w:space="0" w:color="auto"/>
            <w:bottom w:val="none" w:sz="0" w:space="0" w:color="auto"/>
            <w:right w:val="none" w:sz="0" w:space="0" w:color="auto"/>
          </w:divBdr>
        </w:div>
        <w:div w:id="723603943">
          <w:marLeft w:val="0"/>
          <w:marRight w:val="0"/>
          <w:marTop w:val="0"/>
          <w:marBottom w:val="0"/>
          <w:divBdr>
            <w:top w:val="none" w:sz="0" w:space="0" w:color="auto"/>
            <w:left w:val="none" w:sz="0" w:space="0" w:color="auto"/>
            <w:bottom w:val="none" w:sz="0" w:space="0" w:color="auto"/>
            <w:right w:val="none" w:sz="0" w:space="0" w:color="auto"/>
          </w:divBdr>
        </w:div>
      </w:divsChild>
    </w:div>
    <w:div w:id="622347539">
      <w:bodyDiv w:val="1"/>
      <w:marLeft w:val="0"/>
      <w:marRight w:val="0"/>
      <w:marTop w:val="0"/>
      <w:marBottom w:val="0"/>
      <w:divBdr>
        <w:top w:val="none" w:sz="0" w:space="0" w:color="auto"/>
        <w:left w:val="none" w:sz="0" w:space="0" w:color="auto"/>
        <w:bottom w:val="none" w:sz="0" w:space="0" w:color="auto"/>
        <w:right w:val="none" w:sz="0" w:space="0" w:color="auto"/>
      </w:divBdr>
    </w:div>
    <w:div w:id="694428874">
      <w:bodyDiv w:val="1"/>
      <w:marLeft w:val="0"/>
      <w:marRight w:val="0"/>
      <w:marTop w:val="0"/>
      <w:marBottom w:val="0"/>
      <w:divBdr>
        <w:top w:val="none" w:sz="0" w:space="0" w:color="auto"/>
        <w:left w:val="none" w:sz="0" w:space="0" w:color="auto"/>
        <w:bottom w:val="none" w:sz="0" w:space="0" w:color="auto"/>
        <w:right w:val="none" w:sz="0" w:space="0" w:color="auto"/>
      </w:divBdr>
    </w:div>
    <w:div w:id="792789290">
      <w:bodyDiv w:val="1"/>
      <w:marLeft w:val="0"/>
      <w:marRight w:val="0"/>
      <w:marTop w:val="0"/>
      <w:marBottom w:val="0"/>
      <w:divBdr>
        <w:top w:val="none" w:sz="0" w:space="0" w:color="auto"/>
        <w:left w:val="none" w:sz="0" w:space="0" w:color="auto"/>
        <w:bottom w:val="none" w:sz="0" w:space="0" w:color="auto"/>
        <w:right w:val="none" w:sz="0" w:space="0" w:color="auto"/>
      </w:divBdr>
    </w:div>
    <w:div w:id="889732916">
      <w:bodyDiv w:val="1"/>
      <w:marLeft w:val="0"/>
      <w:marRight w:val="0"/>
      <w:marTop w:val="0"/>
      <w:marBottom w:val="0"/>
      <w:divBdr>
        <w:top w:val="none" w:sz="0" w:space="0" w:color="auto"/>
        <w:left w:val="none" w:sz="0" w:space="0" w:color="auto"/>
        <w:bottom w:val="none" w:sz="0" w:space="0" w:color="auto"/>
        <w:right w:val="none" w:sz="0" w:space="0" w:color="auto"/>
      </w:divBdr>
      <w:divsChild>
        <w:div w:id="176778263">
          <w:marLeft w:val="0"/>
          <w:marRight w:val="0"/>
          <w:marTop w:val="0"/>
          <w:marBottom w:val="0"/>
          <w:divBdr>
            <w:top w:val="none" w:sz="0" w:space="0" w:color="auto"/>
            <w:left w:val="none" w:sz="0" w:space="0" w:color="auto"/>
            <w:bottom w:val="none" w:sz="0" w:space="0" w:color="auto"/>
            <w:right w:val="none" w:sz="0" w:space="0" w:color="auto"/>
          </w:divBdr>
          <w:divsChild>
            <w:div w:id="1254124999">
              <w:marLeft w:val="0"/>
              <w:marRight w:val="0"/>
              <w:marTop w:val="0"/>
              <w:marBottom w:val="0"/>
              <w:divBdr>
                <w:top w:val="none" w:sz="0" w:space="0" w:color="auto"/>
                <w:left w:val="none" w:sz="0" w:space="0" w:color="auto"/>
                <w:bottom w:val="none" w:sz="0" w:space="0" w:color="auto"/>
                <w:right w:val="none" w:sz="0" w:space="0" w:color="auto"/>
              </w:divBdr>
              <w:divsChild>
                <w:div w:id="1284924488">
                  <w:marLeft w:val="0"/>
                  <w:marRight w:val="0"/>
                  <w:marTop w:val="0"/>
                  <w:marBottom w:val="0"/>
                  <w:divBdr>
                    <w:top w:val="none" w:sz="0" w:space="0" w:color="auto"/>
                    <w:left w:val="none" w:sz="0" w:space="0" w:color="auto"/>
                    <w:bottom w:val="none" w:sz="0" w:space="0" w:color="auto"/>
                    <w:right w:val="none" w:sz="0" w:space="0" w:color="auto"/>
                  </w:divBdr>
                  <w:divsChild>
                    <w:div w:id="1432815925">
                      <w:marLeft w:val="0"/>
                      <w:marRight w:val="0"/>
                      <w:marTop w:val="0"/>
                      <w:marBottom w:val="0"/>
                      <w:divBdr>
                        <w:top w:val="none" w:sz="0" w:space="0" w:color="auto"/>
                        <w:left w:val="none" w:sz="0" w:space="0" w:color="auto"/>
                        <w:bottom w:val="none" w:sz="0" w:space="0" w:color="auto"/>
                        <w:right w:val="none" w:sz="0" w:space="0" w:color="auto"/>
                      </w:divBdr>
                      <w:divsChild>
                        <w:div w:id="649405489">
                          <w:marLeft w:val="0"/>
                          <w:marRight w:val="0"/>
                          <w:marTop w:val="0"/>
                          <w:marBottom w:val="0"/>
                          <w:divBdr>
                            <w:top w:val="none" w:sz="0" w:space="0" w:color="auto"/>
                            <w:left w:val="none" w:sz="0" w:space="0" w:color="auto"/>
                            <w:bottom w:val="none" w:sz="0" w:space="0" w:color="auto"/>
                            <w:right w:val="none" w:sz="0" w:space="0" w:color="auto"/>
                          </w:divBdr>
                          <w:divsChild>
                            <w:div w:id="1843625714">
                              <w:marLeft w:val="0"/>
                              <w:marRight w:val="0"/>
                              <w:marTop w:val="0"/>
                              <w:marBottom w:val="0"/>
                              <w:divBdr>
                                <w:top w:val="none" w:sz="0" w:space="0" w:color="auto"/>
                                <w:left w:val="none" w:sz="0" w:space="0" w:color="auto"/>
                                <w:bottom w:val="none" w:sz="0" w:space="0" w:color="auto"/>
                                <w:right w:val="none" w:sz="0" w:space="0" w:color="auto"/>
                              </w:divBdr>
                              <w:divsChild>
                                <w:div w:id="889921985">
                                  <w:marLeft w:val="0"/>
                                  <w:marRight w:val="0"/>
                                  <w:marTop w:val="0"/>
                                  <w:marBottom w:val="0"/>
                                  <w:divBdr>
                                    <w:top w:val="none" w:sz="0" w:space="0" w:color="auto"/>
                                    <w:left w:val="none" w:sz="0" w:space="0" w:color="auto"/>
                                    <w:bottom w:val="none" w:sz="0" w:space="0" w:color="auto"/>
                                    <w:right w:val="none" w:sz="0" w:space="0" w:color="auto"/>
                                  </w:divBdr>
                                  <w:divsChild>
                                    <w:div w:id="161120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390248">
                          <w:marLeft w:val="0"/>
                          <w:marRight w:val="0"/>
                          <w:marTop w:val="0"/>
                          <w:marBottom w:val="0"/>
                          <w:divBdr>
                            <w:top w:val="none" w:sz="0" w:space="0" w:color="auto"/>
                            <w:left w:val="none" w:sz="0" w:space="0" w:color="auto"/>
                            <w:bottom w:val="none" w:sz="0" w:space="0" w:color="auto"/>
                            <w:right w:val="none" w:sz="0" w:space="0" w:color="auto"/>
                          </w:divBdr>
                          <w:divsChild>
                            <w:div w:id="441267942">
                              <w:marLeft w:val="0"/>
                              <w:marRight w:val="0"/>
                              <w:marTop w:val="0"/>
                              <w:marBottom w:val="0"/>
                              <w:divBdr>
                                <w:top w:val="none" w:sz="0" w:space="0" w:color="auto"/>
                                <w:left w:val="none" w:sz="0" w:space="0" w:color="auto"/>
                                <w:bottom w:val="none" w:sz="0" w:space="0" w:color="auto"/>
                                <w:right w:val="none" w:sz="0" w:space="0" w:color="auto"/>
                              </w:divBdr>
                              <w:divsChild>
                                <w:div w:id="914316689">
                                  <w:marLeft w:val="0"/>
                                  <w:marRight w:val="0"/>
                                  <w:marTop w:val="0"/>
                                  <w:marBottom w:val="0"/>
                                  <w:divBdr>
                                    <w:top w:val="none" w:sz="0" w:space="0" w:color="auto"/>
                                    <w:left w:val="none" w:sz="0" w:space="0" w:color="auto"/>
                                    <w:bottom w:val="none" w:sz="0" w:space="0" w:color="auto"/>
                                    <w:right w:val="none" w:sz="0" w:space="0" w:color="auto"/>
                                  </w:divBdr>
                                  <w:divsChild>
                                    <w:div w:id="199664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256258">
          <w:marLeft w:val="0"/>
          <w:marRight w:val="0"/>
          <w:marTop w:val="0"/>
          <w:marBottom w:val="0"/>
          <w:divBdr>
            <w:top w:val="none" w:sz="0" w:space="0" w:color="auto"/>
            <w:left w:val="none" w:sz="0" w:space="0" w:color="auto"/>
            <w:bottom w:val="none" w:sz="0" w:space="0" w:color="auto"/>
            <w:right w:val="none" w:sz="0" w:space="0" w:color="auto"/>
          </w:divBdr>
          <w:divsChild>
            <w:div w:id="1451363827">
              <w:marLeft w:val="0"/>
              <w:marRight w:val="0"/>
              <w:marTop w:val="0"/>
              <w:marBottom w:val="0"/>
              <w:divBdr>
                <w:top w:val="none" w:sz="0" w:space="0" w:color="auto"/>
                <w:left w:val="none" w:sz="0" w:space="0" w:color="auto"/>
                <w:bottom w:val="none" w:sz="0" w:space="0" w:color="auto"/>
                <w:right w:val="none" w:sz="0" w:space="0" w:color="auto"/>
              </w:divBdr>
              <w:divsChild>
                <w:div w:id="715079073">
                  <w:marLeft w:val="0"/>
                  <w:marRight w:val="0"/>
                  <w:marTop w:val="0"/>
                  <w:marBottom w:val="0"/>
                  <w:divBdr>
                    <w:top w:val="none" w:sz="0" w:space="0" w:color="auto"/>
                    <w:left w:val="none" w:sz="0" w:space="0" w:color="auto"/>
                    <w:bottom w:val="none" w:sz="0" w:space="0" w:color="auto"/>
                    <w:right w:val="none" w:sz="0" w:space="0" w:color="auto"/>
                  </w:divBdr>
                  <w:divsChild>
                    <w:div w:id="1507399169">
                      <w:marLeft w:val="0"/>
                      <w:marRight w:val="0"/>
                      <w:marTop w:val="0"/>
                      <w:marBottom w:val="0"/>
                      <w:divBdr>
                        <w:top w:val="none" w:sz="0" w:space="0" w:color="auto"/>
                        <w:left w:val="none" w:sz="0" w:space="0" w:color="auto"/>
                        <w:bottom w:val="none" w:sz="0" w:space="0" w:color="auto"/>
                        <w:right w:val="none" w:sz="0" w:space="0" w:color="auto"/>
                      </w:divBdr>
                      <w:divsChild>
                        <w:div w:id="786657974">
                          <w:marLeft w:val="0"/>
                          <w:marRight w:val="0"/>
                          <w:marTop w:val="0"/>
                          <w:marBottom w:val="0"/>
                          <w:divBdr>
                            <w:top w:val="none" w:sz="0" w:space="0" w:color="auto"/>
                            <w:left w:val="none" w:sz="0" w:space="0" w:color="auto"/>
                            <w:bottom w:val="none" w:sz="0" w:space="0" w:color="auto"/>
                            <w:right w:val="none" w:sz="0" w:space="0" w:color="auto"/>
                          </w:divBdr>
                          <w:divsChild>
                            <w:div w:id="75979246">
                              <w:marLeft w:val="0"/>
                              <w:marRight w:val="0"/>
                              <w:marTop w:val="0"/>
                              <w:marBottom w:val="0"/>
                              <w:divBdr>
                                <w:top w:val="none" w:sz="0" w:space="0" w:color="auto"/>
                                <w:left w:val="none" w:sz="0" w:space="0" w:color="auto"/>
                                <w:bottom w:val="none" w:sz="0" w:space="0" w:color="auto"/>
                                <w:right w:val="none" w:sz="0" w:space="0" w:color="auto"/>
                              </w:divBdr>
                              <w:divsChild>
                                <w:div w:id="1029836331">
                                  <w:marLeft w:val="0"/>
                                  <w:marRight w:val="0"/>
                                  <w:marTop w:val="0"/>
                                  <w:marBottom w:val="0"/>
                                  <w:divBdr>
                                    <w:top w:val="none" w:sz="0" w:space="0" w:color="auto"/>
                                    <w:left w:val="none" w:sz="0" w:space="0" w:color="auto"/>
                                    <w:bottom w:val="none" w:sz="0" w:space="0" w:color="auto"/>
                                    <w:right w:val="none" w:sz="0" w:space="0" w:color="auto"/>
                                  </w:divBdr>
                                  <w:divsChild>
                                    <w:div w:id="742215056">
                                      <w:marLeft w:val="0"/>
                                      <w:marRight w:val="0"/>
                                      <w:marTop w:val="0"/>
                                      <w:marBottom w:val="0"/>
                                      <w:divBdr>
                                        <w:top w:val="none" w:sz="0" w:space="0" w:color="auto"/>
                                        <w:left w:val="none" w:sz="0" w:space="0" w:color="auto"/>
                                        <w:bottom w:val="none" w:sz="0" w:space="0" w:color="auto"/>
                                        <w:right w:val="none" w:sz="0" w:space="0" w:color="auto"/>
                                      </w:divBdr>
                                      <w:divsChild>
                                        <w:div w:id="153958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1217346">
          <w:marLeft w:val="0"/>
          <w:marRight w:val="0"/>
          <w:marTop w:val="0"/>
          <w:marBottom w:val="0"/>
          <w:divBdr>
            <w:top w:val="none" w:sz="0" w:space="0" w:color="auto"/>
            <w:left w:val="none" w:sz="0" w:space="0" w:color="auto"/>
            <w:bottom w:val="none" w:sz="0" w:space="0" w:color="auto"/>
            <w:right w:val="none" w:sz="0" w:space="0" w:color="auto"/>
          </w:divBdr>
          <w:divsChild>
            <w:div w:id="602104262">
              <w:marLeft w:val="0"/>
              <w:marRight w:val="0"/>
              <w:marTop w:val="0"/>
              <w:marBottom w:val="0"/>
              <w:divBdr>
                <w:top w:val="none" w:sz="0" w:space="0" w:color="auto"/>
                <w:left w:val="none" w:sz="0" w:space="0" w:color="auto"/>
                <w:bottom w:val="none" w:sz="0" w:space="0" w:color="auto"/>
                <w:right w:val="none" w:sz="0" w:space="0" w:color="auto"/>
              </w:divBdr>
              <w:divsChild>
                <w:div w:id="609356650">
                  <w:marLeft w:val="0"/>
                  <w:marRight w:val="0"/>
                  <w:marTop w:val="0"/>
                  <w:marBottom w:val="0"/>
                  <w:divBdr>
                    <w:top w:val="none" w:sz="0" w:space="0" w:color="auto"/>
                    <w:left w:val="none" w:sz="0" w:space="0" w:color="auto"/>
                    <w:bottom w:val="none" w:sz="0" w:space="0" w:color="auto"/>
                    <w:right w:val="none" w:sz="0" w:space="0" w:color="auto"/>
                  </w:divBdr>
                  <w:divsChild>
                    <w:div w:id="832138942">
                      <w:marLeft w:val="0"/>
                      <w:marRight w:val="0"/>
                      <w:marTop w:val="0"/>
                      <w:marBottom w:val="0"/>
                      <w:divBdr>
                        <w:top w:val="none" w:sz="0" w:space="0" w:color="auto"/>
                        <w:left w:val="none" w:sz="0" w:space="0" w:color="auto"/>
                        <w:bottom w:val="none" w:sz="0" w:space="0" w:color="auto"/>
                        <w:right w:val="none" w:sz="0" w:space="0" w:color="auto"/>
                      </w:divBdr>
                      <w:divsChild>
                        <w:div w:id="426927052">
                          <w:marLeft w:val="0"/>
                          <w:marRight w:val="0"/>
                          <w:marTop w:val="0"/>
                          <w:marBottom w:val="0"/>
                          <w:divBdr>
                            <w:top w:val="none" w:sz="0" w:space="0" w:color="auto"/>
                            <w:left w:val="none" w:sz="0" w:space="0" w:color="auto"/>
                            <w:bottom w:val="none" w:sz="0" w:space="0" w:color="auto"/>
                            <w:right w:val="none" w:sz="0" w:space="0" w:color="auto"/>
                          </w:divBdr>
                          <w:divsChild>
                            <w:div w:id="349066510">
                              <w:marLeft w:val="0"/>
                              <w:marRight w:val="0"/>
                              <w:marTop w:val="0"/>
                              <w:marBottom w:val="0"/>
                              <w:divBdr>
                                <w:top w:val="none" w:sz="0" w:space="0" w:color="auto"/>
                                <w:left w:val="none" w:sz="0" w:space="0" w:color="auto"/>
                                <w:bottom w:val="none" w:sz="0" w:space="0" w:color="auto"/>
                                <w:right w:val="none" w:sz="0" w:space="0" w:color="auto"/>
                              </w:divBdr>
                              <w:divsChild>
                                <w:div w:id="34486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328321">
                  <w:marLeft w:val="0"/>
                  <w:marRight w:val="0"/>
                  <w:marTop w:val="0"/>
                  <w:marBottom w:val="0"/>
                  <w:divBdr>
                    <w:top w:val="none" w:sz="0" w:space="0" w:color="auto"/>
                    <w:left w:val="none" w:sz="0" w:space="0" w:color="auto"/>
                    <w:bottom w:val="none" w:sz="0" w:space="0" w:color="auto"/>
                    <w:right w:val="none" w:sz="0" w:space="0" w:color="auto"/>
                  </w:divBdr>
                  <w:divsChild>
                    <w:div w:id="1817379731">
                      <w:marLeft w:val="0"/>
                      <w:marRight w:val="0"/>
                      <w:marTop w:val="0"/>
                      <w:marBottom w:val="0"/>
                      <w:divBdr>
                        <w:top w:val="none" w:sz="0" w:space="0" w:color="auto"/>
                        <w:left w:val="none" w:sz="0" w:space="0" w:color="auto"/>
                        <w:bottom w:val="none" w:sz="0" w:space="0" w:color="auto"/>
                        <w:right w:val="none" w:sz="0" w:space="0" w:color="auto"/>
                      </w:divBdr>
                      <w:divsChild>
                        <w:div w:id="968315531">
                          <w:marLeft w:val="0"/>
                          <w:marRight w:val="0"/>
                          <w:marTop w:val="0"/>
                          <w:marBottom w:val="0"/>
                          <w:divBdr>
                            <w:top w:val="none" w:sz="0" w:space="0" w:color="auto"/>
                            <w:left w:val="none" w:sz="0" w:space="0" w:color="auto"/>
                            <w:bottom w:val="none" w:sz="0" w:space="0" w:color="auto"/>
                            <w:right w:val="none" w:sz="0" w:space="0" w:color="auto"/>
                          </w:divBdr>
                          <w:divsChild>
                            <w:div w:id="899096059">
                              <w:marLeft w:val="0"/>
                              <w:marRight w:val="0"/>
                              <w:marTop w:val="0"/>
                              <w:marBottom w:val="0"/>
                              <w:divBdr>
                                <w:top w:val="none" w:sz="0" w:space="0" w:color="auto"/>
                                <w:left w:val="none" w:sz="0" w:space="0" w:color="auto"/>
                                <w:bottom w:val="none" w:sz="0" w:space="0" w:color="auto"/>
                                <w:right w:val="none" w:sz="0" w:space="0" w:color="auto"/>
                              </w:divBdr>
                              <w:divsChild>
                                <w:div w:id="1835029901">
                                  <w:marLeft w:val="0"/>
                                  <w:marRight w:val="0"/>
                                  <w:marTop w:val="0"/>
                                  <w:marBottom w:val="0"/>
                                  <w:divBdr>
                                    <w:top w:val="none" w:sz="0" w:space="0" w:color="auto"/>
                                    <w:left w:val="none" w:sz="0" w:space="0" w:color="auto"/>
                                    <w:bottom w:val="none" w:sz="0" w:space="0" w:color="auto"/>
                                    <w:right w:val="none" w:sz="0" w:space="0" w:color="auto"/>
                                  </w:divBdr>
                                  <w:divsChild>
                                    <w:div w:id="7665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768751">
                          <w:marLeft w:val="0"/>
                          <w:marRight w:val="0"/>
                          <w:marTop w:val="0"/>
                          <w:marBottom w:val="0"/>
                          <w:divBdr>
                            <w:top w:val="none" w:sz="0" w:space="0" w:color="auto"/>
                            <w:left w:val="none" w:sz="0" w:space="0" w:color="auto"/>
                            <w:bottom w:val="none" w:sz="0" w:space="0" w:color="auto"/>
                            <w:right w:val="none" w:sz="0" w:space="0" w:color="auto"/>
                          </w:divBdr>
                          <w:divsChild>
                            <w:div w:id="1844709725">
                              <w:marLeft w:val="0"/>
                              <w:marRight w:val="0"/>
                              <w:marTop w:val="0"/>
                              <w:marBottom w:val="0"/>
                              <w:divBdr>
                                <w:top w:val="none" w:sz="0" w:space="0" w:color="auto"/>
                                <w:left w:val="none" w:sz="0" w:space="0" w:color="auto"/>
                                <w:bottom w:val="none" w:sz="0" w:space="0" w:color="auto"/>
                                <w:right w:val="none" w:sz="0" w:space="0" w:color="auto"/>
                              </w:divBdr>
                              <w:divsChild>
                                <w:div w:id="1575777061">
                                  <w:marLeft w:val="0"/>
                                  <w:marRight w:val="0"/>
                                  <w:marTop w:val="0"/>
                                  <w:marBottom w:val="0"/>
                                  <w:divBdr>
                                    <w:top w:val="none" w:sz="0" w:space="0" w:color="auto"/>
                                    <w:left w:val="none" w:sz="0" w:space="0" w:color="auto"/>
                                    <w:bottom w:val="none" w:sz="0" w:space="0" w:color="auto"/>
                                    <w:right w:val="none" w:sz="0" w:space="0" w:color="auto"/>
                                  </w:divBdr>
                                  <w:divsChild>
                                    <w:div w:id="90977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8491850">
      <w:bodyDiv w:val="1"/>
      <w:marLeft w:val="0"/>
      <w:marRight w:val="0"/>
      <w:marTop w:val="0"/>
      <w:marBottom w:val="0"/>
      <w:divBdr>
        <w:top w:val="none" w:sz="0" w:space="0" w:color="auto"/>
        <w:left w:val="none" w:sz="0" w:space="0" w:color="auto"/>
        <w:bottom w:val="none" w:sz="0" w:space="0" w:color="auto"/>
        <w:right w:val="none" w:sz="0" w:space="0" w:color="auto"/>
      </w:divBdr>
      <w:divsChild>
        <w:div w:id="1341858656">
          <w:marLeft w:val="0"/>
          <w:marRight w:val="0"/>
          <w:marTop w:val="0"/>
          <w:marBottom w:val="0"/>
          <w:divBdr>
            <w:top w:val="none" w:sz="0" w:space="0" w:color="auto"/>
            <w:left w:val="none" w:sz="0" w:space="0" w:color="auto"/>
            <w:bottom w:val="none" w:sz="0" w:space="0" w:color="auto"/>
            <w:right w:val="none" w:sz="0" w:space="0" w:color="auto"/>
          </w:divBdr>
          <w:divsChild>
            <w:div w:id="579947624">
              <w:marLeft w:val="0"/>
              <w:marRight w:val="0"/>
              <w:marTop w:val="0"/>
              <w:marBottom w:val="0"/>
              <w:divBdr>
                <w:top w:val="none" w:sz="0" w:space="0" w:color="auto"/>
                <w:left w:val="none" w:sz="0" w:space="0" w:color="auto"/>
                <w:bottom w:val="none" w:sz="0" w:space="0" w:color="auto"/>
                <w:right w:val="none" w:sz="0" w:space="0" w:color="auto"/>
              </w:divBdr>
              <w:divsChild>
                <w:div w:id="1178347564">
                  <w:marLeft w:val="0"/>
                  <w:marRight w:val="0"/>
                  <w:marTop w:val="0"/>
                  <w:marBottom w:val="0"/>
                  <w:divBdr>
                    <w:top w:val="none" w:sz="0" w:space="0" w:color="auto"/>
                    <w:left w:val="none" w:sz="0" w:space="0" w:color="auto"/>
                    <w:bottom w:val="none" w:sz="0" w:space="0" w:color="auto"/>
                    <w:right w:val="none" w:sz="0" w:space="0" w:color="auto"/>
                  </w:divBdr>
                  <w:divsChild>
                    <w:div w:id="1744989450">
                      <w:marLeft w:val="0"/>
                      <w:marRight w:val="0"/>
                      <w:marTop w:val="0"/>
                      <w:marBottom w:val="0"/>
                      <w:divBdr>
                        <w:top w:val="none" w:sz="0" w:space="0" w:color="auto"/>
                        <w:left w:val="none" w:sz="0" w:space="0" w:color="auto"/>
                        <w:bottom w:val="none" w:sz="0" w:space="0" w:color="auto"/>
                        <w:right w:val="none" w:sz="0" w:space="0" w:color="auto"/>
                      </w:divBdr>
                      <w:divsChild>
                        <w:div w:id="920875250">
                          <w:marLeft w:val="0"/>
                          <w:marRight w:val="0"/>
                          <w:marTop w:val="0"/>
                          <w:marBottom w:val="0"/>
                          <w:divBdr>
                            <w:top w:val="none" w:sz="0" w:space="0" w:color="auto"/>
                            <w:left w:val="none" w:sz="0" w:space="0" w:color="auto"/>
                            <w:bottom w:val="none" w:sz="0" w:space="0" w:color="auto"/>
                            <w:right w:val="none" w:sz="0" w:space="0" w:color="auto"/>
                          </w:divBdr>
                          <w:divsChild>
                            <w:div w:id="1580751493">
                              <w:marLeft w:val="0"/>
                              <w:marRight w:val="0"/>
                              <w:marTop w:val="0"/>
                              <w:marBottom w:val="0"/>
                              <w:divBdr>
                                <w:top w:val="none" w:sz="0" w:space="0" w:color="auto"/>
                                <w:left w:val="none" w:sz="0" w:space="0" w:color="auto"/>
                                <w:bottom w:val="none" w:sz="0" w:space="0" w:color="auto"/>
                                <w:right w:val="none" w:sz="0" w:space="0" w:color="auto"/>
                              </w:divBdr>
                              <w:divsChild>
                                <w:div w:id="211423743">
                                  <w:marLeft w:val="0"/>
                                  <w:marRight w:val="0"/>
                                  <w:marTop w:val="0"/>
                                  <w:marBottom w:val="0"/>
                                  <w:divBdr>
                                    <w:top w:val="none" w:sz="0" w:space="0" w:color="auto"/>
                                    <w:left w:val="none" w:sz="0" w:space="0" w:color="auto"/>
                                    <w:bottom w:val="none" w:sz="0" w:space="0" w:color="auto"/>
                                    <w:right w:val="none" w:sz="0" w:space="0" w:color="auto"/>
                                  </w:divBdr>
                                  <w:divsChild>
                                    <w:div w:id="67993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118192">
                          <w:marLeft w:val="0"/>
                          <w:marRight w:val="0"/>
                          <w:marTop w:val="0"/>
                          <w:marBottom w:val="0"/>
                          <w:divBdr>
                            <w:top w:val="none" w:sz="0" w:space="0" w:color="auto"/>
                            <w:left w:val="none" w:sz="0" w:space="0" w:color="auto"/>
                            <w:bottom w:val="none" w:sz="0" w:space="0" w:color="auto"/>
                            <w:right w:val="none" w:sz="0" w:space="0" w:color="auto"/>
                          </w:divBdr>
                          <w:divsChild>
                            <w:div w:id="2117089653">
                              <w:marLeft w:val="0"/>
                              <w:marRight w:val="0"/>
                              <w:marTop w:val="0"/>
                              <w:marBottom w:val="0"/>
                              <w:divBdr>
                                <w:top w:val="none" w:sz="0" w:space="0" w:color="auto"/>
                                <w:left w:val="none" w:sz="0" w:space="0" w:color="auto"/>
                                <w:bottom w:val="none" w:sz="0" w:space="0" w:color="auto"/>
                                <w:right w:val="none" w:sz="0" w:space="0" w:color="auto"/>
                              </w:divBdr>
                              <w:divsChild>
                                <w:div w:id="1392072229">
                                  <w:marLeft w:val="0"/>
                                  <w:marRight w:val="0"/>
                                  <w:marTop w:val="0"/>
                                  <w:marBottom w:val="0"/>
                                  <w:divBdr>
                                    <w:top w:val="none" w:sz="0" w:space="0" w:color="auto"/>
                                    <w:left w:val="none" w:sz="0" w:space="0" w:color="auto"/>
                                    <w:bottom w:val="none" w:sz="0" w:space="0" w:color="auto"/>
                                    <w:right w:val="none" w:sz="0" w:space="0" w:color="auto"/>
                                  </w:divBdr>
                                  <w:divsChild>
                                    <w:div w:id="1807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518999">
          <w:marLeft w:val="0"/>
          <w:marRight w:val="0"/>
          <w:marTop w:val="0"/>
          <w:marBottom w:val="0"/>
          <w:divBdr>
            <w:top w:val="none" w:sz="0" w:space="0" w:color="auto"/>
            <w:left w:val="none" w:sz="0" w:space="0" w:color="auto"/>
            <w:bottom w:val="none" w:sz="0" w:space="0" w:color="auto"/>
            <w:right w:val="none" w:sz="0" w:space="0" w:color="auto"/>
          </w:divBdr>
          <w:divsChild>
            <w:div w:id="1579484445">
              <w:marLeft w:val="0"/>
              <w:marRight w:val="0"/>
              <w:marTop w:val="0"/>
              <w:marBottom w:val="0"/>
              <w:divBdr>
                <w:top w:val="none" w:sz="0" w:space="0" w:color="auto"/>
                <w:left w:val="none" w:sz="0" w:space="0" w:color="auto"/>
                <w:bottom w:val="none" w:sz="0" w:space="0" w:color="auto"/>
                <w:right w:val="none" w:sz="0" w:space="0" w:color="auto"/>
              </w:divBdr>
              <w:divsChild>
                <w:div w:id="1092431381">
                  <w:marLeft w:val="0"/>
                  <w:marRight w:val="0"/>
                  <w:marTop w:val="0"/>
                  <w:marBottom w:val="0"/>
                  <w:divBdr>
                    <w:top w:val="none" w:sz="0" w:space="0" w:color="auto"/>
                    <w:left w:val="none" w:sz="0" w:space="0" w:color="auto"/>
                    <w:bottom w:val="none" w:sz="0" w:space="0" w:color="auto"/>
                    <w:right w:val="none" w:sz="0" w:space="0" w:color="auto"/>
                  </w:divBdr>
                  <w:divsChild>
                    <w:div w:id="487212055">
                      <w:marLeft w:val="0"/>
                      <w:marRight w:val="0"/>
                      <w:marTop w:val="0"/>
                      <w:marBottom w:val="0"/>
                      <w:divBdr>
                        <w:top w:val="none" w:sz="0" w:space="0" w:color="auto"/>
                        <w:left w:val="none" w:sz="0" w:space="0" w:color="auto"/>
                        <w:bottom w:val="none" w:sz="0" w:space="0" w:color="auto"/>
                        <w:right w:val="none" w:sz="0" w:space="0" w:color="auto"/>
                      </w:divBdr>
                      <w:divsChild>
                        <w:div w:id="976648805">
                          <w:marLeft w:val="0"/>
                          <w:marRight w:val="0"/>
                          <w:marTop w:val="0"/>
                          <w:marBottom w:val="0"/>
                          <w:divBdr>
                            <w:top w:val="none" w:sz="0" w:space="0" w:color="auto"/>
                            <w:left w:val="none" w:sz="0" w:space="0" w:color="auto"/>
                            <w:bottom w:val="none" w:sz="0" w:space="0" w:color="auto"/>
                            <w:right w:val="none" w:sz="0" w:space="0" w:color="auto"/>
                          </w:divBdr>
                          <w:divsChild>
                            <w:div w:id="1127547268">
                              <w:marLeft w:val="0"/>
                              <w:marRight w:val="0"/>
                              <w:marTop w:val="0"/>
                              <w:marBottom w:val="0"/>
                              <w:divBdr>
                                <w:top w:val="none" w:sz="0" w:space="0" w:color="auto"/>
                                <w:left w:val="none" w:sz="0" w:space="0" w:color="auto"/>
                                <w:bottom w:val="none" w:sz="0" w:space="0" w:color="auto"/>
                                <w:right w:val="none" w:sz="0" w:space="0" w:color="auto"/>
                              </w:divBdr>
                              <w:divsChild>
                                <w:div w:id="1830560222">
                                  <w:marLeft w:val="0"/>
                                  <w:marRight w:val="0"/>
                                  <w:marTop w:val="0"/>
                                  <w:marBottom w:val="0"/>
                                  <w:divBdr>
                                    <w:top w:val="none" w:sz="0" w:space="0" w:color="auto"/>
                                    <w:left w:val="none" w:sz="0" w:space="0" w:color="auto"/>
                                    <w:bottom w:val="none" w:sz="0" w:space="0" w:color="auto"/>
                                    <w:right w:val="none" w:sz="0" w:space="0" w:color="auto"/>
                                  </w:divBdr>
                                  <w:divsChild>
                                    <w:div w:id="428083897">
                                      <w:marLeft w:val="0"/>
                                      <w:marRight w:val="0"/>
                                      <w:marTop w:val="0"/>
                                      <w:marBottom w:val="0"/>
                                      <w:divBdr>
                                        <w:top w:val="none" w:sz="0" w:space="0" w:color="auto"/>
                                        <w:left w:val="none" w:sz="0" w:space="0" w:color="auto"/>
                                        <w:bottom w:val="none" w:sz="0" w:space="0" w:color="auto"/>
                                        <w:right w:val="none" w:sz="0" w:space="0" w:color="auto"/>
                                      </w:divBdr>
                                      <w:divsChild>
                                        <w:div w:id="76554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7989">
          <w:marLeft w:val="0"/>
          <w:marRight w:val="0"/>
          <w:marTop w:val="0"/>
          <w:marBottom w:val="0"/>
          <w:divBdr>
            <w:top w:val="none" w:sz="0" w:space="0" w:color="auto"/>
            <w:left w:val="none" w:sz="0" w:space="0" w:color="auto"/>
            <w:bottom w:val="none" w:sz="0" w:space="0" w:color="auto"/>
            <w:right w:val="none" w:sz="0" w:space="0" w:color="auto"/>
          </w:divBdr>
          <w:divsChild>
            <w:div w:id="1164737193">
              <w:marLeft w:val="0"/>
              <w:marRight w:val="0"/>
              <w:marTop w:val="0"/>
              <w:marBottom w:val="0"/>
              <w:divBdr>
                <w:top w:val="none" w:sz="0" w:space="0" w:color="auto"/>
                <w:left w:val="none" w:sz="0" w:space="0" w:color="auto"/>
                <w:bottom w:val="none" w:sz="0" w:space="0" w:color="auto"/>
                <w:right w:val="none" w:sz="0" w:space="0" w:color="auto"/>
              </w:divBdr>
              <w:divsChild>
                <w:div w:id="1481799522">
                  <w:marLeft w:val="0"/>
                  <w:marRight w:val="0"/>
                  <w:marTop w:val="0"/>
                  <w:marBottom w:val="0"/>
                  <w:divBdr>
                    <w:top w:val="none" w:sz="0" w:space="0" w:color="auto"/>
                    <w:left w:val="none" w:sz="0" w:space="0" w:color="auto"/>
                    <w:bottom w:val="none" w:sz="0" w:space="0" w:color="auto"/>
                    <w:right w:val="none" w:sz="0" w:space="0" w:color="auto"/>
                  </w:divBdr>
                  <w:divsChild>
                    <w:div w:id="1677918931">
                      <w:marLeft w:val="0"/>
                      <w:marRight w:val="0"/>
                      <w:marTop w:val="0"/>
                      <w:marBottom w:val="0"/>
                      <w:divBdr>
                        <w:top w:val="none" w:sz="0" w:space="0" w:color="auto"/>
                        <w:left w:val="none" w:sz="0" w:space="0" w:color="auto"/>
                        <w:bottom w:val="none" w:sz="0" w:space="0" w:color="auto"/>
                        <w:right w:val="none" w:sz="0" w:space="0" w:color="auto"/>
                      </w:divBdr>
                      <w:divsChild>
                        <w:div w:id="1775830796">
                          <w:marLeft w:val="0"/>
                          <w:marRight w:val="0"/>
                          <w:marTop w:val="0"/>
                          <w:marBottom w:val="0"/>
                          <w:divBdr>
                            <w:top w:val="none" w:sz="0" w:space="0" w:color="auto"/>
                            <w:left w:val="none" w:sz="0" w:space="0" w:color="auto"/>
                            <w:bottom w:val="none" w:sz="0" w:space="0" w:color="auto"/>
                            <w:right w:val="none" w:sz="0" w:space="0" w:color="auto"/>
                          </w:divBdr>
                          <w:divsChild>
                            <w:div w:id="878198811">
                              <w:marLeft w:val="0"/>
                              <w:marRight w:val="0"/>
                              <w:marTop w:val="0"/>
                              <w:marBottom w:val="0"/>
                              <w:divBdr>
                                <w:top w:val="none" w:sz="0" w:space="0" w:color="auto"/>
                                <w:left w:val="none" w:sz="0" w:space="0" w:color="auto"/>
                                <w:bottom w:val="none" w:sz="0" w:space="0" w:color="auto"/>
                                <w:right w:val="none" w:sz="0" w:space="0" w:color="auto"/>
                              </w:divBdr>
                              <w:divsChild>
                                <w:div w:id="143255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47302">
                  <w:marLeft w:val="0"/>
                  <w:marRight w:val="0"/>
                  <w:marTop w:val="0"/>
                  <w:marBottom w:val="0"/>
                  <w:divBdr>
                    <w:top w:val="none" w:sz="0" w:space="0" w:color="auto"/>
                    <w:left w:val="none" w:sz="0" w:space="0" w:color="auto"/>
                    <w:bottom w:val="none" w:sz="0" w:space="0" w:color="auto"/>
                    <w:right w:val="none" w:sz="0" w:space="0" w:color="auto"/>
                  </w:divBdr>
                  <w:divsChild>
                    <w:div w:id="2120222992">
                      <w:marLeft w:val="0"/>
                      <w:marRight w:val="0"/>
                      <w:marTop w:val="0"/>
                      <w:marBottom w:val="0"/>
                      <w:divBdr>
                        <w:top w:val="none" w:sz="0" w:space="0" w:color="auto"/>
                        <w:left w:val="none" w:sz="0" w:space="0" w:color="auto"/>
                        <w:bottom w:val="none" w:sz="0" w:space="0" w:color="auto"/>
                        <w:right w:val="none" w:sz="0" w:space="0" w:color="auto"/>
                      </w:divBdr>
                      <w:divsChild>
                        <w:div w:id="1913930334">
                          <w:marLeft w:val="0"/>
                          <w:marRight w:val="0"/>
                          <w:marTop w:val="0"/>
                          <w:marBottom w:val="0"/>
                          <w:divBdr>
                            <w:top w:val="none" w:sz="0" w:space="0" w:color="auto"/>
                            <w:left w:val="none" w:sz="0" w:space="0" w:color="auto"/>
                            <w:bottom w:val="none" w:sz="0" w:space="0" w:color="auto"/>
                            <w:right w:val="none" w:sz="0" w:space="0" w:color="auto"/>
                          </w:divBdr>
                          <w:divsChild>
                            <w:div w:id="235434692">
                              <w:marLeft w:val="0"/>
                              <w:marRight w:val="0"/>
                              <w:marTop w:val="0"/>
                              <w:marBottom w:val="0"/>
                              <w:divBdr>
                                <w:top w:val="none" w:sz="0" w:space="0" w:color="auto"/>
                                <w:left w:val="none" w:sz="0" w:space="0" w:color="auto"/>
                                <w:bottom w:val="none" w:sz="0" w:space="0" w:color="auto"/>
                                <w:right w:val="none" w:sz="0" w:space="0" w:color="auto"/>
                              </w:divBdr>
                              <w:divsChild>
                                <w:div w:id="1905331892">
                                  <w:marLeft w:val="0"/>
                                  <w:marRight w:val="0"/>
                                  <w:marTop w:val="0"/>
                                  <w:marBottom w:val="0"/>
                                  <w:divBdr>
                                    <w:top w:val="none" w:sz="0" w:space="0" w:color="auto"/>
                                    <w:left w:val="none" w:sz="0" w:space="0" w:color="auto"/>
                                    <w:bottom w:val="none" w:sz="0" w:space="0" w:color="auto"/>
                                    <w:right w:val="none" w:sz="0" w:space="0" w:color="auto"/>
                                  </w:divBdr>
                                  <w:divsChild>
                                    <w:div w:id="99977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543786">
                          <w:marLeft w:val="0"/>
                          <w:marRight w:val="0"/>
                          <w:marTop w:val="0"/>
                          <w:marBottom w:val="0"/>
                          <w:divBdr>
                            <w:top w:val="none" w:sz="0" w:space="0" w:color="auto"/>
                            <w:left w:val="none" w:sz="0" w:space="0" w:color="auto"/>
                            <w:bottom w:val="none" w:sz="0" w:space="0" w:color="auto"/>
                            <w:right w:val="none" w:sz="0" w:space="0" w:color="auto"/>
                          </w:divBdr>
                          <w:divsChild>
                            <w:div w:id="1360083886">
                              <w:marLeft w:val="0"/>
                              <w:marRight w:val="0"/>
                              <w:marTop w:val="0"/>
                              <w:marBottom w:val="0"/>
                              <w:divBdr>
                                <w:top w:val="none" w:sz="0" w:space="0" w:color="auto"/>
                                <w:left w:val="none" w:sz="0" w:space="0" w:color="auto"/>
                                <w:bottom w:val="none" w:sz="0" w:space="0" w:color="auto"/>
                                <w:right w:val="none" w:sz="0" w:space="0" w:color="auto"/>
                              </w:divBdr>
                              <w:divsChild>
                                <w:div w:id="757289018">
                                  <w:marLeft w:val="0"/>
                                  <w:marRight w:val="0"/>
                                  <w:marTop w:val="0"/>
                                  <w:marBottom w:val="0"/>
                                  <w:divBdr>
                                    <w:top w:val="none" w:sz="0" w:space="0" w:color="auto"/>
                                    <w:left w:val="none" w:sz="0" w:space="0" w:color="auto"/>
                                    <w:bottom w:val="none" w:sz="0" w:space="0" w:color="auto"/>
                                    <w:right w:val="none" w:sz="0" w:space="0" w:color="auto"/>
                                  </w:divBdr>
                                  <w:divsChild>
                                    <w:div w:id="41844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0746980">
      <w:bodyDiv w:val="1"/>
      <w:marLeft w:val="0"/>
      <w:marRight w:val="0"/>
      <w:marTop w:val="0"/>
      <w:marBottom w:val="0"/>
      <w:divBdr>
        <w:top w:val="none" w:sz="0" w:space="0" w:color="auto"/>
        <w:left w:val="none" w:sz="0" w:space="0" w:color="auto"/>
        <w:bottom w:val="none" w:sz="0" w:space="0" w:color="auto"/>
        <w:right w:val="none" w:sz="0" w:space="0" w:color="auto"/>
      </w:divBdr>
    </w:div>
    <w:div w:id="984352587">
      <w:bodyDiv w:val="1"/>
      <w:marLeft w:val="0"/>
      <w:marRight w:val="0"/>
      <w:marTop w:val="0"/>
      <w:marBottom w:val="0"/>
      <w:divBdr>
        <w:top w:val="none" w:sz="0" w:space="0" w:color="auto"/>
        <w:left w:val="none" w:sz="0" w:space="0" w:color="auto"/>
        <w:bottom w:val="none" w:sz="0" w:space="0" w:color="auto"/>
        <w:right w:val="none" w:sz="0" w:space="0" w:color="auto"/>
      </w:divBdr>
    </w:div>
    <w:div w:id="1087969624">
      <w:bodyDiv w:val="1"/>
      <w:marLeft w:val="0"/>
      <w:marRight w:val="0"/>
      <w:marTop w:val="0"/>
      <w:marBottom w:val="0"/>
      <w:divBdr>
        <w:top w:val="none" w:sz="0" w:space="0" w:color="auto"/>
        <w:left w:val="none" w:sz="0" w:space="0" w:color="auto"/>
        <w:bottom w:val="none" w:sz="0" w:space="0" w:color="auto"/>
        <w:right w:val="none" w:sz="0" w:space="0" w:color="auto"/>
      </w:divBdr>
    </w:div>
    <w:div w:id="1090663472">
      <w:bodyDiv w:val="1"/>
      <w:marLeft w:val="0"/>
      <w:marRight w:val="0"/>
      <w:marTop w:val="0"/>
      <w:marBottom w:val="0"/>
      <w:divBdr>
        <w:top w:val="none" w:sz="0" w:space="0" w:color="auto"/>
        <w:left w:val="none" w:sz="0" w:space="0" w:color="auto"/>
        <w:bottom w:val="none" w:sz="0" w:space="0" w:color="auto"/>
        <w:right w:val="none" w:sz="0" w:space="0" w:color="auto"/>
      </w:divBdr>
    </w:div>
    <w:div w:id="1184175138">
      <w:bodyDiv w:val="1"/>
      <w:marLeft w:val="0"/>
      <w:marRight w:val="0"/>
      <w:marTop w:val="0"/>
      <w:marBottom w:val="0"/>
      <w:divBdr>
        <w:top w:val="none" w:sz="0" w:space="0" w:color="auto"/>
        <w:left w:val="none" w:sz="0" w:space="0" w:color="auto"/>
        <w:bottom w:val="none" w:sz="0" w:space="0" w:color="auto"/>
        <w:right w:val="none" w:sz="0" w:space="0" w:color="auto"/>
      </w:divBdr>
    </w:div>
    <w:div w:id="1202521094">
      <w:bodyDiv w:val="1"/>
      <w:marLeft w:val="0"/>
      <w:marRight w:val="0"/>
      <w:marTop w:val="0"/>
      <w:marBottom w:val="0"/>
      <w:divBdr>
        <w:top w:val="none" w:sz="0" w:space="0" w:color="auto"/>
        <w:left w:val="none" w:sz="0" w:space="0" w:color="auto"/>
        <w:bottom w:val="none" w:sz="0" w:space="0" w:color="auto"/>
        <w:right w:val="none" w:sz="0" w:space="0" w:color="auto"/>
      </w:divBdr>
    </w:div>
    <w:div w:id="1414745500">
      <w:bodyDiv w:val="1"/>
      <w:marLeft w:val="0"/>
      <w:marRight w:val="0"/>
      <w:marTop w:val="0"/>
      <w:marBottom w:val="0"/>
      <w:divBdr>
        <w:top w:val="none" w:sz="0" w:space="0" w:color="auto"/>
        <w:left w:val="none" w:sz="0" w:space="0" w:color="auto"/>
        <w:bottom w:val="none" w:sz="0" w:space="0" w:color="auto"/>
        <w:right w:val="none" w:sz="0" w:space="0" w:color="auto"/>
      </w:divBdr>
    </w:div>
    <w:div w:id="1427193263">
      <w:bodyDiv w:val="1"/>
      <w:marLeft w:val="0"/>
      <w:marRight w:val="0"/>
      <w:marTop w:val="0"/>
      <w:marBottom w:val="0"/>
      <w:divBdr>
        <w:top w:val="none" w:sz="0" w:space="0" w:color="auto"/>
        <w:left w:val="none" w:sz="0" w:space="0" w:color="auto"/>
        <w:bottom w:val="none" w:sz="0" w:space="0" w:color="auto"/>
        <w:right w:val="none" w:sz="0" w:space="0" w:color="auto"/>
      </w:divBdr>
    </w:div>
    <w:div w:id="1450054528">
      <w:bodyDiv w:val="1"/>
      <w:marLeft w:val="0"/>
      <w:marRight w:val="0"/>
      <w:marTop w:val="0"/>
      <w:marBottom w:val="0"/>
      <w:divBdr>
        <w:top w:val="none" w:sz="0" w:space="0" w:color="auto"/>
        <w:left w:val="none" w:sz="0" w:space="0" w:color="auto"/>
        <w:bottom w:val="none" w:sz="0" w:space="0" w:color="auto"/>
        <w:right w:val="none" w:sz="0" w:space="0" w:color="auto"/>
      </w:divBdr>
    </w:div>
    <w:div w:id="1473592653">
      <w:bodyDiv w:val="1"/>
      <w:marLeft w:val="0"/>
      <w:marRight w:val="0"/>
      <w:marTop w:val="0"/>
      <w:marBottom w:val="0"/>
      <w:divBdr>
        <w:top w:val="none" w:sz="0" w:space="0" w:color="auto"/>
        <w:left w:val="none" w:sz="0" w:space="0" w:color="auto"/>
        <w:bottom w:val="none" w:sz="0" w:space="0" w:color="auto"/>
        <w:right w:val="none" w:sz="0" w:space="0" w:color="auto"/>
      </w:divBdr>
    </w:div>
    <w:div w:id="1499231517">
      <w:bodyDiv w:val="1"/>
      <w:marLeft w:val="0"/>
      <w:marRight w:val="0"/>
      <w:marTop w:val="0"/>
      <w:marBottom w:val="0"/>
      <w:divBdr>
        <w:top w:val="none" w:sz="0" w:space="0" w:color="auto"/>
        <w:left w:val="none" w:sz="0" w:space="0" w:color="auto"/>
        <w:bottom w:val="none" w:sz="0" w:space="0" w:color="auto"/>
        <w:right w:val="none" w:sz="0" w:space="0" w:color="auto"/>
      </w:divBdr>
    </w:div>
    <w:div w:id="1515537364">
      <w:bodyDiv w:val="1"/>
      <w:marLeft w:val="0"/>
      <w:marRight w:val="0"/>
      <w:marTop w:val="0"/>
      <w:marBottom w:val="0"/>
      <w:divBdr>
        <w:top w:val="none" w:sz="0" w:space="0" w:color="auto"/>
        <w:left w:val="none" w:sz="0" w:space="0" w:color="auto"/>
        <w:bottom w:val="none" w:sz="0" w:space="0" w:color="auto"/>
        <w:right w:val="none" w:sz="0" w:space="0" w:color="auto"/>
      </w:divBdr>
    </w:div>
    <w:div w:id="1528055519">
      <w:bodyDiv w:val="1"/>
      <w:marLeft w:val="0"/>
      <w:marRight w:val="0"/>
      <w:marTop w:val="0"/>
      <w:marBottom w:val="0"/>
      <w:divBdr>
        <w:top w:val="none" w:sz="0" w:space="0" w:color="auto"/>
        <w:left w:val="none" w:sz="0" w:space="0" w:color="auto"/>
        <w:bottom w:val="none" w:sz="0" w:space="0" w:color="auto"/>
        <w:right w:val="none" w:sz="0" w:space="0" w:color="auto"/>
      </w:divBdr>
    </w:div>
    <w:div w:id="1576695924">
      <w:bodyDiv w:val="1"/>
      <w:marLeft w:val="0"/>
      <w:marRight w:val="0"/>
      <w:marTop w:val="0"/>
      <w:marBottom w:val="0"/>
      <w:divBdr>
        <w:top w:val="none" w:sz="0" w:space="0" w:color="auto"/>
        <w:left w:val="none" w:sz="0" w:space="0" w:color="auto"/>
        <w:bottom w:val="none" w:sz="0" w:space="0" w:color="auto"/>
        <w:right w:val="none" w:sz="0" w:space="0" w:color="auto"/>
      </w:divBdr>
    </w:div>
    <w:div w:id="1623343027">
      <w:bodyDiv w:val="1"/>
      <w:marLeft w:val="0"/>
      <w:marRight w:val="0"/>
      <w:marTop w:val="0"/>
      <w:marBottom w:val="0"/>
      <w:divBdr>
        <w:top w:val="none" w:sz="0" w:space="0" w:color="auto"/>
        <w:left w:val="none" w:sz="0" w:space="0" w:color="auto"/>
        <w:bottom w:val="none" w:sz="0" w:space="0" w:color="auto"/>
        <w:right w:val="none" w:sz="0" w:space="0" w:color="auto"/>
      </w:divBdr>
    </w:div>
    <w:div w:id="1642808312">
      <w:bodyDiv w:val="1"/>
      <w:marLeft w:val="0"/>
      <w:marRight w:val="0"/>
      <w:marTop w:val="0"/>
      <w:marBottom w:val="0"/>
      <w:divBdr>
        <w:top w:val="none" w:sz="0" w:space="0" w:color="auto"/>
        <w:left w:val="none" w:sz="0" w:space="0" w:color="auto"/>
        <w:bottom w:val="none" w:sz="0" w:space="0" w:color="auto"/>
        <w:right w:val="none" w:sz="0" w:space="0" w:color="auto"/>
      </w:divBdr>
    </w:div>
    <w:div w:id="1681809822">
      <w:bodyDiv w:val="1"/>
      <w:marLeft w:val="0"/>
      <w:marRight w:val="0"/>
      <w:marTop w:val="0"/>
      <w:marBottom w:val="0"/>
      <w:divBdr>
        <w:top w:val="none" w:sz="0" w:space="0" w:color="auto"/>
        <w:left w:val="none" w:sz="0" w:space="0" w:color="auto"/>
        <w:bottom w:val="none" w:sz="0" w:space="0" w:color="auto"/>
        <w:right w:val="none" w:sz="0" w:space="0" w:color="auto"/>
      </w:divBdr>
    </w:div>
    <w:div w:id="1717579039">
      <w:bodyDiv w:val="1"/>
      <w:marLeft w:val="0"/>
      <w:marRight w:val="0"/>
      <w:marTop w:val="0"/>
      <w:marBottom w:val="0"/>
      <w:divBdr>
        <w:top w:val="none" w:sz="0" w:space="0" w:color="auto"/>
        <w:left w:val="none" w:sz="0" w:space="0" w:color="auto"/>
        <w:bottom w:val="none" w:sz="0" w:space="0" w:color="auto"/>
        <w:right w:val="none" w:sz="0" w:space="0" w:color="auto"/>
      </w:divBdr>
    </w:div>
    <w:div w:id="1717851438">
      <w:bodyDiv w:val="1"/>
      <w:marLeft w:val="0"/>
      <w:marRight w:val="0"/>
      <w:marTop w:val="0"/>
      <w:marBottom w:val="0"/>
      <w:divBdr>
        <w:top w:val="none" w:sz="0" w:space="0" w:color="auto"/>
        <w:left w:val="none" w:sz="0" w:space="0" w:color="auto"/>
        <w:bottom w:val="none" w:sz="0" w:space="0" w:color="auto"/>
        <w:right w:val="none" w:sz="0" w:space="0" w:color="auto"/>
      </w:divBdr>
    </w:div>
    <w:div w:id="1729576019">
      <w:bodyDiv w:val="1"/>
      <w:marLeft w:val="0"/>
      <w:marRight w:val="0"/>
      <w:marTop w:val="0"/>
      <w:marBottom w:val="0"/>
      <w:divBdr>
        <w:top w:val="none" w:sz="0" w:space="0" w:color="auto"/>
        <w:left w:val="none" w:sz="0" w:space="0" w:color="auto"/>
        <w:bottom w:val="none" w:sz="0" w:space="0" w:color="auto"/>
        <w:right w:val="none" w:sz="0" w:space="0" w:color="auto"/>
      </w:divBdr>
    </w:div>
    <w:div w:id="1780877296">
      <w:bodyDiv w:val="1"/>
      <w:marLeft w:val="0"/>
      <w:marRight w:val="0"/>
      <w:marTop w:val="0"/>
      <w:marBottom w:val="0"/>
      <w:divBdr>
        <w:top w:val="none" w:sz="0" w:space="0" w:color="auto"/>
        <w:left w:val="none" w:sz="0" w:space="0" w:color="auto"/>
        <w:bottom w:val="none" w:sz="0" w:space="0" w:color="auto"/>
        <w:right w:val="none" w:sz="0" w:space="0" w:color="auto"/>
      </w:divBdr>
    </w:div>
    <w:div w:id="1826431643">
      <w:bodyDiv w:val="1"/>
      <w:marLeft w:val="0"/>
      <w:marRight w:val="0"/>
      <w:marTop w:val="0"/>
      <w:marBottom w:val="0"/>
      <w:divBdr>
        <w:top w:val="none" w:sz="0" w:space="0" w:color="auto"/>
        <w:left w:val="none" w:sz="0" w:space="0" w:color="auto"/>
        <w:bottom w:val="none" w:sz="0" w:space="0" w:color="auto"/>
        <w:right w:val="none" w:sz="0" w:space="0" w:color="auto"/>
      </w:divBdr>
    </w:div>
    <w:div w:id="1867867784">
      <w:bodyDiv w:val="1"/>
      <w:marLeft w:val="0"/>
      <w:marRight w:val="0"/>
      <w:marTop w:val="0"/>
      <w:marBottom w:val="0"/>
      <w:divBdr>
        <w:top w:val="none" w:sz="0" w:space="0" w:color="auto"/>
        <w:left w:val="none" w:sz="0" w:space="0" w:color="auto"/>
        <w:bottom w:val="none" w:sz="0" w:space="0" w:color="auto"/>
        <w:right w:val="none" w:sz="0" w:space="0" w:color="auto"/>
      </w:divBdr>
      <w:divsChild>
        <w:div w:id="15158945">
          <w:marLeft w:val="0"/>
          <w:marRight w:val="0"/>
          <w:marTop w:val="0"/>
          <w:marBottom w:val="0"/>
          <w:divBdr>
            <w:top w:val="none" w:sz="0" w:space="0" w:color="auto"/>
            <w:left w:val="none" w:sz="0" w:space="0" w:color="auto"/>
            <w:bottom w:val="none" w:sz="0" w:space="0" w:color="auto"/>
            <w:right w:val="none" w:sz="0" w:space="0" w:color="auto"/>
          </w:divBdr>
        </w:div>
        <w:div w:id="496532385">
          <w:marLeft w:val="0"/>
          <w:marRight w:val="0"/>
          <w:marTop w:val="0"/>
          <w:marBottom w:val="0"/>
          <w:divBdr>
            <w:top w:val="none" w:sz="0" w:space="0" w:color="auto"/>
            <w:left w:val="none" w:sz="0" w:space="0" w:color="auto"/>
            <w:bottom w:val="none" w:sz="0" w:space="0" w:color="auto"/>
            <w:right w:val="none" w:sz="0" w:space="0" w:color="auto"/>
          </w:divBdr>
        </w:div>
      </w:divsChild>
    </w:div>
    <w:div w:id="1936281910">
      <w:bodyDiv w:val="1"/>
      <w:marLeft w:val="0"/>
      <w:marRight w:val="0"/>
      <w:marTop w:val="0"/>
      <w:marBottom w:val="0"/>
      <w:divBdr>
        <w:top w:val="none" w:sz="0" w:space="0" w:color="auto"/>
        <w:left w:val="none" w:sz="0" w:space="0" w:color="auto"/>
        <w:bottom w:val="none" w:sz="0" w:space="0" w:color="auto"/>
        <w:right w:val="none" w:sz="0" w:space="0" w:color="auto"/>
      </w:divBdr>
    </w:div>
    <w:div w:id="2033410600">
      <w:bodyDiv w:val="1"/>
      <w:marLeft w:val="0"/>
      <w:marRight w:val="0"/>
      <w:marTop w:val="0"/>
      <w:marBottom w:val="0"/>
      <w:divBdr>
        <w:top w:val="none" w:sz="0" w:space="0" w:color="auto"/>
        <w:left w:val="none" w:sz="0" w:space="0" w:color="auto"/>
        <w:bottom w:val="none" w:sz="0" w:space="0" w:color="auto"/>
        <w:right w:val="none" w:sz="0" w:space="0" w:color="auto"/>
      </w:divBdr>
    </w:div>
    <w:div w:id="2088450894">
      <w:bodyDiv w:val="1"/>
      <w:marLeft w:val="0"/>
      <w:marRight w:val="0"/>
      <w:marTop w:val="0"/>
      <w:marBottom w:val="0"/>
      <w:divBdr>
        <w:top w:val="none" w:sz="0" w:space="0" w:color="auto"/>
        <w:left w:val="none" w:sz="0" w:space="0" w:color="auto"/>
        <w:bottom w:val="none" w:sz="0" w:space="0" w:color="auto"/>
        <w:right w:val="none" w:sz="0" w:space="0" w:color="auto"/>
      </w:divBdr>
    </w:div>
    <w:div w:id="2117404907">
      <w:bodyDiv w:val="1"/>
      <w:marLeft w:val="0"/>
      <w:marRight w:val="0"/>
      <w:marTop w:val="0"/>
      <w:marBottom w:val="0"/>
      <w:divBdr>
        <w:top w:val="none" w:sz="0" w:space="0" w:color="auto"/>
        <w:left w:val="none" w:sz="0" w:space="0" w:color="auto"/>
        <w:bottom w:val="none" w:sz="0" w:space="0" w:color="auto"/>
        <w:right w:val="none" w:sz="0" w:space="0" w:color="auto"/>
      </w:divBdr>
    </w:div>
    <w:div w:id="213655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81C280F119D49ADA3EE2FA2D6CC21" ma:contentTypeVersion="18" ma:contentTypeDescription="Create a new document." ma:contentTypeScope="" ma:versionID="c5e36e33474eea495cd68e5c8d4339ee">
  <xsd:schema xmlns:xsd="http://www.w3.org/2001/XMLSchema" xmlns:xs="http://www.w3.org/2001/XMLSchema" xmlns:p="http://schemas.microsoft.com/office/2006/metadata/properties" xmlns:ns2="f662cf74-d401-494c-bb04-6b1b0a86697b" xmlns:ns3="8ffac74b-5f2e-4fdf-a7cc-730f7a748dad" targetNamespace="http://schemas.microsoft.com/office/2006/metadata/properties" ma:root="true" ma:fieldsID="355ae86c039d94d54c1b02419e27c9a8" ns2:_="" ns3:_="">
    <xsd:import namespace="f662cf74-d401-494c-bb04-6b1b0a86697b"/>
    <xsd:import namespace="8ffac74b-5f2e-4fdf-a7cc-730f7a748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2cf74-d401-494c-bb04-6b1b0a8669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fac74b-5f2e-4fdf-a7cc-730f7a748da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7a763a2-8f25-4859-99c3-0cc0e4af74f7}" ma:internalName="TaxCatchAll" ma:showField="CatchAllData" ma:web="8ffac74b-5f2e-4fdf-a7cc-730f7a748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ffac74b-5f2e-4fdf-a7cc-730f7a748dad" xsi:nil="true"/>
    <lcf76f155ced4ddcb4097134ff3c332f xmlns="f662cf74-d401-494c-bb04-6b1b0a8669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261B81-C144-43BD-85B3-DAD42878E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2cf74-d401-494c-bb04-6b1b0a86697b"/>
    <ds:schemaRef ds:uri="8ffac74b-5f2e-4fdf-a7cc-730f7a748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58A4E8-A0DC-4D0D-B2D7-2150ECFA71EF}">
  <ds:schemaRefs>
    <ds:schemaRef ds:uri="http://schemas.microsoft.com/sharepoint/v3/contenttype/forms"/>
  </ds:schemaRefs>
</ds:datastoreItem>
</file>

<file path=customXml/itemProps3.xml><?xml version="1.0" encoding="utf-8"?>
<ds:datastoreItem xmlns:ds="http://schemas.openxmlformats.org/officeDocument/2006/customXml" ds:itemID="{8BB58502-548A-4F11-92BB-49550F18C8BC}">
  <ds:schemaRefs>
    <ds:schemaRef ds:uri="http://schemas.microsoft.com/office/2006/metadata/properties"/>
    <ds:schemaRef ds:uri="http://schemas.microsoft.com/office/infopath/2007/PartnerControls"/>
    <ds:schemaRef ds:uri="8ffac74b-5f2e-4fdf-a7cc-730f7a748dad"/>
    <ds:schemaRef ds:uri="f662cf74-d401-494c-bb04-6b1b0a86697b"/>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798</Words>
  <Characters>4553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VPR</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support</dc:creator>
  <cp:keywords/>
  <cp:lastModifiedBy>Natalia Costa Ball</cp:lastModifiedBy>
  <cp:revision>23</cp:revision>
  <cp:lastPrinted>2025-05-28T19:17:00Z</cp:lastPrinted>
  <dcterms:created xsi:type="dcterms:W3CDTF">2026-06-30T20:33:00Z</dcterms:created>
  <dcterms:modified xsi:type="dcterms:W3CDTF">2026-06-30T20:59:00Z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0x01010034BD670D8FB3DB468B158A86CE9B55B0</vt:lpwstr>
  </property>
  <property fmtid="{D5CDD505-2E9C-101B-9397-08002B2CF9AE}" pid="3" name="MediaServiceImageTags">
    <vt:lpwstr/>
  </property>
</Properties>
</file>