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51" w:rsidRPr="001D4A51" w:rsidRDefault="001D4A51" w:rsidP="001D4A51">
      <w:pPr>
        <w:jc w:val="center"/>
        <w:rPr>
          <w:b/>
        </w:rPr>
      </w:pPr>
      <w:r w:rsidRPr="001D4A51">
        <w:rPr>
          <w:b/>
        </w:rPr>
        <w:t>Career Decision Making Worksheet</w:t>
      </w:r>
    </w:p>
    <w:p w:rsidR="001D4A51" w:rsidRPr="001D4A51" w:rsidRDefault="001D4A51" w:rsidP="001D4A51">
      <w:r w:rsidRPr="001D4A51">
        <w:t>Directions: Write the names of thre</w:t>
      </w:r>
      <w:r>
        <w:t>e</w:t>
      </w:r>
      <w:r w:rsidRPr="001D4A51">
        <w:t xml:space="preserve"> occupations you have been considering in the occupation boxes below. Read about each occupation using O*NET online (</w:t>
      </w:r>
      <w:hyperlink r:id="rId7" w:history="1">
        <w:r w:rsidRPr="001D4A51">
          <w:rPr>
            <w:rStyle w:val="Hyperlink"/>
          </w:rPr>
          <w:t>http://online.onetcenter.org</w:t>
        </w:r>
      </w:hyperlink>
      <w:r w:rsidRPr="001D4A51">
        <w:t>) or the Occup</w:t>
      </w:r>
      <w:r>
        <w:t>a</w:t>
      </w:r>
      <w:r w:rsidRPr="001D4A51">
        <w:t>tional Outlook Handbook (</w:t>
      </w:r>
      <w:hyperlink r:id="rId8" w:history="1">
        <w:r w:rsidRPr="001D4A51">
          <w:rPr>
            <w:rStyle w:val="Hyperlink"/>
          </w:rPr>
          <w:t>http://www.bls.gov/oco</w:t>
        </w:r>
      </w:hyperlink>
      <w:r w:rsidRPr="001D4A51">
        <w:t xml:space="preserve">). If the occupation matches an important characteristic, place an X in the appropriate box. If you are unsure, place a “?” in that box. </w:t>
      </w:r>
    </w:p>
    <w:tbl>
      <w:tblPr>
        <w:tblStyle w:val="TableGrid"/>
        <w:tblpPr w:leftFromText="180" w:rightFromText="180" w:vertAnchor="page" w:horzAnchor="margin" w:tblpY="3856"/>
        <w:tblW w:w="0" w:type="auto"/>
        <w:tblLook w:val="04A0" w:firstRow="1" w:lastRow="0" w:firstColumn="1" w:lastColumn="0" w:noHBand="0" w:noVBand="1"/>
      </w:tblPr>
      <w:tblGrid>
        <w:gridCol w:w="2497"/>
        <w:gridCol w:w="1172"/>
        <w:gridCol w:w="1969"/>
        <w:gridCol w:w="1969"/>
        <w:gridCol w:w="1969"/>
      </w:tblGrid>
      <w:tr w:rsidR="001D4A51" w:rsidTr="001D4A51">
        <w:trPr>
          <w:trHeight w:val="800"/>
        </w:trPr>
        <w:tc>
          <w:tcPr>
            <w:tcW w:w="2497" w:type="dxa"/>
          </w:tcPr>
          <w:p w:rsidR="001D4A51" w:rsidRPr="002B6623" w:rsidRDefault="001D4A51" w:rsidP="001D4A51">
            <w:pPr>
              <w:rPr>
                <w:b/>
                <w:sz w:val="24"/>
                <w:szCs w:val="24"/>
              </w:rPr>
            </w:pPr>
            <w:r w:rsidRPr="002B6623">
              <w:rPr>
                <w:b/>
                <w:sz w:val="24"/>
                <w:szCs w:val="24"/>
              </w:rPr>
              <w:t>Important Characteristics</w:t>
            </w:r>
          </w:p>
        </w:tc>
        <w:tc>
          <w:tcPr>
            <w:tcW w:w="1172" w:type="dxa"/>
          </w:tcPr>
          <w:p w:rsidR="001D4A51" w:rsidRDefault="001D4A51" w:rsidP="001D4A51">
            <w:r>
              <w:t>Sample: Zookeeper</w:t>
            </w:r>
          </w:p>
        </w:tc>
        <w:tc>
          <w:tcPr>
            <w:tcW w:w="1969" w:type="dxa"/>
          </w:tcPr>
          <w:p w:rsidR="001D4A51" w:rsidRPr="002B6623" w:rsidRDefault="001D4A51" w:rsidP="001D4A51">
            <w:pPr>
              <w:jc w:val="center"/>
              <w:rPr>
                <w:b/>
              </w:rPr>
            </w:pPr>
            <w:r w:rsidRPr="002B6623">
              <w:rPr>
                <w:b/>
              </w:rPr>
              <w:t>Occupation #1 :</w:t>
            </w:r>
          </w:p>
        </w:tc>
        <w:tc>
          <w:tcPr>
            <w:tcW w:w="1969" w:type="dxa"/>
          </w:tcPr>
          <w:p w:rsidR="001D4A51" w:rsidRPr="002B6623" w:rsidRDefault="001D4A51" w:rsidP="001D4A51">
            <w:pPr>
              <w:jc w:val="center"/>
              <w:rPr>
                <w:b/>
              </w:rPr>
            </w:pPr>
            <w:r w:rsidRPr="002B6623">
              <w:rPr>
                <w:b/>
              </w:rPr>
              <w:t>Occupation #2:</w:t>
            </w:r>
          </w:p>
        </w:tc>
        <w:tc>
          <w:tcPr>
            <w:tcW w:w="1969" w:type="dxa"/>
          </w:tcPr>
          <w:p w:rsidR="001D4A51" w:rsidRPr="002B6623" w:rsidRDefault="001D4A51" w:rsidP="001D4A51">
            <w:pPr>
              <w:jc w:val="center"/>
              <w:rPr>
                <w:b/>
              </w:rPr>
            </w:pPr>
            <w:r w:rsidRPr="002B6623">
              <w:rPr>
                <w:b/>
              </w:rPr>
              <w:t>Occupation # 3:</w:t>
            </w:r>
          </w:p>
        </w:tc>
      </w:tr>
      <w:tr w:rsidR="001D4A51" w:rsidTr="001D4A51">
        <w:tc>
          <w:tcPr>
            <w:tcW w:w="2497" w:type="dxa"/>
          </w:tcPr>
          <w:p w:rsidR="001D4A51" w:rsidRDefault="001D4A51" w:rsidP="001D4A51">
            <w:r>
              <w:t>Would enjoy the nature of work/tasks</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Would enjoy work context/ conditions</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Already have necessary skills</w:t>
            </w:r>
          </w:p>
        </w:tc>
        <w:tc>
          <w:tcPr>
            <w:tcW w:w="1172" w:type="dxa"/>
          </w:tcPr>
          <w:p w:rsidR="001D4A51" w:rsidRDefault="001D4A51" w:rsidP="001D4A51"/>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 xml:space="preserve">Desire to develop necessary skills </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Seems to fit my personality</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Industry expected to grow</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Years of education acceptable</w:t>
            </w:r>
          </w:p>
        </w:tc>
        <w:tc>
          <w:tcPr>
            <w:tcW w:w="1172" w:type="dxa"/>
          </w:tcPr>
          <w:p w:rsidR="001D4A51" w:rsidRDefault="001D4A51" w:rsidP="001D4A51">
            <w:r>
              <w:t>?</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Opportunity for advancement</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Potential income is desirable</w:t>
            </w:r>
          </w:p>
        </w:tc>
        <w:tc>
          <w:tcPr>
            <w:tcW w:w="1172" w:type="dxa"/>
          </w:tcPr>
          <w:p w:rsidR="001D4A51" w:rsidRDefault="001D4A51" w:rsidP="001D4A51">
            <w:r>
              <w:t>?</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r w:rsidR="001D4A51" w:rsidTr="001D4A51">
        <w:tc>
          <w:tcPr>
            <w:tcW w:w="2497" w:type="dxa"/>
          </w:tcPr>
          <w:p w:rsidR="001D4A51" w:rsidRDefault="001D4A51" w:rsidP="001D4A51">
            <w:r>
              <w:t>Matches my top five work values* List work values below</w:t>
            </w:r>
          </w:p>
        </w:tc>
        <w:tc>
          <w:tcPr>
            <w:tcW w:w="1172" w:type="dxa"/>
          </w:tcPr>
          <w:p w:rsidR="001D4A51" w:rsidRDefault="001D4A51" w:rsidP="001D4A51">
            <w:r>
              <w:t>x</w:t>
            </w:r>
          </w:p>
        </w:tc>
        <w:tc>
          <w:tcPr>
            <w:tcW w:w="1969" w:type="dxa"/>
          </w:tcPr>
          <w:p w:rsidR="001D4A51" w:rsidRDefault="001D4A51" w:rsidP="001D4A51"/>
        </w:tc>
        <w:tc>
          <w:tcPr>
            <w:tcW w:w="1969" w:type="dxa"/>
          </w:tcPr>
          <w:p w:rsidR="001D4A51" w:rsidRDefault="001D4A51" w:rsidP="001D4A51"/>
        </w:tc>
        <w:tc>
          <w:tcPr>
            <w:tcW w:w="1969" w:type="dxa"/>
          </w:tcPr>
          <w:p w:rsidR="001D4A51" w:rsidRDefault="001D4A51" w:rsidP="001D4A51"/>
        </w:tc>
      </w:tr>
    </w:tbl>
    <w:p w:rsidR="002B6623" w:rsidRDefault="002B6623"/>
    <w:p w:rsidR="00F00EC3" w:rsidRDefault="00F00EC3"/>
    <w:p w:rsidR="002B6623" w:rsidRPr="00162D6A" w:rsidRDefault="002B6623">
      <w:pPr>
        <w:rPr>
          <w:b/>
          <w:i/>
          <w:sz w:val="24"/>
          <w:szCs w:val="24"/>
        </w:rPr>
      </w:pPr>
      <w:r w:rsidRPr="00162D6A">
        <w:rPr>
          <w:b/>
          <w:i/>
          <w:sz w:val="24"/>
          <w:szCs w:val="24"/>
        </w:rPr>
        <w:t>Top five values:</w:t>
      </w:r>
    </w:p>
    <w:p w:rsidR="002B6623" w:rsidRPr="002B6623" w:rsidRDefault="002B6623" w:rsidP="002B6623">
      <w:pPr>
        <w:spacing w:line="240" w:lineRule="auto"/>
        <w:contextualSpacing/>
        <w:rPr>
          <w:sz w:val="24"/>
          <w:szCs w:val="24"/>
          <w:u w:val="single"/>
        </w:rPr>
      </w:pPr>
      <w:r>
        <w:rPr>
          <w:sz w:val="24"/>
          <w:szCs w:val="24"/>
        </w:rPr>
        <w:t>1.</w:t>
      </w:r>
      <w:r>
        <w:rPr>
          <w:sz w:val="24"/>
          <w:szCs w:val="24"/>
          <w:u w:val="single"/>
        </w:rPr>
        <w:t xml:space="preserve">  </w:t>
      </w:r>
    </w:p>
    <w:p w:rsidR="002B6623" w:rsidRDefault="002B6623" w:rsidP="002B6623">
      <w:pPr>
        <w:spacing w:line="240" w:lineRule="auto"/>
        <w:contextualSpacing/>
        <w:rPr>
          <w:sz w:val="24"/>
          <w:szCs w:val="24"/>
        </w:rPr>
      </w:pPr>
      <w:r>
        <w:rPr>
          <w:sz w:val="24"/>
          <w:szCs w:val="24"/>
        </w:rPr>
        <w:t>2.</w:t>
      </w:r>
    </w:p>
    <w:p w:rsidR="002B6623" w:rsidRDefault="002B6623" w:rsidP="002B6623">
      <w:pPr>
        <w:spacing w:line="240" w:lineRule="auto"/>
        <w:contextualSpacing/>
        <w:rPr>
          <w:sz w:val="24"/>
          <w:szCs w:val="24"/>
        </w:rPr>
      </w:pPr>
      <w:r>
        <w:rPr>
          <w:sz w:val="24"/>
          <w:szCs w:val="24"/>
        </w:rPr>
        <w:t>3.</w:t>
      </w:r>
    </w:p>
    <w:p w:rsidR="002B6623" w:rsidRDefault="002B6623" w:rsidP="002B6623">
      <w:pPr>
        <w:spacing w:line="240" w:lineRule="auto"/>
        <w:contextualSpacing/>
        <w:rPr>
          <w:sz w:val="24"/>
          <w:szCs w:val="24"/>
        </w:rPr>
      </w:pPr>
      <w:r>
        <w:rPr>
          <w:sz w:val="24"/>
          <w:szCs w:val="24"/>
        </w:rPr>
        <w:t>4.</w:t>
      </w:r>
    </w:p>
    <w:p w:rsidR="002B6623" w:rsidRDefault="002B6623" w:rsidP="002B6623">
      <w:pPr>
        <w:spacing w:line="240" w:lineRule="auto"/>
        <w:contextualSpacing/>
        <w:rPr>
          <w:sz w:val="24"/>
          <w:szCs w:val="24"/>
        </w:rPr>
      </w:pPr>
      <w:r>
        <w:rPr>
          <w:sz w:val="24"/>
          <w:szCs w:val="24"/>
        </w:rPr>
        <w:t>5.</w:t>
      </w:r>
    </w:p>
    <w:p w:rsidR="001D4A51" w:rsidRDefault="001D4A51" w:rsidP="002B6623">
      <w:pPr>
        <w:spacing w:line="240" w:lineRule="auto"/>
        <w:contextualSpacing/>
        <w:rPr>
          <w:sz w:val="24"/>
          <w:szCs w:val="24"/>
        </w:rPr>
      </w:pPr>
    </w:p>
    <w:p w:rsidR="00BB395B" w:rsidRDefault="00BB395B" w:rsidP="002B6623">
      <w:pPr>
        <w:spacing w:line="240" w:lineRule="auto"/>
        <w:contextualSpacing/>
        <w:rPr>
          <w:b/>
          <w:i/>
          <w:sz w:val="24"/>
          <w:szCs w:val="24"/>
        </w:rPr>
      </w:pPr>
    </w:p>
    <w:p w:rsidR="00BB395B" w:rsidRDefault="00BB395B" w:rsidP="002B6623">
      <w:pPr>
        <w:spacing w:line="240" w:lineRule="auto"/>
        <w:contextualSpacing/>
        <w:rPr>
          <w:b/>
          <w:i/>
          <w:sz w:val="24"/>
          <w:szCs w:val="24"/>
        </w:rPr>
      </w:pPr>
      <w:bookmarkStart w:id="0" w:name="_GoBack"/>
      <w:bookmarkEnd w:id="0"/>
    </w:p>
    <w:p w:rsidR="001D4A51" w:rsidRPr="00162D6A" w:rsidRDefault="001D4A51" w:rsidP="002B6623">
      <w:pPr>
        <w:spacing w:line="240" w:lineRule="auto"/>
        <w:contextualSpacing/>
        <w:rPr>
          <w:b/>
          <w:i/>
          <w:sz w:val="24"/>
          <w:szCs w:val="24"/>
        </w:rPr>
      </w:pPr>
      <w:r w:rsidRPr="00162D6A">
        <w:rPr>
          <w:b/>
          <w:i/>
          <w:sz w:val="24"/>
          <w:szCs w:val="24"/>
        </w:rPr>
        <w:lastRenderedPageBreak/>
        <w:t>Interpreting the Table</w:t>
      </w:r>
    </w:p>
    <w:p w:rsidR="001D4A51" w:rsidRDefault="001D4A51" w:rsidP="00162D6A">
      <w:pPr>
        <w:spacing w:line="360" w:lineRule="auto"/>
        <w:contextualSpacing/>
        <w:rPr>
          <w:sz w:val="24"/>
          <w:szCs w:val="24"/>
        </w:rPr>
      </w:pPr>
      <w:r>
        <w:rPr>
          <w:sz w:val="24"/>
          <w:szCs w:val="24"/>
        </w:rPr>
        <w:t>1. Looking at the question marks in the table, what information do you still need?</w:t>
      </w:r>
    </w:p>
    <w:p w:rsidR="001D4A51" w:rsidRDefault="001D4A51" w:rsidP="00162D6A">
      <w:pPr>
        <w:spacing w:line="360" w:lineRule="auto"/>
        <w:contextualSpacing/>
        <w:rPr>
          <w:sz w:val="24"/>
          <w:szCs w:val="24"/>
        </w:rPr>
      </w:pPr>
      <w:r>
        <w:rPr>
          <w:sz w:val="24"/>
          <w:szCs w:val="24"/>
        </w:rPr>
        <w:t>2. Looking at the X’s in the table, does one occupation seem to meet your needs better than another? What do you consider to be the benefits and drawbacks of each occupation?</w:t>
      </w:r>
    </w:p>
    <w:p w:rsidR="001D4A51" w:rsidRDefault="001D4A51" w:rsidP="00162D6A">
      <w:pPr>
        <w:spacing w:line="360" w:lineRule="auto"/>
        <w:contextualSpacing/>
        <w:rPr>
          <w:sz w:val="24"/>
          <w:szCs w:val="24"/>
        </w:rPr>
      </w:pPr>
      <w:r>
        <w:rPr>
          <w:sz w:val="24"/>
          <w:szCs w:val="24"/>
        </w:rPr>
        <w:t>3. Are there additional occupations that interest you? You may want to complete another table using additional occupations.</w:t>
      </w:r>
    </w:p>
    <w:p w:rsidR="001D4A51" w:rsidRDefault="001D4A51" w:rsidP="00162D6A">
      <w:pPr>
        <w:spacing w:line="360" w:lineRule="auto"/>
        <w:contextualSpacing/>
        <w:rPr>
          <w:sz w:val="24"/>
          <w:szCs w:val="24"/>
        </w:rPr>
      </w:pPr>
      <w:r>
        <w:rPr>
          <w:sz w:val="24"/>
          <w:szCs w:val="24"/>
        </w:rPr>
        <w:t>4. To help narrow your career options, consider doing one or more of the following</w:t>
      </w:r>
      <w:r w:rsidR="00BB395B">
        <w:rPr>
          <w:sz w:val="24"/>
          <w:szCs w:val="24"/>
        </w:rPr>
        <w:t>:</w:t>
      </w:r>
      <w:r>
        <w:rPr>
          <w:sz w:val="24"/>
          <w:szCs w:val="24"/>
        </w:rPr>
        <w:t xml:space="preserve"> </w:t>
      </w:r>
    </w:p>
    <w:p w:rsidR="00162D6A" w:rsidRDefault="00162D6A">
      <w:pPr>
        <w:spacing w:line="240" w:lineRule="auto"/>
        <w:contextualSpacing/>
        <w:rPr>
          <w:sz w:val="24"/>
          <w:szCs w:val="24"/>
        </w:rPr>
      </w:pPr>
    </w:p>
    <w:p w:rsidR="00162D6A" w:rsidRDefault="00162D6A" w:rsidP="00162D6A">
      <w:pPr>
        <w:spacing w:line="360" w:lineRule="auto"/>
        <w:contextualSpacing/>
        <w:rPr>
          <w:sz w:val="24"/>
          <w:szCs w:val="24"/>
        </w:rPr>
      </w:pPr>
      <w:r>
        <w:rPr>
          <w:sz w:val="24"/>
          <w:szCs w:val="24"/>
        </w:rPr>
        <w:t xml:space="preserve">  ____ Share your list with family, friends, and/ or your advisor.</w:t>
      </w:r>
    </w:p>
    <w:p w:rsidR="00162D6A" w:rsidRDefault="00162D6A" w:rsidP="00BB395B">
      <w:pPr>
        <w:spacing w:line="360" w:lineRule="auto"/>
        <w:ind w:left="675" w:hanging="675"/>
        <w:contextualSpacing/>
        <w:rPr>
          <w:sz w:val="24"/>
          <w:szCs w:val="24"/>
        </w:rPr>
      </w:pPr>
      <w:r>
        <w:rPr>
          <w:sz w:val="24"/>
          <w:szCs w:val="24"/>
        </w:rPr>
        <w:t xml:space="preserve">  ____ Make an appointment with a career counselor (especially if you feel very anxious about choosing a major or career path)</w:t>
      </w:r>
    </w:p>
    <w:p w:rsidR="00162D6A" w:rsidRDefault="00162D6A" w:rsidP="00162D6A">
      <w:pPr>
        <w:spacing w:line="360" w:lineRule="auto"/>
        <w:contextualSpacing/>
        <w:rPr>
          <w:sz w:val="24"/>
          <w:szCs w:val="24"/>
        </w:rPr>
      </w:pPr>
      <w:r>
        <w:rPr>
          <w:sz w:val="24"/>
          <w:szCs w:val="24"/>
        </w:rPr>
        <w:t xml:space="preserve">  ____ Create a pro and con list for each occupation of interest</w:t>
      </w:r>
    </w:p>
    <w:p w:rsidR="00162D6A" w:rsidRDefault="00162D6A" w:rsidP="00162D6A">
      <w:pPr>
        <w:spacing w:line="360" w:lineRule="auto"/>
        <w:contextualSpacing/>
        <w:rPr>
          <w:sz w:val="24"/>
          <w:szCs w:val="24"/>
        </w:rPr>
      </w:pPr>
      <w:r>
        <w:rPr>
          <w:sz w:val="24"/>
          <w:szCs w:val="24"/>
        </w:rPr>
        <w:t xml:space="preserve">  ____ Take an int</w:t>
      </w:r>
      <w:r w:rsidR="00BB395B">
        <w:rPr>
          <w:sz w:val="24"/>
          <w:szCs w:val="24"/>
        </w:rPr>
        <w:t>roductory course in the subject</w:t>
      </w:r>
      <w:r>
        <w:rPr>
          <w:sz w:val="24"/>
          <w:szCs w:val="24"/>
        </w:rPr>
        <w:t>(s) of interest</w:t>
      </w:r>
    </w:p>
    <w:p w:rsidR="00162D6A" w:rsidRDefault="00162D6A" w:rsidP="00162D6A">
      <w:pPr>
        <w:spacing w:line="360" w:lineRule="auto"/>
        <w:contextualSpacing/>
        <w:rPr>
          <w:sz w:val="24"/>
          <w:szCs w:val="24"/>
        </w:rPr>
      </w:pPr>
      <w:r>
        <w:rPr>
          <w:sz w:val="24"/>
          <w:szCs w:val="24"/>
        </w:rPr>
        <w:t xml:space="preserve">  ____ Speak to a faculty</w:t>
      </w:r>
      <w:r w:rsidR="00BB395B">
        <w:rPr>
          <w:sz w:val="24"/>
          <w:szCs w:val="24"/>
        </w:rPr>
        <w:t xml:space="preserve"> member who teaches the subject</w:t>
      </w:r>
      <w:r>
        <w:rPr>
          <w:sz w:val="24"/>
          <w:szCs w:val="24"/>
        </w:rPr>
        <w:t>(s) of interest</w:t>
      </w:r>
    </w:p>
    <w:p w:rsidR="00162D6A" w:rsidRDefault="00162D6A" w:rsidP="00162D6A">
      <w:pPr>
        <w:spacing w:line="360" w:lineRule="auto"/>
        <w:contextualSpacing/>
        <w:rPr>
          <w:sz w:val="24"/>
          <w:szCs w:val="24"/>
        </w:rPr>
      </w:pPr>
      <w:r>
        <w:rPr>
          <w:sz w:val="24"/>
          <w:szCs w:val="24"/>
        </w:rPr>
        <w:t xml:space="preserve">  ____ Interview a p</w:t>
      </w:r>
      <w:r w:rsidR="00BB395B">
        <w:rPr>
          <w:sz w:val="24"/>
          <w:szCs w:val="24"/>
        </w:rPr>
        <w:t>rofessional with the occupation(s) of interest</w:t>
      </w:r>
    </w:p>
    <w:p w:rsidR="00162D6A" w:rsidRDefault="00162D6A" w:rsidP="00162D6A">
      <w:pPr>
        <w:spacing w:line="360" w:lineRule="auto"/>
        <w:contextualSpacing/>
        <w:rPr>
          <w:sz w:val="24"/>
          <w:szCs w:val="24"/>
        </w:rPr>
      </w:pPr>
      <w:r>
        <w:rPr>
          <w:sz w:val="24"/>
          <w:szCs w:val="24"/>
        </w:rPr>
        <w:t xml:space="preserve">  ____ Job shadow a p</w:t>
      </w:r>
      <w:r w:rsidR="00BB395B">
        <w:rPr>
          <w:sz w:val="24"/>
          <w:szCs w:val="24"/>
        </w:rPr>
        <w:t>rofessional with the occupation</w:t>
      </w:r>
      <w:r>
        <w:rPr>
          <w:sz w:val="24"/>
          <w:szCs w:val="24"/>
        </w:rPr>
        <w:t>(s) of interest</w:t>
      </w:r>
    </w:p>
    <w:p w:rsidR="00162D6A" w:rsidRPr="002B6623" w:rsidRDefault="00162D6A" w:rsidP="00162D6A">
      <w:pPr>
        <w:spacing w:line="360" w:lineRule="auto"/>
        <w:contextualSpacing/>
        <w:rPr>
          <w:sz w:val="24"/>
          <w:szCs w:val="24"/>
        </w:rPr>
      </w:pPr>
      <w:r>
        <w:rPr>
          <w:sz w:val="24"/>
          <w:szCs w:val="24"/>
        </w:rPr>
        <w:t xml:space="preserve">  ____ Attend a workshop or seminar related to exploring majors or careers</w:t>
      </w:r>
    </w:p>
    <w:sectPr w:rsidR="00162D6A" w:rsidRPr="002B6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51" w:rsidRDefault="001D4A51" w:rsidP="001D4A51">
      <w:pPr>
        <w:spacing w:after="0" w:line="240" w:lineRule="auto"/>
      </w:pPr>
      <w:r>
        <w:separator/>
      </w:r>
    </w:p>
  </w:endnote>
  <w:endnote w:type="continuationSeparator" w:id="0">
    <w:p w:rsidR="001D4A51" w:rsidRDefault="001D4A51" w:rsidP="001D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51" w:rsidRDefault="001D4A51" w:rsidP="001D4A51">
      <w:pPr>
        <w:spacing w:after="0" w:line="240" w:lineRule="auto"/>
      </w:pPr>
      <w:r>
        <w:separator/>
      </w:r>
    </w:p>
  </w:footnote>
  <w:footnote w:type="continuationSeparator" w:id="0">
    <w:p w:rsidR="001D4A51" w:rsidRDefault="001D4A51" w:rsidP="001D4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1B"/>
    <w:rsid w:val="00154AB1"/>
    <w:rsid w:val="00162D6A"/>
    <w:rsid w:val="001D4A51"/>
    <w:rsid w:val="002B6623"/>
    <w:rsid w:val="005E361B"/>
    <w:rsid w:val="00761777"/>
    <w:rsid w:val="00BB395B"/>
    <w:rsid w:val="00F00EC3"/>
    <w:rsid w:val="00F9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6623"/>
    <w:rPr>
      <w:color w:val="0000FF" w:themeColor="hyperlink"/>
      <w:u w:val="single"/>
    </w:rPr>
  </w:style>
  <w:style w:type="paragraph" w:styleId="Header">
    <w:name w:val="header"/>
    <w:basedOn w:val="Normal"/>
    <w:link w:val="HeaderChar"/>
    <w:uiPriority w:val="99"/>
    <w:unhideWhenUsed/>
    <w:rsid w:val="001D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A51"/>
  </w:style>
  <w:style w:type="paragraph" w:styleId="Footer">
    <w:name w:val="footer"/>
    <w:basedOn w:val="Normal"/>
    <w:link w:val="FooterChar"/>
    <w:uiPriority w:val="99"/>
    <w:unhideWhenUsed/>
    <w:rsid w:val="001D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6623"/>
    <w:rPr>
      <w:color w:val="0000FF" w:themeColor="hyperlink"/>
      <w:u w:val="single"/>
    </w:rPr>
  </w:style>
  <w:style w:type="paragraph" w:styleId="Header">
    <w:name w:val="header"/>
    <w:basedOn w:val="Normal"/>
    <w:link w:val="HeaderChar"/>
    <w:uiPriority w:val="99"/>
    <w:unhideWhenUsed/>
    <w:rsid w:val="001D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A51"/>
  </w:style>
  <w:style w:type="paragraph" w:styleId="Footer">
    <w:name w:val="footer"/>
    <w:basedOn w:val="Normal"/>
    <w:link w:val="FooterChar"/>
    <w:uiPriority w:val="99"/>
    <w:unhideWhenUsed/>
    <w:rsid w:val="001D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co" TargetMode="External"/><Relationship Id="rId3" Type="http://schemas.openxmlformats.org/officeDocument/2006/relationships/settings" Target="settings.xml"/><Relationship Id="rId7" Type="http://schemas.openxmlformats.org/officeDocument/2006/relationships/hyperlink" Target="http://online.onetcente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dc:creator>
  <cp:lastModifiedBy>joannas</cp:lastModifiedBy>
  <cp:revision>4</cp:revision>
  <dcterms:created xsi:type="dcterms:W3CDTF">2014-04-03T18:19:00Z</dcterms:created>
  <dcterms:modified xsi:type="dcterms:W3CDTF">2014-04-04T13:38:00Z</dcterms:modified>
</cp:coreProperties>
</file>