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6E5E3" w14:textId="558F0D39" w:rsidR="00AE5460" w:rsidRDefault="558F0D39" w:rsidP="00AE5460">
      <w:pPr>
        <w:pStyle w:val="Title"/>
        <w:rPr>
          <w:rFonts w:ascii="Tw Cen MT" w:hAnsi="Tw Cen MT"/>
          <w:szCs w:val="22"/>
        </w:rPr>
      </w:pPr>
      <w:r w:rsidRPr="558F0D39">
        <w:rPr>
          <w:rFonts w:ascii="Tw Cen MT" w:eastAsia="Tw Cen MT" w:hAnsi="Tw Cen MT" w:cs="Tw Cen MT"/>
        </w:rPr>
        <w:t>Undergraduate Assessment of Student Learning Report</w:t>
      </w:r>
    </w:p>
    <w:p w14:paraId="1A12EFD7" w14:textId="13C04129" w:rsidR="00735A26" w:rsidRPr="004B66CE" w:rsidRDefault="558F0D39" w:rsidP="00735A26">
      <w:pPr>
        <w:pStyle w:val="Title"/>
        <w:rPr>
          <w:rFonts w:ascii="Tw Cen MT" w:hAnsi="Tw Cen MT"/>
          <w:szCs w:val="22"/>
        </w:rPr>
      </w:pPr>
      <w:r w:rsidRPr="558F0D39">
        <w:rPr>
          <w:rFonts w:ascii="Tw Cen MT" w:eastAsia="Tw Cen MT" w:hAnsi="Tw Cen MT" w:cs="Tw Cen MT"/>
        </w:rPr>
        <w:t xml:space="preserve">Report for Academic Year: </w:t>
      </w:r>
    </w:p>
    <w:p w14:paraId="43905534" w14:textId="77777777" w:rsidR="00B6118B" w:rsidRPr="004B66CE" w:rsidRDefault="00B6118B" w:rsidP="004B66CE">
      <w:pPr>
        <w:shd w:val="clear" w:color="auto" w:fill="C0C0C0"/>
        <w:ind w:left="-450"/>
        <w:jc w:val="center"/>
        <w:rPr>
          <w:rFonts w:ascii="Tw Cen MT" w:hAnsi="Tw Cen MT"/>
          <w:sz w:val="6"/>
          <w:szCs w:val="22"/>
        </w:rPr>
      </w:pPr>
    </w:p>
    <w:p w14:paraId="08617254" w14:textId="77777777" w:rsidR="00B6118B" w:rsidRPr="004B66CE" w:rsidRDefault="00B6118B">
      <w:pPr>
        <w:pStyle w:val="Header"/>
        <w:tabs>
          <w:tab w:val="clear" w:pos="4320"/>
          <w:tab w:val="clear" w:pos="8640"/>
        </w:tabs>
        <w:rPr>
          <w:rFonts w:ascii="Tw Cen MT" w:hAnsi="Tw Cen MT"/>
          <w:sz w:val="22"/>
          <w:szCs w:val="22"/>
        </w:rPr>
      </w:pPr>
    </w:p>
    <w:p w14:paraId="56D6BE0C" w14:textId="69C3A3B0" w:rsidR="00B6118B" w:rsidRPr="004B66CE" w:rsidRDefault="5A5FDA56" w:rsidP="5A5FDA56">
      <w:pPr>
        <w:pStyle w:val="Header"/>
        <w:ind w:left="-450"/>
        <w:rPr>
          <w:rFonts w:ascii="Tw Cen MT" w:hAnsi="Tw Cen MT"/>
          <w:szCs w:val="22"/>
        </w:rPr>
      </w:pPr>
      <w:r w:rsidRPr="5A5FDA56">
        <w:rPr>
          <w:rFonts w:ascii="Tw Cen MT" w:eastAsia="Tw Cen MT" w:hAnsi="Tw Cen MT" w:cs="Tw Cen MT"/>
          <w:sz w:val="28"/>
          <w:szCs w:val="28"/>
        </w:rPr>
        <w:t xml:space="preserve"> A.</w:t>
      </w:r>
      <w:r w:rsidRPr="5A5FDA56">
        <w:rPr>
          <w:rFonts w:ascii="Tw Cen MT" w:eastAsia="Tw Cen MT" w:hAnsi="Tw Cen MT" w:cs="Tw Cen MT"/>
          <w:b/>
          <w:bCs/>
          <w:sz w:val="28"/>
          <w:szCs w:val="28"/>
        </w:rPr>
        <w:t xml:space="preserve"> </w:t>
      </w:r>
      <w:r w:rsidRPr="5A5FDA56">
        <w:rPr>
          <w:rFonts w:ascii="Tw Cen MT" w:eastAsia="Tw Cen MT" w:hAnsi="Tw Cen MT" w:cs="Tw Cen MT"/>
          <w:b/>
          <w:bCs/>
          <w:sz w:val="28"/>
          <w:szCs w:val="28"/>
          <w:u w:val="single"/>
        </w:rPr>
        <w:t>Program Information</w:t>
      </w:r>
    </w:p>
    <w:p w14:paraId="6520AE77" w14:textId="77777777" w:rsidR="00B6118B" w:rsidRPr="004B66CE" w:rsidRDefault="00B6118B" w:rsidP="004B66CE">
      <w:pPr>
        <w:tabs>
          <w:tab w:val="left" w:pos="3510"/>
        </w:tabs>
        <w:ind w:left="-270"/>
        <w:rPr>
          <w:rFonts w:ascii="Tw Cen MT" w:hAnsi="Tw Cen MT"/>
          <w:iCs/>
          <w:szCs w:val="22"/>
        </w:rPr>
      </w:pPr>
      <w:r w:rsidRPr="004B66CE">
        <w:rPr>
          <w:rFonts w:ascii="Tw Cen MT" w:hAnsi="Tw Cen MT"/>
          <w:szCs w:val="22"/>
        </w:rPr>
        <w:t>Department:</w:t>
      </w:r>
      <w:r w:rsidRPr="004B66CE">
        <w:rPr>
          <w:rFonts w:ascii="Tw Cen MT" w:hAnsi="Tw Cen MT"/>
          <w:szCs w:val="22"/>
        </w:rPr>
        <w:tab/>
      </w:r>
    </w:p>
    <w:p w14:paraId="11CD5AE7" w14:textId="77777777" w:rsidR="00735A26" w:rsidRPr="004B66CE" w:rsidRDefault="00735A26" w:rsidP="004B66CE">
      <w:pPr>
        <w:tabs>
          <w:tab w:val="left" w:pos="3510"/>
        </w:tabs>
        <w:ind w:left="-270"/>
        <w:rPr>
          <w:rFonts w:ascii="Tw Cen MT" w:hAnsi="Tw Cen MT"/>
          <w:iCs/>
          <w:szCs w:val="22"/>
        </w:rPr>
      </w:pPr>
      <w:r w:rsidRPr="004B66CE">
        <w:rPr>
          <w:rFonts w:ascii="Tw Cen MT" w:hAnsi="Tw Cen MT"/>
          <w:iCs/>
          <w:szCs w:val="22"/>
        </w:rPr>
        <w:t>Program:</w:t>
      </w:r>
      <w:r w:rsidRPr="004B66CE">
        <w:rPr>
          <w:rFonts w:ascii="Tw Cen MT" w:hAnsi="Tw Cen MT"/>
          <w:iCs/>
          <w:szCs w:val="22"/>
        </w:rPr>
        <w:tab/>
      </w:r>
    </w:p>
    <w:p w14:paraId="3AD550D9" w14:textId="77777777" w:rsidR="00735A26" w:rsidRPr="004B66CE" w:rsidRDefault="00735A26" w:rsidP="004B66CE">
      <w:pPr>
        <w:tabs>
          <w:tab w:val="left" w:pos="3510"/>
        </w:tabs>
        <w:ind w:left="-270"/>
        <w:rPr>
          <w:rFonts w:ascii="Tw Cen MT" w:hAnsi="Tw Cen MT"/>
          <w:iCs/>
          <w:szCs w:val="22"/>
        </w:rPr>
      </w:pPr>
      <w:r w:rsidRPr="004B66CE">
        <w:rPr>
          <w:rFonts w:ascii="Tw Cen MT" w:hAnsi="Tw Cen MT"/>
          <w:iCs/>
          <w:szCs w:val="22"/>
        </w:rPr>
        <w:t xml:space="preserve">Contact Name: </w:t>
      </w:r>
      <w:r w:rsidRPr="004B66CE">
        <w:rPr>
          <w:rFonts w:ascii="Tw Cen MT" w:hAnsi="Tw Cen MT"/>
          <w:iCs/>
          <w:szCs w:val="22"/>
        </w:rPr>
        <w:tab/>
      </w:r>
    </w:p>
    <w:p w14:paraId="4F46F9C7" w14:textId="77777777" w:rsidR="00735A26" w:rsidRPr="004B66CE" w:rsidRDefault="00735A26" w:rsidP="004B66CE">
      <w:pPr>
        <w:tabs>
          <w:tab w:val="left" w:pos="3510"/>
        </w:tabs>
        <w:ind w:left="-270"/>
        <w:rPr>
          <w:rFonts w:ascii="Tw Cen MT" w:hAnsi="Tw Cen MT"/>
          <w:iCs/>
          <w:szCs w:val="22"/>
        </w:rPr>
      </w:pPr>
      <w:r w:rsidRPr="004B66CE">
        <w:rPr>
          <w:rFonts w:ascii="Tw Cen MT" w:hAnsi="Tw Cen MT"/>
          <w:iCs/>
          <w:szCs w:val="22"/>
        </w:rPr>
        <w:t xml:space="preserve">Contact Email: </w:t>
      </w:r>
      <w:r w:rsidRPr="004B66CE">
        <w:rPr>
          <w:rFonts w:ascii="Tw Cen MT" w:hAnsi="Tw Cen MT"/>
          <w:iCs/>
          <w:szCs w:val="22"/>
        </w:rPr>
        <w:tab/>
      </w:r>
    </w:p>
    <w:p w14:paraId="6ABD8AC8" w14:textId="6DFDDFB5" w:rsidR="00735A26" w:rsidRPr="004B66CE" w:rsidRDefault="00735A26" w:rsidP="004B66CE">
      <w:pPr>
        <w:tabs>
          <w:tab w:val="left" w:pos="3510"/>
        </w:tabs>
        <w:ind w:left="-270"/>
        <w:rPr>
          <w:rFonts w:ascii="Tw Cen MT" w:hAnsi="Tw Cen MT"/>
          <w:iCs/>
          <w:szCs w:val="22"/>
        </w:rPr>
      </w:pPr>
      <w:r w:rsidRPr="558F0D39">
        <w:rPr>
          <w:rFonts w:ascii="Tw Cen MT" w:eastAsia="Tw Cen MT" w:hAnsi="Tw Cen MT" w:cs="Tw Cen MT"/>
        </w:rPr>
        <w:t xml:space="preserve">Program assessment website </w:t>
      </w:r>
      <w:r w:rsidRPr="558F0D39">
        <w:rPr>
          <w:rFonts w:ascii="Tw Cen MT" w:eastAsia="Tw Cen MT" w:hAnsi="Tw Cen MT" w:cs="Tw Cen MT"/>
          <w:sz w:val="20"/>
          <w:szCs w:val="20"/>
        </w:rPr>
        <w:t>(</w:t>
      </w:r>
      <w:r w:rsidR="558F0D39" w:rsidRPr="558F0D39">
        <w:rPr>
          <w:rFonts w:ascii="Tw Cen MT" w:eastAsia="Tw Cen MT" w:hAnsi="Tw Cen MT" w:cs="Tw Cen MT"/>
          <w:i/>
          <w:iCs/>
          <w:sz w:val="20"/>
          <w:szCs w:val="20"/>
        </w:rPr>
        <w:t>Includes all outcomes and summary</w:t>
      </w:r>
      <w:r w:rsidR="008D39AC">
        <w:rPr>
          <w:rFonts w:ascii="Tw Cen MT" w:eastAsia="Tw Cen MT" w:hAnsi="Tw Cen MT" w:cs="Tw Cen MT"/>
          <w:i/>
          <w:iCs/>
          <w:sz w:val="20"/>
          <w:szCs w:val="20"/>
        </w:rPr>
        <w:t xml:space="preserve"> paragraph</w:t>
      </w:r>
      <w:r w:rsidR="558F0D39" w:rsidRPr="558F0D39">
        <w:rPr>
          <w:rFonts w:ascii="Tw Cen MT" w:eastAsia="Tw Cen MT" w:hAnsi="Tw Cen MT" w:cs="Tw Cen MT"/>
          <w:i/>
          <w:iCs/>
          <w:sz w:val="20"/>
          <w:szCs w:val="20"/>
        </w:rPr>
        <w:t xml:space="preserve"> </w:t>
      </w:r>
      <w:r w:rsidR="008D39AC">
        <w:rPr>
          <w:rFonts w:ascii="Tw Cen MT" w:eastAsia="Tw Cen MT" w:hAnsi="Tw Cen MT" w:cs="Tw Cen MT"/>
          <w:i/>
          <w:iCs/>
          <w:sz w:val="20"/>
          <w:szCs w:val="20"/>
        </w:rPr>
        <w:t>from</w:t>
      </w:r>
      <w:r w:rsidR="558F0D39" w:rsidRPr="558F0D39">
        <w:rPr>
          <w:rFonts w:ascii="Tw Cen MT" w:eastAsia="Tw Cen MT" w:hAnsi="Tw Cen MT" w:cs="Tw Cen MT"/>
          <w:i/>
          <w:iCs/>
          <w:sz w:val="20"/>
          <w:szCs w:val="20"/>
        </w:rPr>
        <w:t xml:space="preserve"> your current report)</w:t>
      </w:r>
      <w:r w:rsidRPr="558F0D39">
        <w:rPr>
          <w:rFonts w:ascii="Tw Cen MT" w:eastAsia="Tw Cen MT" w:hAnsi="Tw Cen MT" w:cs="Tw Cen MT"/>
        </w:rPr>
        <w:t xml:space="preserve">: </w:t>
      </w:r>
      <w:r w:rsidRPr="004B66CE">
        <w:rPr>
          <w:rFonts w:ascii="Tw Cen MT" w:hAnsi="Tw Cen MT"/>
          <w:iCs/>
          <w:szCs w:val="22"/>
        </w:rPr>
        <w:tab/>
      </w:r>
    </w:p>
    <w:p w14:paraId="3936A5B8" w14:textId="490A3581" w:rsidR="00B6118B" w:rsidRPr="004B66CE" w:rsidRDefault="00B6118B" w:rsidP="558F0D39">
      <w:pPr>
        <w:rPr>
          <w:rFonts w:ascii="Tw Cen MT" w:hAnsi="Tw Cen MT"/>
          <w:sz w:val="22"/>
          <w:szCs w:val="22"/>
        </w:rPr>
      </w:pPr>
    </w:p>
    <w:p w14:paraId="4B882FCF" w14:textId="1B5DD5D7" w:rsidR="00017716" w:rsidRPr="004B66CE" w:rsidRDefault="5A5FDA56" w:rsidP="5A5FDA56">
      <w:pPr>
        <w:pStyle w:val="Header"/>
        <w:ind w:left="-450"/>
        <w:rPr>
          <w:rFonts w:ascii="Tw Cen MT" w:hAnsi="Tw Cen MT"/>
          <w:szCs w:val="22"/>
        </w:rPr>
      </w:pPr>
      <w:r w:rsidRPr="5A5FDA56">
        <w:rPr>
          <w:rFonts w:ascii="Tw Cen MT" w:eastAsia="Tw Cen MT" w:hAnsi="Tw Cen MT" w:cs="Tw Cen MT"/>
          <w:sz w:val="28"/>
          <w:szCs w:val="28"/>
        </w:rPr>
        <w:t xml:space="preserve">B. </w:t>
      </w:r>
      <w:r w:rsidRPr="5A5FDA56">
        <w:rPr>
          <w:rStyle w:val="Emphasis"/>
          <w:rFonts w:ascii="Tw Cen MT" w:eastAsia="Tw Cen MT" w:hAnsi="Tw Cen MT" w:cs="Tw Cen MT"/>
          <w:b/>
          <w:bCs/>
          <w:i w:val="0"/>
          <w:iCs w:val="0"/>
          <w:sz w:val="28"/>
          <w:szCs w:val="28"/>
          <w:u w:val="single"/>
        </w:rPr>
        <w:t>Outcome Reporting</w:t>
      </w:r>
    </w:p>
    <w:p w14:paraId="20D1DD46" w14:textId="469F0087" w:rsidR="00F513F4" w:rsidRDefault="00905EA1" w:rsidP="558F0D39">
      <w:pPr>
        <w:rPr>
          <w:rFonts w:ascii="Tw Cen MT" w:eastAsia="Tw Cen MT" w:hAnsi="Tw Cen MT" w:cs="Tw Cen MT"/>
          <w:b/>
          <w:bCs/>
        </w:rPr>
      </w:pPr>
      <w:r>
        <w:rPr>
          <w:rFonts w:ascii="Tw Cen MT" w:eastAsia="Tw Cen MT" w:hAnsi="Tw Cen MT" w:cs="Tw Cen MT"/>
          <w:b/>
          <w:bCs/>
        </w:rPr>
        <w:t>Visible on</w:t>
      </w:r>
      <w:r w:rsidR="00A93CB1">
        <w:rPr>
          <w:rFonts w:ascii="Tw Cen MT" w:eastAsia="Tw Cen MT" w:hAnsi="Tw Cen MT" w:cs="Tw Cen MT"/>
          <w:b/>
          <w:bCs/>
        </w:rPr>
        <w:t xml:space="preserve"> </w:t>
      </w:r>
      <w:proofErr w:type="spellStart"/>
      <w:r w:rsidR="00F513F4">
        <w:rPr>
          <w:rFonts w:ascii="Tw Cen MT" w:eastAsia="Tw Cen MT" w:hAnsi="Tw Cen MT" w:cs="Tw Cen MT"/>
          <w:b/>
          <w:bCs/>
        </w:rPr>
        <w:t>PowerBI</w:t>
      </w:r>
      <w:proofErr w:type="spellEnd"/>
      <w:r w:rsidR="00A93CB1">
        <w:rPr>
          <w:rFonts w:ascii="Tw Cen MT" w:eastAsia="Tw Cen MT" w:hAnsi="Tw Cen MT" w:cs="Tw Cen MT"/>
          <w:b/>
          <w:bCs/>
        </w:rPr>
        <w:t xml:space="preserve"> dashboards. </w:t>
      </w:r>
      <w:r>
        <w:rPr>
          <w:rFonts w:ascii="Tw Cen MT" w:eastAsia="Tw Cen MT" w:hAnsi="Tw Cen MT" w:cs="Tw Cen MT"/>
          <w:b/>
          <w:bCs/>
        </w:rPr>
        <w:t>No additional reported needed.</w:t>
      </w:r>
    </w:p>
    <w:p w14:paraId="47353145" w14:textId="77777777" w:rsidR="00F513F4" w:rsidRPr="004B66CE" w:rsidRDefault="00F513F4" w:rsidP="558F0D39">
      <w:pPr>
        <w:rPr>
          <w:rFonts w:ascii="Tw Cen MT" w:hAnsi="Tw Cen MT"/>
          <w:iCs/>
          <w:sz w:val="22"/>
          <w:szCs w:val="22"/>
        </w:rPr>
      </w:pPr>
    </w:p>
    <w:p w14:paraId="4CFFEF0B" w14:textId="122048FC" w:rsidR="00017716" w:rsidRPr="004B66CE" w:rsidRDefault="5A5FDA56" w:rsidP="5A5FDA56">
      <w:pPr>
        <w:pStyle w:val="Header"/>
        <w:ind w:left="-450"/>
        <w:rPr>
          <w:rFonts w:ascii="Tw Cen MT" w:hAnsi="Tw Cen MT"/>
          <w:sz w:val="22"/>
          <w:szCs w:val="22"/>
        </w:rPr>
      </w:pPr>
      <w:r w:rsidRPr="5A5FDA56">
        <w:rPr>
          <w:rFonts w:ascii="Tw Cen MT" w:eastAsia="Tw Cen MT" w:hAnsi="Tw Cen MT" w:cs="Tw Cen MT"/>
          <w:sz w:val="28"/>
          <w:szCs w:val="28"/>
        </w:rPr>
        <w:t xml:space="preserve">C. </w:t>
      </w:r>
      <w:r w:rsidRPr="5A5FDA56">
        <w:rPr>
          <w:rFonts w:ascii="Tw Cen MT" w:eastAsia="Tw Cen MT" w:hAnsi="Tw Cen MT" w:cs="Tw Cen MT"/>
          <w:b/>
          <w:bCs/>
          <w:sz w:val="28"/>
          <w:szCs w:val="28"/>
          <w:u w:val="single"/>
        </w:rPr>
        <w:t>Program Self Review</w:t>
      </w:r>
    </w:p>
    <w:p w14:paraId="1D526E97" w14:textId="77777777" w:rsidR="00017716" w:rsidRPr="004B66CE" w:rsidRDefault="00017716" w:rsidP="004B66CE">
      <w:pPr>
        <w:ind w:left="-270"/>
        <w:rPr>
          <w:rFonts w:ascii="Tw Cen MT" w:hAnsi="Tw Cen MT"/>
          <w:b/>
          <w:szCs w:val="22"/>
        </w:rPr>
      </w:pPr>
      <w:r w:rsidRPr="004B66CE">
        <w:rPr>
          <w:rFonts w:ascii="Tw Cen MT" w:hAnsi="Tw Cen MT"/>
          <w:b/>
          <w:szCs w:val="22"/>
        </w:rPr>
        <w:t>Faculty Review of Annual Assessment Data</w:t>
      </w:r>
      <w:r w:rsidR="00FF7BCB">
        <w:rPr>
          <w:rFonts w:ascii="Tw Cen MT" w:hAnsi="Tw Cen MT"/>
          <w:b/>
          <w:szCs w:val="22"/>
        </w:rPr>
        <w:t xml:space="preserve"> and Process</w:t>
      </w:r>
    </w:p>
    <w:p w14:paraId="6B1303A9" w14:textId="77777777" w:rsidR="00905EA1" w:rsidRPr="008D39AC" w:rsidRDefault="00905EA1" w:rsidP="00905EA1">
      <w:pPr>
        <w:rPr>
          <w:rFonts w:ascii="Tw Cen MT" w:hAnsi="Tw Cen MT"/>
          <w:iCs/>
          <w:szCs w:val="22"/>
        </w:rPr>
      </w:pPr>
      <w:r w:rsidRPr="008D68F1">
        <w:rPr>
          <w:rFonts w:ascii="Tw Cen MT" w:eastAsia="Tw Cen MT" w:hAnsi="Tw Cen MT" w:cs="Tw Cen MT"/>
        </w:rPr>
        <w:t xml:space="preserve">Describe </w:t>
      </w:r>
      <w:r>
        <w:rPr>
          <w:rFonts w:ascii="Tw Cen MT" w:eastAsia="Tw Cen MT" w:hAnsi="Tw Cen MT" w:cs="Tw Cen MT"/>
        </w:rPr>
        <w:t xml:space="preserve">the process through which faculty discussed the results and </w:t>
      </w:r>
      <w:r w:rsidRPr="008D68F1">
        <w:rPr>
          <w:rFonts w:ascii="Tw Cen MT" w:eastAsia="Tw Cen MT" w:hAnsi="Tw Cen MT" w:cs="Tw Cen MT"/>
        </w:rPr>
        <w:t xml:space="preserve">what </w:t>
      </w:r>
      <w:r>
        <w:rPr>
          <w:rFonts w:ascii="Tw Cen MT" w:eastAsia="Tw Cen MT" w:hAnsi="Tw Cen MT" w:cs="Tw Cen MT"/>
        </w:rPr>
        <w:t>was uncovered</w:t>
      </w:r>
      <w:r w:rsidRPr="008D68F1">
        <w:rPr>
          <w:rFonts w:ascii="Tw Cen MT" w:eastAsia="Tw Cen MT" w:hAnsi="Tw Cen MT" w:cs="Tw Cen MT"/>
        </w:rPr>
        <w:t xml:space="preserve"> about student learning </w:t>
      </w:r>
      <w:r>
        <w:rPr>
          <w:rFonts w:ascii="Tw Cen MT" w:eastAsia="Tw Cen MT" w:hAnsi="Tw Cen MT" w:cs="Tw Cen MT"/>
        </w:rPr>
        <w:t>that can guide instructional or curricular decisions in</w:t>
      </w:r>
      <w:r w:rsidRPr="008D68F1">
        <w:rPr>
          <w:rFonts w:ascii="Tw Cen MT" w:eastAsia="Tw Cen MT" w:hAnsi="Tw Cen MT" w:cs="Tw Cen MT"/>
        </w:rPr>
        <w:t xml:space="preserve"> your program.</w:t>
      </w:r>
      <w:r>
        <w:rPr>
          <w:rFonts w:ascii="Tw Cen MT" w:eastAsia="Tw Cen MT" w:hAnsi="Tw Cen MT" w:cs="Tw Cen MT"/>
        </w:rPr>
        <w:t xml:space="preserve"> Then describe any program/instructional adjustments </w:t>
      </w:r>
      <w:r w:rsidRPr="5A5FDA56">
        <w:rPr>
          <w:rFonts w:ascii="Tw Cen MT" w:eastAsia="Tw Cen MT" w:hAnsi="Tw Cen MT" w:cs="Tw Cen MT"/>
        </w:rPr>
        <w:t>resulting</w:t>
      </w:r>
      <w:r>
        <w:rPr>
          <w:rFonts w:ascii="Tw Cen MT" w:eastAsia="Tw Cen MT" w:hAnsi="Tw Cen MT" w:cs="Tw Cen MT"/>
        </w:rPr>
        <w:t xml:space="preserve"> from the findings. </w:t>
      </w:r>
    </w:p>
    <w:p w14:paraId="11A54883" w14:textId="77777777" w:rsidR="008A11A3" w:rsidRDefault="008A11A3" w:rsidP="004B66CE">
      <w:pPr>
        <w:ind w:left="-270"/>
        <w:rPr>
          <w:rFonts w:ascii="Tw Cen MT" w:eastAsia="Tw Cen MT" w:hAnsi="Tw Cen MT" w:cs="Tw Cen MT"/>
          <w:b/>
          <w:bCs/>
        </w:rPr>
      </w:pPr>
    </w:p>
    <w:p w14:paraId="54DF3EF3" w14:textId="56799711" w:rsidR="00017716" w:rsidRPr="004B66CE" w:rsidRDefault="5A5FDA56" w:rsidP="004B66CE">
      <w:pPr>
        <w:ind w:left="-270"/>
        <w:rPr>
          <w:rFonts w:ascii="Tw Cen MT" w:hAnsi="Tw Cen MT"/>
          <w:b/>
          <w:szCs w:val="22"/>
        </w:rPr>
      </w:pPr>
      <w:proofErr w:type="gramStart"/>
      <w:r w:rsidRPr="5A5FDA56">
        <w:rPr>
          <w:rFonts w:ascii="Tw Cen MT" w:eastAsia="Tw Cen MT" w:hAnsi="Tw Cen MT" w:cs="Tw Cen MT"/>
          <w:b/>
          <w:bCs/>
        </w:rPr>
        <w:t>Future Plans</w:t>
      </w:r>
      <w:proofErr w:type="gramEnd"/>
    </w:p>
    <w:p w14:paraId="725BF646" w14:textId="77777777" w:rsidR="00905EA1" w:rsidRDefault="00905EA1" w:rsidP="00905EA1">
      <w:pPr>
        <w:rPr>
          <w:rFonts w:ascii="Tw Cen MT" w:eastAsia="Tw Cen MT" w:hAnsi="Tw Cen MT" w:cs="Tw Cen MT"/>
        </w:rPr>
      </w:pPr>
      <w:r w:rsidRPr="5A5FDA56">
        <w:rPr>
          <w:rFonts w:ascii="Tw Cen MT" w:eastAsia="Tw Cen MT" w:hAnsi="Tw Cen MT" w:cs="Tw Cen MT"/>
        </w:rPr>
        <w:t xml:space="preserve">If you did not assess one or more of your outcomes this year, list them here along with the year they will be assessed.  In addition, briefly describe </w:t>
      </w:r>
      <w:r>
        <w:rPr>
          <w:rFonts w:ascii="Tw Cen MT" w:eastAsia="Tw Cen MT" w:hAnsi="Tw Cen MT" w:cs="Tw Cen MT"/>
        </w:rPr>
        <w:t>long</w:t>
      </w:r>
      <w:r w:rsidRPr="5A5FDA56">
        <w:rPr>
          <w:rFonts w:ascii="Tw Cen MT" w:eastAsia="Tw Cen MT" w:hAnsi="Tw Cen MT" w:cs="Tw Cen MT"/>
        </w:rPr>
        <w:t>-term plans to improve the assessment pr</w:t>
      </w:r>
      <w:r>
        <w:rPr>
          <w:rFonts w:ascii="Tw Cen MT" w:eastAsia="Tw Cen MT" w:hAnsi="Tw Cen MT" w:cs="Tw Cen MT"/>
        </w:rPr>
        <w:t xml:space="preserve">ocess and/or student learning. </w:t>
      </w:r>
    </w:p>
    <w:p w14:paraId="5B11EA14" w14:textId="77777777" w:rsidR="008A11A3" w:rsidRPr="004B66CE" w:rsidRDefault="008A11A3" w:rsidP="008A11A3">
      <w:pPr>
        <w:rPr>
          <w:rFonts w:ascii="Tw Cen MT" w:hAnsi="Tw Cen MT"/>
          <w:b/>
          <w:szCs w:val="22"/>
        </w:rPr>
      </w:pPr>
    </w:p>
    <w:p w14:paraId="29C4508C" w14:textId="6E6D7708" w:rsidR="00017716" w:rsidRPr="004B66CE" w:rsidRDefault="3D64F4BF" w:rsidP="004B66CE">
      <w:pPr>
        <w:ind w:left="-270"/>
        <w:rPr>
          <w:rFonts w:ascii="Tw Cen MT" w:hAnsi="Tw Cen MT"/>
          <w:b/>
          <w:szCs w:val="22"/>
        </w:rPr>
      </w:pPr>
      <w:r w:rsidRPr="3D64F4BF">
        <w:rPr>
          <w:rFonts w:ascii="Tw Cen MT" w:eastAsia="Tw Cen MT" w:hAnsi="Tw Cen MT" w:cs="Tw Cen MT"/>
          <w:b/>
          <w:bCs/>
        </w:rPr>
        <w:t>Summary of this Report</w:t>
      </w:r>
    </w:p>
    <w:p w14:paraId="215E90ED" w14:textId="3CCB98BB" w:rsidR="00735A26" w:rsidRPr="008A11A3" w:rsidRDefault="5A5FDA56" w:rsidP="008A11A3">
      <w:pPr>
        <w:rPr>
          <w:rFonts w:ascii="Tw Cen MT" w:hAnsi="Tw Cen MT"/>
          <w:b/>
          <w:i/>
          <w:szCs w:val="22"/>
        </w:rPr>
      </w:pPr>
      <w:r w:rsidRPr="5A5FDA56">
        <w:rPr>
          <w:rFonts w:ascii="Tw Cen MT" w:eastAsia="Tw Cen MT" w:hAnsi="Tw Cen MT" w:cs="Tw Cen MT"/>
        </w:rPr>
        <w:t xml:space="preserve">A </w:t>
      </w:r>
      <w:r w:rsidR="008A11A3" w:rsidRPr="5A5FDA56">
        <w:rPr>
          <w:rFonts w:ascii="Tw Cen MT" w:eastAsia="Tw Cen MT" w:hAnsi="Tw Cen MT" w:cs="Tw Cen MT"/>
        </w:rPr>
        <w:t>one-paragraph</w:t>
      </w:r>
      <w:r w:rsidRPr="5A5FDA56">
        <w:rPr>
          <w:rFonts w:ascii="Tw Cen MT" w:eastAsia="Tw Cen MT" w:hAnsi="Tw Cen MT" w:cs="Tw Cen MT"/>
        </w:rPr>
        <w:t xml:space="preserve"> summary</w:t>
      </w:r>
      <w:r w:rsidRPr="5A5FDA56">
        <w:rPr>
          <w:rFonts w:ascii="Tw Cen MT" w:eastAsia="Tw Cen MT" w:hAnsi="Tw Cen MT" w:cs="Tw Cen MT"/>
          <w:b/>
          <w:bCs/>
        </w:rPr>
        <w:t> </w:t>
      </w:r>
      <w:r w:rsidR="008A11A3">
        <w:rPr>
          <w:rFonts w:ascii="Tw Cen MT" w:eastAsia="Tw Cen MT" w:hAnsi="Tw Cen MT" w:cs="Tw Cen MT"/>
        </w:rPr>
        <w:t>to be</w:t>
      </w:r>
      <w:r w:rsidRPr="5A5FDA56">
        <w:rPr>
          <w:rFonts w:ascii="Tw Cen MT" w:eastAsia="Tw Cen MT" w:hAnsi="Tw Cen MT" w:cs="Tw Cen MT"/>
        </w:rPr>
        <w:t xml:space="preserve"> </w:t>
      </w:r>
      <w:r w:rsidR="008A11A3">
        <w:rPr>
          <w:rFonts w:ascii="Tw Cen MT" w:eastAsia="Tw Cen MT" w:hAnsi="Tw Cen MT" w:cs="Tw Cen MT"/>
        </w:rPr>
        <w:t>posted</w:t>
      </w:r>
      <w:r w:rsidRPr="5A5FDA56">
        <w:rPr>
          <w:rFonts w:ascii="Tw Cen MT" w:eastAsia="Tw Cen MT" w:hAnsi="Tw Cen MT" w:cs="Tw Cen MT"/>
        </w:rPr>
        <w:t xml:space="preserve"> on your program website and details student achievement of y</w:t>
      </w:r>
      <w:r w:rsidR="008A11A3">
        <w:rPr>
          <w:rFonts w:ascii="Tw Cen MT" w:eastAsia="Tw Cen MT" w:hAnsi="Tw Cen MT" w:cs="Tw Cen MT"/>
        </w:rPr>
        <w:t xml:space="preserve">our program's learning outcomes, as well as </w:t>
      </w:r>
      <w:r w:rsidRPr="5A5FDA56">
        <w:rPr>
          <w:rFonts w:ascii="Tw Cen MT" w:eastAsia="Tw Cen MT" w:hAnsi="Tw Cen MT" w:cs="Tw Cen MT"/>
        </w:rPr>
        <w:t>programmatic efforts to improve. </w:t>
      </w:r>
      <w:r w:rsidR="008A11A3" w:rsidRPr="008A11A3">
        <w:rPr>
          <w:rFonts w:ascii="Tw Cen MT" w:eastAsia="Tw Cen MT" w:hAnsi="Tw Cen MT" w:cs="Tw Cen MT"/>
          <w:i/>
        </w:rPr>
        <w:t>If this report occurs during</w:t>
      </w:r>
      <w:r w:rsidRPr="008A11A3">
        <w:rPr>
          <w:rFonts w:ascii="Tw Cen MT" w:eastAsia="Tw Cen MT" w:hAnsi="Tw Cen MT" w:cs="Tw Cen MT"/>
          <w:i/>
        </w:rPr>
        <w:t xml:space="preserve"> the Board of Regents Program Review, </w:t>
      </w:r>
      <w:r w:rsidR="00F80B86">
        <w:rPr>
          <w:rFonts w:ascii="Tw Cen MT" w:eastAsia="Tw Cen MT" w:hAnsi="Tw Cen MT" w:cs="Tw Cen MT"/>
          <w:i/>
        </w:rPr>
        <w:t>this</w:t>
      </w:r>
      <w:r w:rsidRPr="008A11A3">
        <w:rPr>
          <w:rFonts w:ascii="Tw Cen MT" w:eastAsia="Tw Cen MT" w:hAnsi="Tw Cen MT" w:cs="Tw Cen MT"/>
          <w:i/>
        </w:rPr>
        <w:t xml:space="preserve"> </w:t>
      </w:r>
      <w:r w:rsidR="008A11A3" w:rsidRPr="008A11A3">
        <w:rPr>
          <w:rFonts w:ascii="Tw Cen MT" w:eastAsia="Tw Cen MT" w:hAnsi="Tw Cen MT" w:cs="Tw Cen MT"/>
          <w:i/>
        </w:rPr>
        <w:t xml:space="preserve">paragraph </w:t>
      </w:r>
      <w:r w:rsidRPr="008A11A3">
        <w:rPr>
          <w:rFonts w:ascii="Tw Cen MT" w:eastAsia="Tw Cen MT" w:hAnsi="Tw Cen MT" w:cs="Tw Cen MT"/>
          <w:i/>
        </w:rPr>
        <w:t xml:space="preserve">will be </w:t>
      </w:r>
      <w:r w:rsidR="008A11A3" w:rsidRPr="008A11A3">
        <w:rPr>
          <w:rFonts w:ascii="Tw Cen MT" w:eastAsia="Tw Cen MT" w:hAnsi="Tw Cen MT" w:cs="Tw Cen MT"/>
          <w:i/>
        </w:rPr>
        <w:t>the</w:t>
      </w:r>
      <w:r w:rsidRPr="008A11A3">
        <w:rPr>
          <w:rFonts w:ascii="Tw Cen MT" w:eastAsia="Tw Cen MT" w:hAnsi="Tw Cen MT" w:cs="Tw Cen MT"/>
          <w:i/>
        </w:rPr>
        <w:t xml:space="preserve"> 8-year summary include</w:t>
      </w:r>
      <w:r w:rsidR="008A11A3" w:rsidRPr="008A11A3">
        <w:rPr>
          <w:rFonts w:ascii="Tw Cen MT" w:eastAsia="Tw Cen MT" w:hAnsi="Tw Cen MT" w:cs="Tw Cen MT"/>
          <w:i/>
        </w:rPr>
        <w:t>d</w:t>
      </w:r>
      <w:r w:rsidRPr="008A11A3">
        <w:rPr>
          <w:rFonts w:ascii="Tw Cen MT" w:eastAsia="Tw Cen MT" w:hAnsi="Tw Cen MT" w:cs="Tw Cen MT"/>
          <w:i/>
        </w:rPr>
        <w:t xml:space="preserve"> in </w:t>
      </w:r>
      <w:r w:rsidR="00F80B86">
        <w:rPr>
          <w:rFonts w:ascii="Tw Cen MT" w:eastAsia="Tw Cen MT" w:hAnsi="Tw Cen MT" w:cs="Tw Cen MT"/>
          <w:i/>
        </w:rPr>
        <w:t>S</w:t>
      </w:r>
      <w:r w:rsidR="008A11A3" w:rsidRPr="008A11A3">
        <w:rPr>
          <w:rFonts w:ascii="Tw Cen MT" w:eastAsia="Tw Cen MT" w:hAnsi="Tw Cen MT" w:cs="Tw Cen MT"/>
          <w:i/>
        </w:rPr>
        <w:t xml:space="preserve">ection 3 of </w:t>
      </w:r>
      <w:r w:rsidRPr="008A11A3">
        <w:rPr>
          <w:rFonts w:ascii="Tw Cen MT" w:eastAsia="Tw Cen MT" w:hAnsi="Tw Cen MT" w:cs="Tw Cen MT"/>
          <w:i/>
        </w:rPr>
        <w:t>your Program Review Report (PRR).</w:t>
      </w:r>
    </w:p>
    <w:sectPr w:rsidR="00735A26" w:rsidRPr="008A11A3" w:rsidSect="004B66CE">
      <w:pgSz w:w="12240" w:h="15840" w:code="1"/>
      <w:pgMar w:top="630" w:right="90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70C63" w14:textId="77777777" w:rsidR="008A32A7" w:rsidRDefault="008A32A7">
      <w:r>
        <w:separator/>
      </w:r>
    </w:p>
  </w:endnote>
  <w:endnote w:type="continuationSeparator" w:id="0">
    <w:p w14:paraId="3F862082" w14:textId="77777777" w:rsidR="008A32A7" w:rsidRDefault="008A3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FE474" w14:textId="77777777" w:rsidR="008A32A7" w:rsidRDefault="008A32A7">
      <w:r>
        <w:separator/>
      </w:r>
    </w:p>
  </w:footnote>
  <w:footnote w:type="continuationSeparator" w:id="0">
    <w:p w14:paraId="57BBC915" w14:textId="77777777" w:rsidR="008A32A7" w:rsidRDefault="008A3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40F34"/>
    <w:multiLevelType w:val="hybridMultilevel"/>
    <w:tmpl w:val="F606D9E8"/>
    <w:lvl w:ilvl="0" w:tplc="3CB07C9A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  <w:lvl w:ilvl="1" w:tplc="48984B8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8B"/>
    <w:rsid w:val="00017716"/>
    <w:rsid w:val="000C183F"/>
    <w:rsid w:val="002234F1"/>
    <w:rsid w:val="003619DA"/>
    <w:rsid w:val="00392A89"/>
    <w:rsid w:val="004B66CE"/>
    <w:rsid w:val="00567278"/>
    <w:rsid w:val="005A4BAE"/>
    <w:rsid w:val="00735A26"/>
    <w:rsid w:val="007A4F85"/>
    <w:rsid w:val="007C494C"/>
    <w:rsid w:val="007D4A62"/>
    <w:rsid w:val="008A11A3"/>
    <w:rsid w:val="008A32A7"/>
    <w:rsid w:val="008D39AC"/>
    <w:rsid w:val="008D77C4"/>
    <w:rsid w:val="00905EA1"/>
    <w:rsid w:val="00973D00"/>
    <w:rsid w:val="00A93CB1"/>
    <w:rsid w:val="00AA059B"/>
    <w:rsid w:val="00AC3C97"/>
    <w:rsid w:val="00AE5460"/>
    <w:rsid w:val="00B6118B"/>
    <w:rsid w:val="00B80E03"/>
    <w:rsid w:val="00BD0726"/>
    <w:rsid w:val="00C039B7"/>
    <w:rsid w:val="00C37D1C"/>
    <w:rsid w:val="00CB19D5"/>
    <w:rsid w:val="00E85FDF"/>
    <w:rsid w:val="00EB0DD6"/>
    <w:rsid w:val="00F40CA2"/>
    <w:rsid w:val="00F513F4"/>
    <w:rsid w:val="00F80B86"/>
    <w:rsid w:val="00FF7BCB"/>
    <w:rsid w:val="3D64F4BF"/>
    <w:rsid w:val="558F0D39"/>
    <w:rsid w:val="5A5FD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00C363"/>
  <w15:chartTrackingRefBased/>
  <w15:docId w15:val="{1B43B420-7D8B-43B9-B12B-C92BC764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left="1080"/>
    </w:pPr>
    <w:rPr>
      <w:i/>
      <w:iCs/>
    </w:rPr>
  </w:style>
  <w:style w:type="paragraph" w:styleId="BodyTextIndent3">
    <w:name w:val="Body Text Indent 3"/>
    <w:basedOn w:val="Normal"/>
    <w:pPr>
      <w:ind w:left="1080"/>
    </w:p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Emphasis">
    <w:name w:val="Emphasis"/>
    <w:qFormat/>
    <w:rsid w:val="00735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Suggested Template for</vt:lpstr>
    </vt:vector>
  </TitlesOfParts>
  <Company>PASS - KSU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Suggested Template for</dc:title>
  <dc:subject/>
  <dc:creator>Patricia Marsh</dc:creator>
  <cp:keywords/>
  <dc:description/>
  <cp:lastModifiedBy>Frederick Burrack</cp:lastModifiedBy>
  <cp:revision>2</cp:revision>
  <cp:lastPrinted>2004-10-04T10:22:00Z</cp:lastPrinted>
  <dcterms:created xsi:type="dcterms:W3CDTF">2021-09-08T18:11:00Z</dcterms:created>
  <dcterms:modified xsi:type="dcterms:W3CDTF">2021-09-08T18:11:00Z</dcterms:modified>
</cp:coreProperties>
</file>