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F8" w:rsidRPr="00D165C6" w:rsidRDefault="003266F8" w:rsidP="003266F8">
      <w:pPr>
        <w:pStyle w:val="Normal1"/>
        <w:spacing w:before="60" w:after="0" w:line="240" w:lineRule="auto"/>
        <w:ind w:left="1080"/>
        <w:jc w:val="center"/>
        <w:rPr>
          <w:b/>
        </w:rPr>
      </w:pPr>
      <w:bookmarkStart w:id="0" w:name="PlanAnalyzeAndInterpretScoringDevice"/>
      <w:r>
        <w:rPr>
          <w:rFonts w:ascii="Arial Bold" w:eastAsia="Arial Bold" w:hAnsi="Arial Bold" w:cs="Arial Bold"/>
          <w:b/>
          <w:sz w:val="24"/>
          <w:szCs w:val="24"/>
        </w:rPr>
        <w:t xml:space="preserve">Phase 2: Plan and Make </w:t>
      </w:r>
      <w:r w:rsidRPr="00D165C6">
        <w:rPr>
          <w:rFonts w:ascii="Arial Bold" w:eastAsia="Arial Bold" w:hAnsi="Arial Bold" w:cs="Arial Bold"/>
          <w:b/>
          <w:sz w:val="24"/>
          <w:szCs w:val="24"/>
        </w:rPr>
        <w:t>Scoring Device</w:t>
      </w:r>
    </w:p>
    <w:bookmarkEnd w:id="0"/>
    <w:p w:rsidR="003266F8" w:rsidRPr="00C34DCA" w:rsidRDefault="003266F8" w:rsidP="003266F8">
      <w:pPr>
        <w:pStyle w:val="Normal1"/>
        <w:numPr>
          <w:ilvl w:val="0"/>
          <w:numId w:val="1"/>
        </w:numPr>
        <w:spacing w:before="60" w:after="0" w:line="240" w:lineRule="auto"/>
        <w:jc w:val="center"/>
        <w:rPr>
          <w:sz w:val="8"/>
        </w:rPr>
      </w:pPr>
    </w:p>
    <w:tbl>
      <w:tblPr>
        <w:tblW w:w="14344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1"/>
        <w:gridCol w:w="1980"/>
        <w:gridCol w:w="180"/>
        <w:gridCol w:w="2430"/>
        <w:gridCol w:w="2340"/>
        <w:gridCol w:w="2700"/>
        <w:gridCol w:w="3243"/>
      </w:tblGrid>
      <w:tr w:rsidR="003266F8" w:rsidTr="00B319EC">
        <w:trPr>
          <w:trHeight w:val="386"/>
        </w:trPr>
        <w:tc>
          <w:tcPr>
            <w:tcW w:w="1471" w:type="dxa"/>
            <w:tcBorders>
              <w:bottom w:val="single" w:sz="4" w:space="0" w:color="000000"/>
            </w:tcBorders>
          </w:tcPr>
          <w:p w:rsidR="003266F8" w:rsidRDefault="003266F8" w:rsidP="00B319EC">
            <w:pPr>
              <w:pStyle w:val="Normal1"/>
              <w:jc w:val="center"/>
            </w:pPr>
            <w:r>
              <w:rPr>
                <w:b/>
                <w:sz w:val="16"/>
                <w:szCs w:val="16"/>
              </w:rPr>
              <w:t>Criteria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D5DCE4"/>
            <w:vAlign w:val="center"/>
          </w:tcPr>
          <w:p w:rsidR="003266F8" w:rsidRDefault="003266F8" w:rsidP="00B319EC">
            <w:pPr>
              <w:pStyle w:val="Normal1"/>
              <w:jc w:val="center"/>
            </w:pPr>
            <w:r>
              <w:rPr>
                <w:sz w:val="16"/>
                <w:szCs w:val="16"/>
              </w:rPr>
              <w:t>Level 1</w:t>
            </w:r>
          </w:p>
          <w:p w:rsidR="003266F8" w:rsidRDefault="003266F8" w:rsidP="00B319EC">
            <w:pPr>
              <w:pStyle w:val="Normal1"/>
              <w:jc w:val="center"/>
            </w:pPr>
            <w:r>
              <w:rPr>
                <w:sz w:val="16"/>
                <w:szCs w:val="16"/>
              </w:rPr>
              <w:t>Emerging</w:t>
            </w:r>
          </w:p>
          <w:p w:rsidR="003266F8" w:rsidRDefault="003266F8" w:rsidP="00B319EC">
            <w:pPr>
              <w:pStyle w:val="Normal1"/>
              <w:jc w:val="center"/>
            </w:pP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shd w:val="clear" w:color="auto" w:fill="ACB9CA"/>
            <w:vAlign w:val="center"/>
          </w:tcPr>
          <w:p w:rsidR="003266F8" w:rsidRDefault="003266F8" w:rsidP="00B319EC">
            <w:pPr>
              <w:pStyle w:val="Normal1"/>
              <w:jc w:val="center"/>
            </w:pPr>
            <w:r>
              <w:rPr>
                <w:sz w:val="16"/>
                <w:szCs w:val="16"/>
              </w:rPr>
              <w:t>Level 2</w:t>
            </w:r>
          </w:p>
          <w:p w:rsidR="003266F8" w:rsidRDefault="003266F8" w:rsidP="00B319EC">
            <w:pPr>
              <w:pStyle w:val="Normal1"/>
              <w:jc w:val="center"/>
            </w:pPr>
            <w:r>
              <w:rPr>
                <w:sz w:val="16"/>
                <w:szCs w:val="16"/>
              </w:rPr>
              <w:t>Approaches Standards</w:t>
            </w:r>
          </w:p>
          <w:p w:rsidR="003266F8" w:rsidRDefault="003266F8" w:rsidP="00B319EC">
            <w:pPr>
              <w:pStyle w:val="Normal1"/>
              <w:jc w:val="center"/>
            </w:pP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8496B0"/>
            <w:vAlign w:val="center"/>
          </w:tcPr>
          <w:p w:rsidR="003266F8" w:rsidRDefault="003266F8" w:rsidP="00B319EC">
            <w:pPr>
              <w:pStyle w:val="Normal1"/>
              <w:jc w:val="center"/>
            </w:pPr>
            <w:r>
              <w:rPr>
                <w:b/>
                <w:sz w:val="16"/>
                <w:szCs w:val="16"/>
              </w:rPr>
              <w:t>Level 3</w:t>
            </w:r>
          </w:p>
          <w:p w:rsidR="003266F8" w:rsidRDefault="003266F8" w:rsidP="00B319EC">
            <w:pPr>
              <w:pStyle w:val="Normal1"/>
              <w:jc w:val="center"/>
            </w:pPr>
            <w:r>
              <w:rPr>
                <w:b/>
                <w:sz w:val="16"/>
                <w:szCs w:val="16"/>
              </w:rPr>
              <w:t>Meets Standards</w:t>
            </w:r>
          </w:p>
          <w:p w:rsidR="003266F8" w:rsidRDefault="003266F8" w:rsidP="00B319EC">
            <w:pPr>
              <w:pStyle w:val="Normal1"/>
              <w:jc w:val="center"/>
            </w:pP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323E4F"/>
            <w:vAlign w:val="center"/>
          </w:tcPr>
          <w:p w:rsidR="003266F8" w:rsidRPr="00017099" w:rsidRDefault="003266F8" w:rsidP="00B319EC">
            <w:pPr>
              <w:pStyle w:val="Normal1"/>
              <w:jc w:val="center"/>
              <w:rPr>
                <w:color w:val="FFFFFF" w:themeColor="background1"/>
              </w:rPr>
            </w:pPr>
            <w:r w:rsidRPr="00017099">
              <w:rPr>
                <w:color w:val="FFFFFF" w:themeColor="background1"/>
                <w:sz w:val="16"/>
                <w:szCs w:val="16"/>
              </w:rPr>
              <w:t>Level 4</w:t>
            </w:r>
          </w:p>
          <w:p w:rsidR="003266F8" w:rsidRDefault="003266F8" w:rsidP="00B319EC">
            <w:pPr>
              <w:pStyle w:val="Normal1"/>
              <w:jc w:val="center"/>
            </w:pPr>
            <w:r w:rsidRPr="00017099">
              <w:rPr>
                <w:color w:val="FFFFFF" w:themeColor="background1"/>
                <w:sz w:val="16"/>
                <w:szCs w:val="16"/>
              </w:rPr>
              <w:t>Exceeds Standards</w:t>
            </w:r>
          </w:p>
          <w:p w:rsidR="003266F8" w:rsidRDefault="003266F8" w:rsidP="00B319EC">
            <w:pPr>
              <w:pStyle w:val="Normal1"/>
              <w:jc w:val="center"/>
            </w:pPr>
          </w:p>
        </w:tc>
        <w:tc>
          <w:tcPr>
            <w:tcW w:w="3243" w:type="dxa"/>
            <w:tcBorders>
              <w:bottom w:val="single" w:sz="4" w:space="0" w:color="000000"/>
            </w:tcBorders>
            <w:shd w:val="clear" w:color="auto" w:fill="8496B0"/>
            <w:vAlign w:val="center"/>
          </w:tcPr>
          <w:p w:rsidR="003266F8" w:rsidRDefault="003266F8" w:rsidP="00B319EC">
            <w:pPr>
              <w:pStyle w:val="Normal1"/>
              <w:jc w:val="center"/>
            </w:pPr>
            <w:r>
              <w:rPr>
                <w:b/>
                <w:sz w:val="16"/>
                <w:szCs w:val="16"/>
              </w:rPr>
              <w:t>Performance</w:t>
            </w:r>
          </w:p>
          <w:p w:rsidR="003266F8" w:rsidRDefault="003266F8" w:rsidP="00B319EC">
            <w:pPr>
              <w:pStyle w:val="Normal1"/>
              <w:jc w:val="center"/>
            </w:pPr>
            <w:r>
              <w:rPr>
                <w:b/>
                <w:sz w:val="16"/>
                <w:szCs w:val="16"/>
              </w:rPr>
              <w:t>Standards</w:t>
            </w:r>
          </w:p>
          <w:p w:rsidR="003266F8" w:rsidRDefault="003266F8" w:rsidP="00B319EC">
            <w:pPr>
              <w:pStyle w:val="Normal1"/>
              <w:jc w:val="center"/>
            </w:pPr>
          </w:p>
        </w:tc>
      </w:tr>
      <w:tr w:rsidR="003266F8" w:rsidTr="00B319EC">
        <w:trPr>
          <w:trHeight w:val="340"/>
        </w:trPr>
        <w:tc>
          <w:tcPr>
            <w:tcW w:w="14344" w:type="dxa"/>
            <w:gridSpan w:val="7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3266F8" w:rsidRDefault="003266F8" w:rsidP="00B319EC">
            <w:pPr>
              <w:pStyle w:val="Normal1"/>
              <w:widowControl w:val="0"/>
            </w:pPr>
            <w:r>
              <w:rPr>
                <w:b/>
                <w:sz w:val="18"/>
              </w:rPr>
              <w:t>Plan and Make</w:t>
            </w:r>
            <w:r w:rsidRPr="006F22B1">
              <w:rPr>
                <w:b/>
                <w:sz w:val="18"/>
              </w:rPr>
              <w:t xml:space="preserve"> </w:t>
            </w:r>
            <w:proofErr w:type="gramStart"/>
            <w:r w:rsidRPr="006F22B1">
              <w:rPr>
                <w:b/>
                <w:sz w:val="18"/>
              </w:rPr>
              <w:t xml:space="preserve">- </w:t>
            </w:r>
            <w:r w:rsidRPr="006F22B1">
              <w:rPr>
                <w:sz w:val="18"/>
              </w:rPr>
              <w:t xml:space="preserve"> </w:t>
            </w:r>
            <w:r w:rsidRPr="007A33A0">
              <w:rPr>
                <w:i/>
                <w:sz w:val="18"/>
              </w:rPr>
              <w:t>Select</w:t>
            </w:r>
            <w:proofErr w:type="gramEnd"/>
            <w:r w:rsidRPr="007A33A0">
              <w:rPr>
                <w:i/>
                <w:sz w:val="18"/>
              </w:rPr>
              <w:t xml:space="preserve"> and develop musical ideas for defined purposes and contexts</w:t>
            </w:r>
            <w:r w:rsidRPr="006F22B1">
              <w:rPr>
                <w:i/>
                <w:sz w:val="18"/>
              </w:rPr>
              <w:t>.</w:t>
            </w:r>
          </w:p>
        </w:tc>
      </w:tr>
      <w:tr w:rsidR="003266F8" w:rsidTr="00B319EC">
        <w:trPr>
          <w:trHeight w:val="1205"/>
        </w:trPr>
        <w:tc>
          <w:tcPr>
            <w:tcW w:w="1471" w:type="dxa"/>
            <w:tcBorders>
              <w:bottom w:val="single" w:sz="4" w:space="0" w:color="000000"/>
            </w:tcBorders>
          </w:tcPr>
          <w:p w:rsidR="003266F8" w:rsidRPr="006F22B1" w:rsidRDefault="003266F8" w:rsidP="00B319EC">
            <w:pPr>
              <w:pStyle w:val="Normal1"/>
              <w:widowControl w:val="0"/>
              <w:rPr>
                <w:sz w:val="16"/>
                <w:szCs w:val="16"/>
              </w:rPr>
            </w:pPr>
            <w:r w:rsidRPr="006F22B1">
              <w:rPr>
                <w:b/>
                <w:sz w:val="16"/>
                <w:szCs w:val="16"/>
              </w:rPr>
              <w:t>Analysis</w:t>
            </w:r>
          </w:p>
          <w:p w:rsidR="003266F8" w:rsidRPr="006F22B1" w:rsidRDefault="003266F8" w:rsidP="00B319EC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000000"/>
            </w:tcBorders>
          </w:tcPr>
          <w:p w:rsidR="003266F8" w:rsidRPr="008622CE" w:rsidRDefault="003266F8" w:rsidP="00B319EC">
            <w:pPr>
              <w:pStyle w:val="Normal1"/>
              <w:widowControl w:val="0"/>
              <w:rPr>
                <w:sz w:val="16"/>
                <w:szCs w:val="16"/>
              </w:rPr>
            </w:pPr>
            <w:r w:rsidRPr="006F22B1">
              <w:rPr>
                <w:sz w:val="16"/>
                <w:szCs w:val="16"/>
              </w:rPr>
              <w:t xml:space="preserve">Analysis </w:t>
            </w:r>
            <w:r>
              <w:rPr>
                <w:sz w:val="16"/>
                <w:szCs w:val="16"/>
              </w:rPr>
              <w:t>demonstrates limited consideration of</w:t>
            </w:r>
            <w:r w:rsidRPr="006F22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elements selected from </w:t>
            </w:r>
            <w:r w:rsidRPr="006F22B1">
              <w:rPr>
                <w:sz w:val="16"/>
                <w:szCs w:val="16"/>
              </w:rPr>
              <w:t xml:space="preserve">the original </w:t>
            </w:r>
            <w:r>
              <w:rPr>
                <w:sz w:val="16"/>
                <w:szCs w:val="16"/>
              </w:rPr>
              <w:t>to use and adapt in the</w:t>
            </w:r>
            <w:r w:rsidRPr="006F22B1">
              <w:rPr>
                <w:sz w:val="16"/>
                <w:szCs w:val="16"/>
              </w:rPr>
              <w:t xml:space="preserve"> cover</w:t>
            </w:r>
            <w:r>
              <w:rPr>
                <w:sz w:val="16"/>
                <w:szCs w:val="16"/>
              </w:rPr>
              <w:t xml:space="preserve"> project.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3266F8" w:rsidRPr="006F22B1" w:rsidRDefault="003266F8" w:rsidP="00B319EC">
            <w:pPr>
              <w:pStyle w:val="Normal1"/>
              <w:widowControl w:val="0"/>
              <w:rPr>
                <w:sz w:val="16"/>
                <w:szCs w:val="16"/>
              </w:rPr>
            </w:pPr>
            <w:r w:rsidRPr="006F22B1">
              <w:rPr>
                <w:sz w:val="16"/>
                <w:szCs w:val="16"/>
              </w:rPr>
              <w:t xml:space="preserve">Analysis </w:t>
            </w:r>
            <w:r>
              <w:rPr>
                <w:sz w:val="16"/>
                <w:szCs w:val="16"/>
              </w:rPr>
              <w:t>includes some appropriate</w:t>
            </w:r>
            <w:r w:rsidRPr="006F22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elements selected from </w:t>
            </w:r>
            <w:r w:rsidRPr="006F22B1">
              <w:rPr>
                <w:sz w:val="16"/>
                <w:szCs w:val="16"/>
              </w:rPr>
              <w:t xml:space="preserve">the original </w:t>
            </w:r>
            <w:r>
              <w:rPr>
                <w:sz w:val="16"/>
                <w:szCs w:val="16"/>
              </w:rPr>
              <w:t>to use and adapt in the</w:t>
            </w:r>
            <w:r w:rsidRPr="006F22B1">
              <w:rPr>
                <w:sz w:val="16"/>
                <w:szCs w:val="16"/>
              </w:rPr>
              <w:t xml:space="preserve"> cover</w:t>
            </w:r>
            <w:r>
              <w:rPr>
                <w:sz w:val="16"/>
                <w:szCs w:val="16"/>
              </w:rPr>
              <w:t xml:space="preserve"> project, but consideration did not thoroughly address options</w:t>
            </w:r>
            <w:r w:rsidRPr="006F22B1">
              <w:rPr>
                <w:sz w:val="16"/>
                <w:szCs w:val="16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3266F8" w:rsidRPr="006F22B1" w:rsidRDefault="003266F8" w:rsidP="00B319EC">
            <w:pPr>
              <w:pStyle w:val="Normal1"/>
              <w:widowControl w:val="0"/>
              <w:rPr>
                <w:sz w:val="16"/>
                <w:szCs w:val="16"/>
              </w:rPr>
            </w:pPr>
            <w:r w:rsidRPr="006F22B1">
              <w:rPr>
                <w:sz w:val="16"/>
                <w:szCs w:val="16"/>
              </w:rPr>
              <w:t xml:space="preserve">Analysis is </w:t>
            </w:r>
            <w:r>
              <w:rPr>
                <w:sz w:val="16"/>
                <w:szCs w:val="16"/>
              </w:rPr>
              <w:t>thorough</w:t>
            </w:r>
            <w:r w:rsidRPr="006F22B1">
              <w:rPr>
                <w:sz w:val="16"/>
                <w:szCs w:val="16"/>
              </w:rPr>
              <w:t xml:space="preserve"> and </w:t>
            </w:r>
            <w:r>
              <w:rPr>
                <w:sz w:val="16"/>
                <w:szCs w:val="16"/>
              </w:rPr>
              <w:t xml:space="preserve">selected elements from </w:t>
            </w:r>
            <w:r w:rsidRPr="006F22B1">
              <w:rPr>
                <w:sz w:val="16"/>
                <w:szCs w:val="16"/>
              </w:rPr>
              <w:t xml:space="preserve">the original </w:t>
            </w:r>
            <w:r>
              <w:rPr>
                <w:sz w:val="16"/>
                <w:szCs w:val="16"/>
              </w:rPr>
              <w:t>to use and adapt in the</w:t>
            </w:r>
            <w:r w:rsidRPr="006F22B1">
              <w:rPr>
                <w:sz w:val="16"/>
                <w:szCs w:val="16"/>
              </w:rPr>
              <w:t xml:space="preserve"> cover</w:t>
            </w:r>
            <w:r>
              <w:rPr>
                <w:sz w:val="16"/>
                <w:szCs w:val="16"/>
              </w:rPr>
              <w:t xml:space="preserve"> project</w:t>
            </w:r>
            <w:r w:rsidRPr="006F22B1">
              <w:rPr>
                <w:sz w:val="16"/>
                <w:szCs w:val="16"/>
              </w:rPr>
              <w:t>.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266F8" w:rsidRPr="006F22B1" w:rsidRDefault="003266F8" w:rsidP="00B319EC">
            <w:pPr>
              <w:pStyle w:val="Normal1"/>
              <w:rPr>
                <w:sz w:val="16"/>
                <w:szCs w:val="16"/>
              </w:rPr>
            </w:pPr>
            <w:r w:rsidRPr="006F22B1">
              <w:rPr>
                <w:sz w:val="16"/>
                <w:szCs w:val="16"/>
              </w:rPr>
              <w:t xml:space="preserve">Analysis is </w:t>
            </w:r>
            <w:r>
              <w:rPr>
                <w:sz w:val="16"/>
                <w:szCs w:val="16"/>
              </w:rPr>
              <w:t>thorough</w:t>
            </w:r>
            <w:r w:rsidRPr="006F22B1">
              <w:rPr>
                <w:sz w:val="16"/>
                <w:szCs w:val="16"/>
              </w:rPr>
              <w:t xml:space="preserve"> and </w:t>
            </w:r>
            <w:r>
              <w:rPr>
                <w:sz w:val="16"/>
                <w:szCs w:val="16"/>
              </w:rPr>
              <w:t xml:space="preserve">detailed describing the selected elements from </w:t>
            </w:r>
            <w:r w:rsidRPr="006F22B1">
              <w:rPr>
                <w:sz w:val="16"/>
                <w:szCs w:val="16"/>
              </w:rPr>
              <w:t xml:space="preserve">the original </w:t>
            </w:r>
            <w:r>
              <w:rPr>
                <w:sz w:val="16"/>
                <w:szCs w:val="16"/>
              </w:rPr>
              <w:t>to use and adapt in the</w:t>
            </w:r>
            <w:r w:rsidRPr="006F22B1">
              <w:rPr>
                <w:sz w:val="16"/>
                <w:szCs w:val="16"/>
              </w:rPr>
              <w:t xml:space="preserve"> cover</w:t>
            </w:r>
            <w:r>
              <w:rPr>
                <w:sz w:val="16"/>
                <w:szCs w:val="16"/>
              </w:rPr>
              <w:t xml:space="preserve"> project</w:t>
            </w:r>
            <w:r w:rsidRPr="006F22B1">
              <w:rPr>
                <w:sz w:val="16"/>
                <w:szCs w:val="16"/>
              </w:rPr>
              <w:t>.</w:t>
            </w:r>
          </w:p>
        </w:tc>
        <w:tc>
          <w:tcPr>
            <w:tcW w:w="3243" w:type="dxa"/>
            <w:vMerge w:val="restart"/>
            <w:vAlign w:val="center"/>
          </w:tcPr>
          <w:p w:rsidR="003266F8" w:rsidRPr="00A45925" w:rsidRDefault="003266F8" w:rsidP="00B319EC">
            <w:pPr>
              <w:pStyle w:val="NormalWeb"/>
              <w:rPr>
                <w:sz w:val="21"/>
              </w:rPr>
            </w:pPr>
            <w:r w:rsidRPr="00C437FD">
              <w:rPr>
                <w:rFonts w:ascii="Arial Narrow,Bold" w:hAnsi="Arial Narrow,Bold" w:cs="Arial Narrow,Bold"/>
                <w:b/>
                <w:sz w:val="20"/>
                <w:szCs w:val="22"/>
              </w:rPr>
              <w:t>MU</w:t>
            </w:r>
            <w:proofErr w:type="gramStart"/>
            <w:r w:rsidRPr="00C437FD">
              <w:rPr>
                <w:rFonts w:ascii="Arial Narrow,Bold" w:hAnsi="Arial Narrow,Bold" w:cs="Arial Narrow,Bold"/>
                <w:b/>
                <w:sz w:val="20"/>
                <w:szCs w:val="22"/>
              </w:rPr>
              <w:t>:Cr2.1.T.Ia</w:t>
            </w:r>
            <w:proofErr w:type="gramEnd"/>
            <w:r w:rsidRPr="00C437FD">
              <w:rPr>
                <w:rFonts w:ascii="Arial Narrow,Bold" w:hAnsi="Arial Narrow,Bold" w:cs="Arial Narrow,Bold"/>
                <w:sz w:val="20"/>
                <w:szCs w:val="22"/>
              </w:rPr>
              <w:t xml:space="preserve"> </w:t>
            </w:r>
            <w:r w:rsidRPr="00C437FD">
              <w:rPr>
                <w:rFonts w:ascii="Arial Narrow" w:hAnsi="Arial Narrow"/>
                <w:sz w:val="20"/>
                <w:szCs w:val="22"/>
              </w:rPr>
              <w:t xml:space="preserve">Select melodic, rhythmic, and harmonic ideas to develop into a larger work using </w:t>
            </w:r>
            <w:r w:rsidRPr="00C437FD">
              <w:rPr>
                <w:rFonts w:ascii="Arial Narrow,Bold" w:hAnsi="Arial Narrow,Bold" w:cs="Arial Narrow,Bold"/>
                <w:color w:val="FF0000"/>
                <w:sz w:val="20"/>
                <w:szCs w:val="22"/>
              </w:rPr>
              <w:t xml:space="preserve">digital tools </w:t>
            </w:r>
            <w:r w:rsidRPr="00C437FD">
              <w:rPr>
                <w:rFonts w:ascii="Arial Narrow" w:hAnsi="Arial Narrow"/>
                <w:sz w:val="20"/>
                <w:szCs w:val="22"/>
              </w:rPr>
              <w:t xml:space="preserve">and </w:t>
            </w:r>
            <w:r w:rsidRPr="00C437FD">
              <w:rPr>
                <w:rFonts w:ascii="Arial Narrow,Bold" w:hAnsi="Arial Narrow,Bold" w:cs="Arial Narrow,Bold"/>
                <w:color w:val="FF0000"/>
                <w:sz w:val="20"/>
                <w:szCs w:val="22"/>
              </w:rPr>
              <w:t>resources</w:t>
            </w:r>
            <w:r w:rsidRPr="00C437FD">
              <w:rPr>
                <w:rFonts w:ascii="Arial Narrow" w:hAnsi="Arial Narrow"/>
                <w:sz w:val="20"/>
                <w:szCs w:val="22"/>
              </w:rPr>
              <w:t>.</w:t>
            </w:r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</w:p>
        </w:tc>
      </w:tr>
      <w:tr w:rsidR="003266F8" w:rsidTr="00B319EC">
        <w:trPr>
          <w:trHeight w:val="680"/>
        </w:trPr>
        <w:tc>
          <w:tcPr>
            <w:tcW w:w="1471" w:type="dxa"/>
          </w:tcPr>
          <w:p w:rsidR="003266F8" w:rsidRPr="006F22B1" w:rsidRDefault="003266F8" w:rsidP="00B319EC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Interpretation Plan using Digital Tools &amp;</w:t>
            </w:r>
            <w:r w:rsidRPr="006F22B1">
              <w:rPr>
                <w:b/>
                <w:sz w:val="16"/>
                <w:szCs w:val="16"/>
              </w:rPr>
              <w:t xml:space="preserve"> Techniques</w:t>
            </w:r>
          </w:p>
        </w:tc>
        <w:tc>
          <w:tcPr>
            <w:tcW w:w="2160" w:type="dxa"/>
            <w:gridSpan w:val="2"/>
          </w:tcPr>
          <w:p w:rsidR="003266F8" w:rsidRPr="006F22B1" w:rsidRDefault="003266F8" w:rsidP="00B319EC">
            <w:pPr>
              <w:pStyle w:val="Normal1"/>
              <w:rPr>
                <w:sz w:val="16"/>
                <w:szCs w:val="16"/>
              </w:rPr>
            </w:pPr>
            <w:r w:rsidRPr="006F22B1">
              <w:rPr>
                <w:sz w:val="16"/>
                <w:szCs w:val="16"/>
              </w:rPr>
              <w:t xml:space="preserve">The plan for how to use </w:t>
            </w:r>
            <w:r>
              <w:rPr>
                <w:sz w:val="16"/>
                <w:szCs w:val="16"/>
              </w:rPr>
              <w:t>digital tools &amp;</w:t>
            </w:r>
            <w:r w:rsidRPr="006F22B1">
              <w:rPr>
                <w:sz w:val="16"/>
                <w:szCs w:val="16"/>
              </w:rPr>
              <w:t xml:space="preserve"> techniques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to expressively use</w:t>
            </w:r>
            <w:proofErr w:type="gramEnd"/>
            <w:r w:rsidRPr="006F22B1">
              <w:rPr>
                <w:sz w:val="16"/>
                <w:szCs w:val="16"/>
              </w:rPr>
              <w:t xml:space="preserve"> elements of music</w:t>
            </w:r>
            <w:r>
              <w:rPr>
                <w:sz w:val="16"/>
                <w:szCs w:val="16"/>
              </w:rPr>
              <w:t xml:space="preserve"> is unclear</w:t>
            </w:r>
            <w:r w:rsidRPr="006F22B1">
              <w:rPr>
                <w:sz w:val="16"/>
                <w:szCs w:val="16"/>
              </w:rPr>
              <w:t>.</w:t>
            </w:r>
          </w:p>
        </w:tc>
        <w:tc>
          <w:tcPr>
            <w:tcW w:w="2430" w:type="dxa"/>
          </w:tcPr>
          <w:p w:rsidR="003266F8" w:rsidRPr="006F22B1" w:rsidRDefault="003266F8" w:rsidP="00B319EC">
            <w:pPr>
              <w:pStyle w:val="Normal1"/>
              <w:rPr>
                <w:sz w:val="16"/>
                <w:szCs w:val="16"/>
              </w:rPr>
            </w:pPr>
            <w:r w:rsidRPr="006F22B1">
              <w:rPr>
                <w:sz w:val="16"/>
                <w:szCs w:val="16"/>
              </w:rPr>
              <w:t xml:space="preserve">There is a general, unspecific plan for how </w:t>
            </w:r>
            <w:r>
              <w:rPr>
                <w:sz w:val="16"/>
                <w:szCs w:val="16"/>
              </w:rPr>
              <w:t>digital tools &amp;</w:t>
            </w:r>
            <w:r w:rsidRPr="006F22B1">
              <w:rPr>
                <w:sz w:val="16"/>
                <w:szCs w:val="16"/>
              </w:rPr>
              <w:t xml:space="preserve"> techniques</w:t>
            </w:r>
            <w:r>
              <w:rPr>
                <w:sz w:val="16"/>
                <w:szCs w:val="16"/>
              </w:rPr>
              <w:t xml:space="preserve"> to expressively use</w:t>
            </w:r>
            <w:r w:rsidRPr="006F22B1">
              <w:rPr>
                <w:sz w:val="16"/>
                <w:szCs w:val="16"/>
              </w:rPr>
              <w:t xml:space="preserve"> elements of music.</w:t>
            </w:r>
          </w:p>
        </w:tc>
        <w:tc>
          <w:tcPr>
            <w:tcW w:w="2340" w:type="dxa"/>
          </w:tcPr>
          <w:p w:rsidR="003266F8" w:rsidRPr="006F22B1" w:rsidRDefault="003266F8" w:rsidP="00B319EC">
            <w:pPr>
              <w:pStyle w:val="Normal1"/>
              <w:rPr>
                <w:sz w:val="16"/>
                <w:szCs w:val="16"/>
              </w:rPr>
            </w:pPr>
            <w:r w:rsidRPr="006F22B1">
              <w:rPr>
                <w:sz w:val="16"/>
                <w:szCs w:val="16"/>
              </w:rPr>
              <w:t xml:space="preserve">There is a clear </w:t>
            </w:r>
            <w:r>
              <w:rPr>
                <w:sz w:val="16"/>
                <w:szCs w:val="16"/>
              </w:rPr>
              <w:t xml:space="preserve">plan with few specific details based </w:t>
            </w:r>
            <w:r w:rsidRPr="006F22B1">
              <w:rPr>
                <w:sz w:val="16"/>
                <w:szCs w:val="16"/>
              </w:rPr>
              <w:t xml:space="preserve">on </w:t>
            </w:r>
            <w:r>
              <w:rPr>
                <w:sz w:val="16"/>
                <w:szCs w:val="16"/>
              </w:rPr>
              <w:t xml:space="preserve">musical </w:t>
            </w:r>
            <w:r w:rsidRPr="006F22B1">
              <w:rPr>
                <w:sz w:val="16"/>
                <w:szCs w:val="16"/>
              </w:rPr>
              <w:t xml:space="preserve">interpretation for how </w:t>
            </w:r>
            <w:r>
              <w:rPr>
                <w:sz w:val="16"/>
                <w:szCs w:val="16"/>
              </w:rPr>
              <w:t>digital tools &amp;</w:t>
            </w:r>
            <w:r w:rsidRPr="006F22B1">
              <w:rPr>
                <w:sz w:val="16"/>
                <w:szCs w:val="16"/>
              </w:rPr>
              <w:t xml:space="preserve"> techniques</w:t>
            </w:r>
            <w:r>
              <w:rPr>
                <w:sz w:val="16"/>
                <w:szCs w:val="16"/>
              </w:rPr>
              <w:t xml:space="preserve"> to expressively use</w:t>
            </w:r>
            <w:r w:rsidRPr="006F22B1">
              <w:rPr>
                <w:sz w:val="16"/>
                <w:szCs w:val="16"/>
              </w:rPr>
              <w:t xml:space="preserve"> elements of music.</w:t>
            </w:r>
          </w:p>
        </w:tc>
        <w:tc>
          <w:tcPr>
            <w:tcW w:w="2700" w:type="dxa"/>
          </w:tcPr>
          <w:p w:rsidR="003266F8" w:rsidRPr="006F22B1" w:rsidRDefault="003266F8" w:rsidP="00B319EC">
            <w:pPr>
              <w:pStyle w:val="Normal1"/>
              <w:rPr>
                <w:sz w:val="16"/>
                <w:szCs w:val="16"/>
              </w:rPr>
            </w:pPr>
            <w:r w:rsidRPr="006F22B1">
              <w:rPr>
                <w:sz w:val="16"/>
                <w:szCs w:val="16"/>
              </w:rPr>
              <w:t>Ther</w:t>
            </w:r>
            <w:r>
              <w:rPr>
                <w:sz w:val="16"/>
                <w:szCs w:val="16"/>
              </w:rPr>
              <w:t xml:space="preserve">e is a clear and detailed plan based </w:t>
            </w:r>
            <w:r w:rsidRPr="006F22B1">
              <w:rPr>
                <w:sz w:val="16"/>
                <w:szCs w:val="16"/>
              </w:rPr>
              <w:t xml:space="preserve">on </w:t>
            </w:r>
            <w:r>
              <w:rPr>
                <w:sz w:val="16"/>
                <w:szCs w:val="16"/>
              </w:rPr>
              <w:t xml:space="preserve">musical </w:t>
            </w:r>
            <w:r w:rsidRPr="006F22B1">
              <w:rPr>
                <w:sz w:val="16"/>
                <w:szCs w:val="16"/>
              </w:rPr>
              <w:t xml:space="preserve">interpretation for how </w:t>
            </w:r>
            <w:r>
              <w:rPr>
                <w:sz w:val="16"/>
                <w:szCs w:val="16"/>
              </w:rPr>
              <w:t>digital tools &amp;</w:t>
            </w:r>
            <w:r w:rsidRPr="006F22B1">
              <w:rPr>
                <w:sz w:val="16"/>
                <w:szCs w:val="16"/>
              </w:rPr>
              <w:t xml:space="preserve"> techniques</w:t>
            </w:r>
            <w:r>
              <w:rPr>
                <w:sz w:val="16"/>
                <w:szCs w:val="16"/>
              </w:rPr>
              <w:t xml:space="preserve"> to expressively use</w:t>
            </w:r>
            <w:r w:rsidRPr="006F22B1">
              <w:rPr>
                <w:sz w:val="16"/>
                <w:szCs w:val="16"/>
              </w:rPr>
              <w:t xml:space="preserve"> elements of music.</w:t>
            </w:r>
          </w:p>
        </w:tc>
        <w:tc>
          <w:tcPr>
            <w:tcW w:w="3243" w:type="dxa"/>
            <w:vMerge/>
            <w:vAlign w:val="center"/>
          </w:tcPr>
          <w:p w:rsidR="003266F8" w:rsidRDefault="003266F8" w:rsidP="00B319EC">
            <w:pPr>
              <w:pStyle w:val="Normal1"/>
              <w:widowControl w:val="0"/>
            </w:pPr>
          </w:p>
        </w:tc>
      </w:tr>
    </w:tbl>
    <w:p w:rsidR="003266F8" w:rsidRDefault="003266F8" w:rsidP="003266F8">
      <w:pPr>
        <w:pStyle w:val="Normal1"/>
        <w:spacing w:after="160" w:line="259" w:lineRule="auto"/>
      </w:pPr>
      <w:r>
        <w:rPr>
          <w:b/>
          <w:sz w:val="24"/>
          <w:szCs w:val="24"/>
        </w:rPr>
        <w:t>Teacher Feedback</w:t>
      </w:r>
    </w:p>
    <w:p w:rsidR="00A61C12" w:rsidRDefault="00A61C12">
      <w:bookmarkStart w:id="1" w:name="_GoBack"/>
      <w:bookmarkEnd w:id="1"/>
    </w:p>
    <w:sectPr w:rsidR="00A61C12" w:rsidSect="003266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Arial Narrow,Bold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63FC1"/>
    <w:multiLevelType w:val="multilevel"/>
    <w:tmpl w:val="3DD0CFF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F8"/>
    <w:rsid w:val="003266F8"/>
    <w:rsid w:val="0076516A"/>
    <w:rsid w:val="00A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A92AF-5ADC-4A3C-B346-FF023131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6F8"/>
    <w:pPr>
      <w:spacing w:after="120" w:line="285" w:lineRule="auto"/>
    </w:pPr>
    <w:rPr>
      <w:rFonts w:ascii="Calibri" w:eastAsia="Calibri" w:hAnsi="Calibri" w:cs="Calibri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266F8"/>
    <w:pPr>
      <w:spacing w:after="120" w:line="285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3266F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1</cp:revision>
  <dcterms:created xsi:type="dcterms:W3CDTF">2017-09-21T13:46:00Z</dcterms:created>
  <dcterms:modified xsi:type="dcterms:W3CDTF">2017-09-21T13:47:00Z</dcterms:modified>
</cp:coreProperties>
</file>