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F1" w:rsidRDefault="009D28F1" w:rsidP="009D28F1">
      <w:pPr>
        <w:pStyle w:val="BodyA"/>
        <w:tabs>
          <w:tab w:val="left" w:pos="1212"/>
          <w:tab w:val="center" w:pos="4044"/>
        </w:tabs>
        <w:spacing w:after="120"/>
        <w:rPr>
          <w:rFonts w:asciiTheme="minorHAnsi" w:hAnsiTheme="minorHAnsi"/>
          <w:b/>
          <w:bCs/>
          <w:iCs/>
          <w:color w:val="auto"/>
          <w:sz w:val="28"/>
        </w:rPr>
      </w:pPr>
      <w:r w:rsidRPr="000526B0">
        <w:rPr>
          <w:rFonts w:asciiTheme="minorHAnsi" w:hAnsiTheme="minorHAnsi"/>
          <w:b/>
          <w:bCs/>
          <w:iCs/>
          <w:color w:val="auto"/>
          <w:sz w:val="28"/>
        </w:rPr>
        <w:t xml:space="preserve"> </w:t>
      </w:r>
      <w:r>
        <w:rPr>
          <w:rFonts w:asciiTheme="minorHAnsi" w:hAnsiTheme="minorHAnsi"/>
          <w:b/>
          <w:bCs/>
          <w:iCs/>
          <w:color w:val="auto"/>
          <w:sz w:val="28"/>
        </w:rPr>
        <w:t xml:space="preserve"> Peer Responding Form</w:t>
      </w:r>
    </w:p>
    <w:p w:rsidR="009D28F1" w:rsidRDefault="009D28F1" w:rsidP="009D28F1">
      <w:pPr>
        <w:pStyle w:val="BodyA"/>
        <w:spacing w:after="120"/>
        <w:rPr>
          <w:rFonts w:asciiTheme="minorHAnsi" w:hAnsiTheme="minorHAnsi"/>
          <w:b/>
          <w:color w:val="auto"/>
        </w:rPr>
      </w:pPr>
      <w:r>
        <w:rPr>
          <w:rFonts w:asciiTheme="minorHAnsi" w:hAnsiTheme="minorHAnsi"/>
          <w:b/>
          <w:color w:val="auto"/>
        </w:rPr>
        <w:t>Harmonizer’s Name</w:t>
      </w:r>
      <w:r>
        <w:rPr>
          <w:rFonts w:asciiTheme="minorHAnsi" w:hAnsiTheme="minorHAnsi"/>
          <w:color w:val="auto"/>
        </w:rPr>
        <w:t>: ___________________________</w:t>
      </w:r>
      <w:r>
        <w:rPr>
          <w:rFonts w:asciiTheme="minorHAnsi" w:hAnsiTheme="minorHAnsi"/>
          <w:b/>
          <w:color w:val="auto"/>
        </w:rPr>
        <w:tab/>
      </w:r>
      <w:r>
        <w:rPr>
          <w:rFonts w:asciiTheme="minorHAnsi" w:hAnsiTheme="minorHAnsi"/>
          <w:b/>
          <w:color w:val="auto"/>
        </w:rPr>
        <w:tab/>
      </w:r>
      <w:r>
        <w:rPr>
          <w:rFonts w:asciiTheme="minorHAnsi" w:hAnsiTheme="minorHAnsi"/>
          <w:b/>
          <w:color w:val="auto"/>
        </w:rPr>
        <w:tab/>
      </w:r>
      <w:r>
        <w:rPr>
          <w:rFonts w:asciiTheme="minorHAnsi" w:hAnsiTheme="minorHAnsi"/>
          <w:b/>
          <w:color w:val="auto"/>
        </w:rPr>
        <w:tab/>
      </w:r>
      <w:r>
        <w:rPr>
          <w:b/>
          <w:color w:val="auto"/>
        </w:rPr>
        <w:t>Date__________________</w:t>
      </w:r>
    </w:p>
    <w:p w:rsidR="009D28F1" w:rsidRDefault="009D28F1" w:rsidP="009D28F1">
      <w:pPr>
        <w:pStyle w:val="BodyA"/>
        <w:spacing w:after="120"/>
        <w:rPr>
          <w:rFonts w:asciiTheme="minorHAnsi" w:hAnsiTheme="minorHAnsi"/>
          <w:color w:val="auto"/>
        </w:rPr>
      </w:pPr>
      <w:r>
        <w:rPr>
          <w:rFonts w:asciiTheme="minorHAnsi" w:hAnsiTheme="minorHAnsi"/>
          <w:b/>
          <w:color w:val="auto"/>
        </w:rPr>
        <w:t>Listener’s Name</w:t>
      </w:r>
      <w:r>
        <w:rPr>
          <w:rFonts w:asciiTheme="minorHAnsi" w:hAnsiTheme="minorHAnsi"/>
          <w:color w:val="auto"/>
        </w:rPr>
        <w:t>: ______________________________</w:t>
      </w:r>
    </w:p>
    <w:p w:rsidR="009D28F1" w:rsidRDefault="009D28F1" w:rsidP="009D28F1">
      <w:pPr>
        <w:tabs>
          <w:tab w:val="left" w:pos="3735"/>
        </w:tabs>
        <w:spacing w:after="0" w:line="240" w:lineRule="auto"/>
        <w:rPr>
          <w:rFonts w:ascii="Times New Roman" w:hAnsi="Times New Roman"/>
          <w:color w:val="auto"/>
          <w:kern w:val="0"/>
          <w:sz w:val="24"/>
          <w:szCs w:val="24"/>
          <w14:ligatures w14:val="none"/>
          <w14:cntxtAlts w14:val="0"/>
        </w:rPr>
      </w:pPr>
      <w:r>
        <w:rPr>
          <w:rFonts w:ascii="Times New Roman" w:hAnsi="Times New Roman"/>
          <w:color w:val="auto"/>
          <w:kern w:val="0"/>
          <w:sz w:val="24"/>
          <w:szCs w:val="24"/>
          <w14:ligatures w14:val="none"/>
          <w14:cntxtAlts w14:val="0"/>
        </w:rPr>
        <w:tab/>
      </w:r>
    </w:p>
    <w:p w:rsidR="009D28F1" w:rsidRDefault="009D28F1" w:rsidP="009D28F1">
      <w:pPr>
        <w:spacing w:after="0" w:line="240" w:lineRule="auto"/>
        <w:rPr>
          <w:rFonts w:ascii="Times New Roman" w:hAnsi="Times New Roman"/>
          <w:i/>
          <w:color w:val="auto"/>
          <w:kern w:val="0"/>
          <w:sz w:val="24"/>
          <w:szCs w:val="24"/>
          <w14:ligatures w14:val="none"/>
          <w14:cntxtAlts w14:val="0"/>
        </w:rPr>
      </w:pPr>
      <w:r>
        <w:rPr>
          <w:rFonts w:ascii="Times New Roman" w:hAnsi="Times New Roman"/>
          <w:i/>
          <w:color w:val="auto"/>
          <w:kern w:val="0"/>
          <w:sz w:val="24"/>
          <w:szCs w:val="24"/>
          <w14:ligatures w14:val="none"/>
          <w14:cntxtAlts w14:val="0"/>
        </w:rPr>
        <w:t>This section to be complete by the listener</w:t>
      </w:r>
    </w:p>
    <w:tbl>
      <w:tblPr>
        <w:tblW w:w="10948" w:type="dxa"/>
        <w:tblCellMar>
          <w:left w:w="0" w:type="dxa"/>
          <w:right w:w="0" w:type="dxa"/>
        </w:tblCellMar>
        <w:tblLook w:val="04A0" w:firstRow="1" w:lastRow="0" w:firstColumn="1" w:lastColumn="0" w:noHBand="0" w:noVBand="1"/>
      </w:tblPr>
      <w:tblGrid>
        <w:gridCol w:w="1609"/>
        <w:gridCol w:w="9339"/>
      </w:tblGrid>
      <w:tr w:rsidR="009D28F1" w:rsidTr="00A7327B">
        <w:trPr>
          <w:trHeight w:val="2650"/>
        </w:trPr>
        <w:tc>
          <w:tcPr>
            <w:tcW w:w="1609"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hideMark/>
          </w:tcPr>
          <w:p w:rsidR="009D28F1" w:rsidRDefault="009D28F1" w:rsidP="00A7327B">
            <w:pPr>
              <w:widowControl w:val="0"/>
              <w:rPr>
                <w:color w:val="auto"/>
                <w14:ligatures w14:val="none"/>
              </w:rPr>
            </w:pPr>
            <w:r>
              <w:rPr>
                <w:b/>
                <w:bCs/>
                <w:color w:val="auto"/>
                <w14:ligatures w14:val="none"/>
              </w:rPr>
              <w:t>What works well?</w:t>
            </w:r>
            <w:r>
              <w:rPr>
                <w:color w:val="auto"/>
                <w14:ligatures w14:val="none"/>
              </w:rPr>
              <w:br/>
            </w:r>
            <w:r>
              <w:rPr>
                <w:rFonts w:ascii="Arial Narrow" w:hAnsi="Arial Narrow"/>
                <w:color w:val="auto"/>
              </w:rPr>
              <w:t>(</w:t>
            </w:r>
            <w:proofErr w:type="gramStart"/>
            <w:r>
              <w:rPr>
                <w:rFonts w:ascii="Arial Narrow" w:hAnsi="Arial Narrow"/>
                <w:color w:val="auto"/>
              </w:rPr>
              <w:t>chord</w:t>
            </w:r>
            <w:proofErr w:type="gramEnd"/>
            <w:r>
              <w:rPr>
                <w:rFonts w:ascii="Arial Narrow" w:hAnsi="Arial Narrow"/>
                <w:color w:val="auto"/>
              </w:rPr>
              <w:t xml:space="preserve"> choice, accompaniment patterns, etc.) </w:t>
            </w:r>
          </w:p>
        </w:tc>
        <w:tc>
          <w:tcPr>
            <w:tcW w:w="9339"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hideMark/>
          </w:tcPr>
          <w:p w:rsidR="009D28F1" w:rsidRDefault="009D28F1" w:rsidP="00A7327B">
            <w:pPr>
              <w:widowControl w:val="0"/>
              <w:rPr>
                <w:color w:val="auto"/>
                <w14:ligatures w14:val="none"/>
              </w:rPr>
            </w:pPr>
            <w:r>
              <w:rPr>
                <w:color w:val="auto"/>
                <w14:ligatures w14:val="none"/>
              </w:rPr>
              <w:t> </w:t>
            </w:r>
          </w:p>
        </w:tc>
      </w:tr>
      <w:tr w:rsidR="009D28F1" w:rsidTr="00A7327B">
        <w:trPr>
          <w:trHeight w:val="3661"/>
        </w:trPr>
        <w:tc>
          <w:tcPr>
            <w:tcW w:w="1609"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hideMark/>
          </w:tcPr>
          <w:p w:rsidR="009D28F1" w:rsidRDefault="009D28F1" w:rsidP="00A7327B">
            <w:pPr>
              <w:widowControl w:val="0"/>
              <w:rPr>
                <w:color w:val="auto"/>
                <w14:ligatures w14:val="none"/>
              </w:rPr>
            </w:pPr>
            <w:r>
              <w:rPr>
                <w:b/>
                <w:bCs/>
                <w:color w:val="auto"/>
                <w14:ligatures w14:val="none"/>
              </w:rPr>
              <w:t>What would improve the harmonization?</w:t>
            </w:r>
            <w:r>
              <w:rPr>
                <w:b/>
                <w:i/>
                <w:iCs/>
                <w:color w:val="auto"/>
                <w14:ligatures w14:val="none"/>
              </w:rPr>
              <w:t xml:space="preserve"> </w:t>
            </w:r>
            <w:r>
              <w:rPr>
                <w:b/>
                <w:iCs/>
                <w:color w:val="auto"/>
                <w14:ligatures w14:val="none"/>
              </w:rPr>
              <w:t>Why?</w:t>
            </w:r>
            <w:r>
              <w:rPr>
                <w:i/>
                <w:iCs/>
                <w:color w:val="auto"/>
                <w14:ligatures w14:val="none"/>
              </w:rPr>
              <w:t xml:space="preserve"> </w:t>
            </w:r>
          </w:p>
        </w:tc>
        <w:tc>
          <w:tcPr>
            <w:tcW w:w="9339"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hideMark/>
          </w:tcPr>
          <w:p w:rsidR="009D28F1" w:rsidRDefault="009D28F1" w:rsidP="00A7327B">
            <w:pPr>
              <w:widowControl w:val="0"/>
              <w:rPr>
                <w:color w:val="auto"/>
                <w14:ligatures w14:val="none"/>
              </w:rPr>
            </w:pPr>
            <w:r>
              <w:rPr>
                <w:color w:val="auto"/>
                <w14:ligatures w14:val="none"/>
              </w:rPr>
              <w:t> </w:t>
            </w:r>
          </w:p>
        </w:tc>
      </w:tr>
    </w:tbl>
    <w:p w:rsidR="009D28F1" w:rsidRDefault="009D28F1" w:rsidP="009D28F1">
      <w:pPr>
        <w:spacing w:after="0" w:line="240" w:lineRule="auto"/>
        <w:rPr>
          <w:rFonts w:ascii="Times New Roman" w:hAnsi="Times New Roman"/>
          <w:color w:val="auto"/>
          <w:kern w:val="0"/>
          <w:sz w:val="24"/>
          <w:szCs w:val="24"/>
          <w14:ligatures w14:val="none"/>
          <w14:cntxtAlts w14:val="0"/>
        </w:rPr>
      </w:pPr>
    </w:p>
    <w:tbl>
      <w:tblPr>
        <w:tblW w:w="10948" w:type="dxa"/>
        <w:tblCellMar>
          <w:left w:w="0" w:type="dxa"/>
          <w:right w:w="0" w:type="dxa"/>
        </w:tblCellMar>
        <w:tblLook w:val="04A0" w:firstRow="1" w:lastRow="0" w:firstColumn="1" w:lastColumn="0" w:noHBand="0" w:noVBand="1"/>
      </w:tblPr>
      <w:tblGrid>
        <w:gridCol w:w="10948"/>
      </w:tblGrid>
      <w:tr w:rsidR="009D28F1" w:rsidTr="00A7327B">
        <w:trPr>
          <w:trHeight w:val="380"/>
        </w:trPr>
        <w:tc>
          <w:tcPr>
            <w:tcW w:w="10948" w:type="dxa"/>
            <w:tcBorders>
              <w:top w:val="nil"/>
              <w:left w:val="nil"/>
              <w:bottom w:val="single" w:sz="4" w:space="0" w:color="808080"/>
              <w:right w:val="nil"/>
            </w:tcBorders>
            <w:tcMar>
              <w:top w:w="58" w:type="dxa"/>
              <w:left w:w="58" w:type="dxa"/>
              <w:bottom w:w="58" w:type="dxa"/>
              <w:right w:w="58" w:type="dxa"/>
            </w:tcMar>
            <w:hideMark/>
          </w:tcPr>
          <w:p w:rsidR="009D28F1" w:rsidRDefault="009D28F1" w:rsidP="00A7327B">
            <w:pPr>
              <w:spacing w:after="0" w:line="240" w:lineRule="auto"/>
              <w:rPr>
                <w:rFonts w:ascii="Times New Roman" w:hAnsi="Times New Roman"/>
                <w:i/>
                <w:color w:val="auto"/>
                <w:kern w:val="0"/>
                <w:sz w:val="24"/>
                <w:szCs w:val="24"/>
                <w14:ligatures w14:val="none"/>
                <w14:cntxtAlts w14:val="0"/>
              </w:rPr>
            </w:pPr>
            <w:r>
              <w:rPr>
                <w:b/>
                <w:bCs/>
                <w:color w:val="auto"/>
                <w14:ligatures w14:val="none"/>
              </w:rPr>
              <w:t>What did you learn from the peer feedback that will help you make to the harmonization better? What changes are you going to make based on your peer evaluation? Describe how and why you are going make these changes?</w:t>
            </w:r>
            <w:r>
              <w:rPr>
                <w:b/>
                <w:bCs/>
                <w:color w:val="auto"/>
                <w14:ligatures w14:val="none"/>
              </w:rPr>
              <w:br/>
            </w:r>
            <w:r>
              <w:rPr>
                <w:rFonts w:ascii="Times New Roman" w:hAnsi="Times New Roman"/>
                <w:i/>
                <w:color w:val="auto"/>
                <w:kern w:val="0"/>
                <w:sz w:val="24"/>
                <w:szCs w:val="24"/>
                <w14:ligatures w14:val="none"/>
                <w14:cntxtAlts w14:val="0"/>
              </w:rPr>
              <w:t>This section to be completed by the harmonizer.</w:t>
            </w:r>
          </w:p>
        </w:tc>
      </w:tr>
      <w:tr w:rsidR="009D28F1" w:rsidTr="00A7327B">
        <w:trPr>
          <w:trHeight w:val="3325"/>
        </w:trPr>
        <w:tc>
          <w:tcPr>
            <w:tcW w:w="10948"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hideMark/>
          </w:tcPr>
          <w:p w:rsidR="009D28F1" w:rsidRDefault="009D28F1" w:rsidP="00A7327B">
            <w:pPr>
              <w:widowControl w:val="0"/>
              <w:rPr>
                <w:b/>
                <w:bCs/>
                <w:color w:val="auto"/>
                <w14:ligatures w14:val="none"/>
              </w:rPr>
            </w:pPr>
            <w:r>
              <w:rPr>
                <w:b/>
                <w:bCs/>
                <w:color w:val="auto"/>
                <w14:ligatures w14:val="none"/>
              </w:rPr>
              <w:t> </w:t>
            </w:r>
          </w:p>
        </w:tc>
      </w:tr>
    </w:tbl>
    <w:p w:rsidR="003E185C" w:rsidRPr="009D28F1" w:rsidRDefault="003E185C" w:rsidP="009D28F1">
      <w:pPr>
        <w:rPr>
          <w:rFonts w:eastAsia="Arial Unicode MS"/>
        </w:rPr>
      </w:pPr>
      <w:bookmarkStart w:id="0" w:name="_GoBack"/>
      <w:bookmarkEnd w:id="0"/>
    </w:p>
    <w:sectPr w:rsidR="003E185C" w:rsidRPr="009D28F1" w:rsidSect="00CF7F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0"/>
    <w:rsid w:val="002F2560"/>
    <w:rsid w:val="003E185C"/>
    <w:rsid w:val="009D28F1"/>
    <w:rsid w:val="00C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EF82F-8F1B-44A0-9071-976651BC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560"/>
    <w:pPr>
      <w:spacing w:after="120" w:line="285" w:lineRule="auto"/>
    </w:pPr>
    <w:rPr>
      <w:rFonts w:ascii="Calibri" w:eastAsia="Times New Roman" w:hAnsi="Calibri" w:cs="Times New Roman"/>
      <w:color w:val="000000"/>
      <w:kern w:val="28"/>
      <w:sz w:val="20"/>
      <w:szCs w:val="20"/>
      <w:lang w:eastAsia="zh-CN"/>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60"/>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F7F4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Burrack</dc:creator>
  <cp:keywords/>
  <dc:description/>
  <cp:lastModifiedBy>Frederick Burrack</cp:lastModifiedBy>
  <cp:revision>2</cp:revision>
  <dcterms:created xsi:type="dcterms:W3CDTF">2016-09-01T13:32:00Z</dcterms:created>
  <dcterms:modified xsi:type="dcterms:W3CDTF">2016-09-01T13:32:00Z</dcterms:modified>
</cp:coreProperties>
</file>