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DA" w:rsidRDefault="00FE57DA" w:rsidP="00FE57DA">
      <w:pPr>
        <w:spacing w:after="160" w:line="259" w:lineRule="auto"/>
        <w:rPr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1F005F" wp14:editId="535E19DF">
                <wp:simplePos x="0" y="0"/>
                <wp:positionH relativeFrom="page">
                  <wp:posOffset>2124075</wp:posOffset>
                </wp:positionH>
                <wp:positionV relativeFrom="paragraph">
                  <wp:posOffset>93548</wp:posOffset>
                </wp:positionV>
                <wp:extent cx="3458845" cy="339090"/>
                <wp:effectExtent l="0" t="0" r="71755" b="6731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7DA" w:rsidRDefault="00FE57DA" w:rsidP="00FE57DA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" w:name="PeerAssessment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Peer Assessment Worksheet</w:t>
                            </w:r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F005F" id="Rounded Rectangle 57" o:spid="_x0000_s1026" style="position:absolute;margin-left:167.25pt;margin-top:7.35pt;width:272.3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" fillcolor="#83d3ff" strokecolor="#ccc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FE57DA" w:rsidRDefault="00FE57DA" w:rsidP="00FE57DA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2" w:name="PeerAssessment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Peer Assessment Worksheet</w:t>
                      </w:r>
                      <w:bookmarkEnd w:id="2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E57DA" w:rsidRDefault="00390C71" w:rsidP="00FE57DA">
      <w:pPr>
        <w:spacing w:after="160" w:line="259" w:lineRule="auto"/>
        <w:rPr>
          <w:b/>
          <w:sz w:val="28"/>
        </w:rPr>
      </w:pP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D4A53" wp14:editId="43B919C9">
                <wp:simplePos x="0" y="0"/>
                <wp:positionH relativeFrom="margin">
                  <wp:posOffset>5647071</wp:posOffset>
                </wp:positionH>
                <wp:positionV relativeFrom="paragraph">
                  <wp:posOffset>7020</wp:posOffset>
                </wp:positionV>
                <wp:extent cx="352425" cy="4886325"/>
                <wp:effectExtent l="0" t="0" r="28575" b="158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E57DA" w:rsidRDefault="00FE57DA" w:rsidP="00FE57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4A53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margin-left:444.65pt;margin-top:.55pt;width:27.7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FE57DA" w:rsidRDefault="00FE57DA" w:rsidP="00FE57DA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FE57DA" w:rsidRDefault="00FE57DA" w:rsidP="00FE57DA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7DA" w:rsidRDefault="00FE57DA" w:rsidP="00FE57DA">
      <w:pPr>
        <w:spacing w:after="160" w:line="259" w:lineRule="auto"/>
        <w:rPr>
          <w:sz w:val="28"/>
        </w:rPr>
      </w:pPr>
      <w:r w:rsidRPr="00C909BD">
        <w:rPr>
          <w:b/>
          <w:sz w:val="24"/>
        </w:rPr>
        <w:t>My Name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:rsidR="00FE57DA" w:rsidRDefault="00FE57DA" w:rsidP="00FE57DA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name</w:t>
      </w:r>
      <w:r>
        <w:rPr>
          <w:sz w:val="24"/>
        </w:rPr>
        <w:t>: ____________________________________</w:t>
      </w:r>
    </w:p>
    <w:p w:rsidR="00FE57DA" w:rsidRDefault="00FE57DA" w:rsidP="00FE57DA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Composition</w:t>
      </w:r>
      <w:r>
        <w:rPr>
          <w:sz w:val="24"/>
        </w:rPr>
        <w:t>: _______________________________</w:t>
      </w:r>
    </w:p>
    <w:p w:rsidR="00FE57DA" w:rsidRDefault="00FE57DA" w:rsidP="00FE57D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909"/>
      </w:tblGrid>
      <w:tr w:rsidR="00FE57DA" w:rsidTr="00C85F9D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Pr="00C909BD" w:rsidRDefault="00FE57DA" w:rsidP="00C85F9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hear?</w:t>
            </w:r>
            <w:r>
              <w:rPr>
                <w14:ligatures w14:val="none"/>
              </w:rPr>
              <w:br/>
            </w:r>
          </w:p>
          <w:p w:rsidR="00FE57DA" w:rsidRDefault="00FE57DA" w:rsidP="00C85F9D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Describe the compositional techniques you heard that </w:t>
            </w:r>
            <w:proofErr w:type="gramStart"/>
            <w:r>
              <w:rPr>
                <w:i/>
                <w:iCs/>
                <w14:ligatures w14:val="none"/>
              </w:rPr>
              <w:t>were used</w:t>
            </w:r>
            <w:proofErr w:type="gramEnd"/>
            <w:r>
              <w:rPr>
                <w:i/>
                <w:iCs/>
                <w14:ligatures w14:val="none"/>
              </w:rPr>
              <w:t xml:space="preserve"> to express the intent of the composition.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Default="00FE57DA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E57DA" w:rsidTr="00C85F9D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Pr="00C909BD" w:rsidRDefault="00FE57DA" w:rsidP="00C85F9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like?</w:t>
            </w:r>
            <w:r>
              <w:rPr>
                <w14:ligatures w14:val="none"/>
              </w:rPr>
              <w:br/>
            </w:r>
          </w:p>
          <w:p w:rsidR="00FE57DA" w:rsidRDefault="00FE57DA" w:rsidP="00C85F9D">
            <w:pPr>
              <w:widowControl w:val="0"/>
              <w:spacing w:line="240" w:lineRule="auto"/>
              <w:rPr>
                <w14:ligatures w14:val="none"/>
              </w:rPr>
            </w:pPr>
            <w:proofErr w:type="gramStart"/>
            <w:r>
              <w:rPr>
                <w:i/>
                <w:iCs/>
                <w14:ligatures w14:val="none"/>
              </w:rPr>
              <w:t>Describe the parts you like about the composition?</w:t>
            </w:r>
            <w:proofErr w:type="gramEnd"/>
            <w:r>
              <w:rPr>
                <w:i/>
                <w:iCs/>
                <w14:ligatures w14:val="none"/>
              </w:rPr>
              <w:t xml:space="preserve">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Default="00FE57DA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E57DA" w:rsidTr="00C85F9D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Pr="00C909BD" w:rsidRDefault="00FE57DA" w:rsidP="00C85F9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suggestions could enhance the composition?</w:t>
            </w:r>
            <w:r>
              <w:rPr>
                <w14:ligatures w14:val="none"/>
              </w:rPr>
              <w:br/>
            </w:r>
          </w:p>
          <w:p w:rsidR="00FE57DA" w:rsidRDefault="00FE57DA" w:rsidP="00C85F9D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Describe what you think the composer should consider when continuing </w:t>
            </w:r>
            <w:proofErr w:type="gramStart"/>
            <w:r>
              <w:rPr>
                <w:i/>
                <w:iCs/>
                <w14:ligatures w14:val="none"/>
              </w:rPr>
              <w:t>to work</w:t>
            </w:r>
            <w:proofErr w:type="gramEnd"/>
            <w:r>
              <w:rPr>
                <w:i/>
                <w:iCs/>
                <w14:ligatures w14:val="none"/>
              </w:rPr>
              <w:t xml:space="preserve"> on the composition.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DA" w:rsidRDefault="00FE57DA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A61C12" w:rsidRPr="00FE57DA" w:rsidRDefault="00A61C12" w:rsidP="00FE57DA">
      <w:pPr>
        <w:spacing w:after="160" w:line="259" w:lineRule="auto"/>
        <w:rPr>
          <w:sz w:val="28"/>
        </w:rPr>
      </w:pPr>
    </w:p>
    <w:sectPr w:rsidR="00A61C12" w:rsidRPr="00FE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DA"/>
    <w:rsid w:val="00390C71"/>
    <w:rsid w:val="0076516A"/>
    <w:rsid w:val="00A61C12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79C1"/>
  <w15:chartTrackingRefBased/>
  <w15:docId w15:val="{F1DE1D05-14BA-44D8-8B83-DC42BED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2017-09-20T21:46:00Z</dcterms:created>
  <dcterms:modified xsi:type="dcterms:W3CDTF">2017-09-20T21:47:00Z</dcterms:modified>
</cp:coreProperties>
</file>