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DA86B" w14:textId="77777777" w:rsidR="009A7E5C" w:rsidRDefault="009A7E5C" w:rsidP="009A7E5C">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lang w:eastAsia="en-US"/>
          <w14:ligatures w14:val="none"/>
          <w14:cntxtAlts w14:val="0"/>
        </w:rPr>
        <mc:AlternateContent>
          <mc:Choice Requires="wps">
            <w:drawing>
              <wp:anchor distT="36576" distB="36576" distL="36576" distR="36576" simplePos="0" relativeHeight="251661312" behindDoc="0" locked="0" layoutInCell="1" allowOverlap="1" wp14:anchorId="6207E659" wp14:editId="641CD7F2">
                <wp:simplePos x="0" y="0"/>
                <wp:positionH relativeFrom="margin">
                  <wp:posOffset>990600</wp:posOffset>
                </wp:positionH>
                <wp:positionV relativeFrom="paragraph">
                  <wp:posOffset>5080</wp:posOffset>
                </wp:positionV>
                <wp:extent cx="3458845" cy="384810"/>
                <wp:effectExtent l="0" t="0" r="46355" b="34290"/>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384810"/>
                        </a:xfrm>
                        <a:prstGeom prst="roundRect">
                          <a:avLst>
                            <a:gd name="adj" fmla="val 16667"/>
                          </a:avLst>
                        </a:prstGeom>
                        <a:gradFill rotWithShape="0">
                          <a:gsLst>
                            <a:gs pos="0">
                              <a:srgbClr val="E1E1E1"/>
                            </a:gs>
                            <a:gs pos="50000">
                              <a:srgbClr val="CCCCCC"/>
                            </a:gs>
                            <a:gs pos="100000">
                              <a:srgbClr val="E1E1E1"/>
                            </a:gs>
                          </a:gsLst>
                          <a:lin ang="5400000" scaled="1"/>
                        </a:gradFill>
                        <a:ln w="12700">
                          <a:noFill/>
                          <a:round/>
                          <a:headEnd/>
                          <a:tailEnd/>
                        </a:ln>
                        <a:effectLst>
                          <a:outerShdw dist="50800" dir="2700000" algn="tl" rotWithShape="0">
                            <a:srgbClr val="000000">
                              <a:alpha val="50000"/>
                            </a:srgbClr>
                          </a:outerShdw>
                        </a:effectLst>
                      </wps:spPr>
                      <wps:txbx>
                        <w:txbxContent>
                          <w:p w14:paraId="48AA2BDE" w14:textId="77777777" w:rsidR="009A7E5C" w:rsidRDefault="009A7E5C" w:rsidP="009A7E5C">
                            <w:pPr>
                              <w:widowControl w:val="0"/>
                              <w:spacing w:before="120" w:after="0" w:line="286" w:lineRule="auto"/>
                              <w:jc w:val="center"/>
                              <w:rPr>
                                <w:rFonts w:ascii="Franklin Gothic Medium Cond" w:hAnsi="Franklin Gothic Medium Cond"/>
                                <w:sz w:val="24"/>
                                <w:szCs w:val="24"/>
                                <w14:ligatures w14:val="none"/>
                              </w:rPr>
                            </w:pPr>
                            <w:bookmarkStart w:id="0" w:name="ImaginePlanMakeWorksheet"/>
                            <w:bookmarkStart w:id="1" w:name="SelectMusicWorksheet"/>
                            <w:bookmarkStart w:id="2" w:name="PlanMakeWorksheet"/>
                            <w:r w:rsidRPr="00DA5336">
                              <w:rPr>
                                <w:rFonts w:ascii="Franklin Gothic Medium Cond" w:hAnsi="Franklin Gothic Medium Cond"/>
                                <w:sz w:val="24"/>
                                <w:szCs w:val="24"/>
                                <w14:ligatures w14:val="none"/>
                              </w:rPr>
                              <w:t>Plan</w:t>
                            </w:r>
                            <w:r w:rsidR="009C0442">
                              <w:rPr>
                                <w:rFonts w:ascii="Franklin Gothic Medium Cond" w:hAnsi="Franklin Gothic Medium Cond"/>
                                <w:sz w:val="24"/>
                                <w:szCs w:val="24"/>
                                <w14:ligatures w14:val="none"/>
                              </w:rPr>
                              <w:t xml:space="preserve"> and</w:t>
                            </w:r>
                            <w:r w:rsidRPr="00DA5336">
                              <w:rPr>
                                <w:rFonts w:ascii="Franklin Gothic Medium Cond" w:hAnsi="Franklin Gothic Medium Cond"/>
                                <w:sz w:val="24"/>
                                <w:szCs w:val="24"/>
                                <w14:ligatures w14:val="none"/>
                              </w:rPr>
                              <w:t xml:space="preserve"> Make Wo</w:t>
                            </w:r>
                            <w:bookmarkEnd w:id="0"/>
                            <w:r>
                              <w:rPr>
                                <w:rFonts w:ascii="Franklin Gothic Medium Cond" w:hAnsi="Franklin Gothic Medium Cond"/>
                                <w:sz w:val="24"/>
                                <w:szCs w:val="24"/>
                                <w14:ligatures w14:val="none"/>
                              </w:rPr>
                              <w:t>rksheet</w:t>
                            </w:r>
                          </w:p>
                          <w:bookmarkEnd w:id="1"/>
                          <w:bookmarkEnd w:id="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7E659" id="Rounded_x0020_Rectangle_x0020_139" o:spid="_x0000_s1026" style="position:absolute;margin-left:78pt;margin-top:.4pt;width:272.35pt;height:30.3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LMboCAACyBQAADgAAAGRycy9lMm9Eb2MueG1srFRdb9MwFH1H4j9Yfmdp1o+Vauk0dRtCGjBt&#10;IJ5vYycxOLax3abj13N9k3Yd2xMikSLf2PfjnHN9zy92rWZb6YOypuD5yYgzaUorlKkL/u3rzbs5&#10;ZyGCEaCtkQV/lIFfLN++Oe/cQp7axmohPcMgJiw6V/AmRrfIslA2soVwYp00uFlZ30JE09eZ8NBh&#10;9FZnp6PRLOusF87bUoaAf6/6Tb6k+FUly/ilqoKMTBcca4v09fRdp2+2PIdF7cE1qhzKgH+oogVl&#10;MOkh1BVEYBuvXoRqVeltsFU8KW2b2apSpSQMiCYf/YXmoQEnCQuSE9yBpvD/wpaft3eeKYHajd9z&#10;ZqBFke7txggp2D3SB6bWkqVNpKpzYYEeD+7OJ7DB3dryZ2DGrho8Jy+9t10jQWCBeTqfPXNIRkBX&#10;tu4+WYF5YBMtsbarfJsCIh9sR+I8HsSRu8hK/DmeTOfzyZSzEvfG88k8J/UyWOy9nQ/xg7QtS4uC&#10;+4QiQaAUsL0NkRQSA0oQPzirWo16b0GzfDabnVHRsBgOY+x9zEFbcaO0Zt7G7yo2JE+qkzbDPn5g&#10;ziIB/e/g6/VKe4YZCn6dp3fIUYferT89HeFDgZ55rOh51SNPHq+4vEiCKOp9cVoZhkoVfDrp3Vko&#10;Qcsk/z6JBwKZitOGdbhzejbkMTbBpytD5NIq6X1tBK0jKN2vMak2KYakSzhwYzdR+odGdEyoJNF0&#10;NMfQaOCNTFkSIAa6xlESNX+V52f0kEfPAWjXQE9zz2VqP2zRnn9aH7KTdVQYtWnqzL7D4269Q+/U&#10;rmsrHrFhUfAkaBp0uGis/81Zh0Oj4OHXBrzkTH80qPl4Nj2b4ZQ5NvyxsT42wJQYCqEiZlquYj+Z&#10;Ns6rusFMOXWEsZd4USoVE6SnqgYDBwPhGYZYmjzHNp16GrXLPwAAAP//AwBQSwMEFAAGAAgAAAAh&#10;AORLoXHcAAAABwEAAA8AAABkcnMvZG93bnJldi54bWxMjzFPwzAUhHck/oP1kNio3SpNS4hTIRQG&#10;BgYCoqsbP5yo8XMUu2349zwmGE93uvuu3M1+EGecYh9Iw3KhQCC1wfbkNHy8P99tQcRkyJohEGr4&#10;xgi76vqqNIUNF3rDc5Oc4BKKhdHQpTQWUsa2Q2/iIoxI7H2FyZvEcnLSTubC5X6QK6Vy6U1PvNCZ&#10;EZ86bI/NyWtYZZlb16/Bhf3L5zzUzX3dHK3Wtzfz4wOIhHP6C8MvPqNDxUyHcCIbxcB6nfOXpIEP&#10;sL1RagPioCFfZiCrUv7nr34AAAD//wMAUEsBAi0AFAAGAAgAAAAhAOSZw8D7AAAA4QEAABMAAAAA&#10;AAAAAAAAAAAAAAAAAFtDb250ZW50X1R5cGVzXS54bWxQSwECLQAUAAYACAAAACEAI7Jq4dcAAACU&#10;AQAACwAAAAAAAAAAAAAAAAAsAQAAX3JlbHMvLnJlbHNQSwECLQAUAAYACAAAACEA96GLMboCAACy&#10;BQAADgAAAAAAAAAAAAAAAAAsAgAAZHJzL2Uyb0RvYy54bWxQSwECLQAUAAYACAAAACEA5EuhcdwA&#10;AAAHAQAADwAAAAAAAAAAAAAAAAASBQAAZHJzL2Rvd25yZXYueG1sUEsFBgAAAAAEAAQA8wAAABsG&#10;AAAAAA==&#10;" fillcolor="#e1e1e1" stroked="f" strokeweight="1pt">
                <v:fill color2="#ccc" focus="50%" type="gradient"/>
                <v:shadow on="t" opacity=".5" mv:blur="0" origin="-.5,-.5" offset="35921emu,35921emu"/>
                <v:textbox inset="2.88pt,2.88pt,2.88pt,2.88pt">
                  <w:txbxContent>
                    <w:p w14:paraId="48AA2BDE" w14:textId="77777777" w:rsidR="009A7E5C" w:rsidRDefault="009A7E5C" w:rsidP="009A7E5C">
                      <w:pPr>
                        <w:widowControl w:val="0"/>
                        <w:spacing w:before="120" w:after="0" w:line="286" w:lineRule="auto"/>
                        <w:jc w:val="center"/>
                        <w:rPr>
                          <w:rFonts w:ascii="Franklin Gothic Medium Cond" w:hAnsi="Franklin Gothic Medium Cond"/>
                          <w:sz w:val="24"/>
                          <w:szCs w:val="24"/>
                          <w14:ligatures w14:val="none"/>
                        </w:rPr>
                      </w:pPr>
                      <w:bookmarkStart w:id="3" w:name="ImaginePlanMakeWorksheet"/>
                      <w:bookmarkStart w:id="4" w:name="SelectMusicWorksheet"/>
                      <w:bookmarkStart w:id="5" w:name="PlanMakeWorksheet"/>
                      <w:r w:rsidRPr="00DA5336">
                        <w:rPr>
                          <w:rFonts w:ascii="Franklin Gothic Medium Cond" w:hAnsi="Franklin Gothic Medium Cond"/>
                          <w:sz w:val="24"/>
                          <w:szCs w:val="24"/>
                          <w14:ligatures w14:val="none"/>
                        </w:rPr>
                        <w:t>Plan</w:t>
                      </w:r>
                      <w:r w:rsidR="009C0442">
                        <w:rPr>
                          <w:rFonts w:ascii="Franklin Gothic Medium Cond" w:hAnsi="Franklin Gothic Medium Cond"/>
                          <w:sz w:val="24"/>
                          <w:szCs w:val="24"/>
                          <w14:ligatures w14:val="none"/>
                        </w:rPr>
                        <w:t xml:space="preserve"> and</w:t>
                      </w:r>
                      <w:r w:rsidRPr="00DA5336">
                        <w:rPr>
                          <w:rFonts w:ascii="Franklin Gothic Medium Cond" w:hAnsi="Franklin Gothic Medium Cond"/>
                          <w:sz w:val="24"/>
                          <w:szCs w:val="24"/>
                          <w14:ligatures w14:val="none"/>
                        </w:rPr>
                        <w:t xml:space="preserve"> Make Wo</w:t>
                      </w:r>
                      <w:bookmarkEnd w:id="3"/>
                      <w:r>
                        <w:rPr>
                          <w:rFonts w:ascii="Franklin Gothic Medium Cond" w:hAnsi="Franklin Gothic Medium Cond"/>
                          <w:sz w:val="24"/>
                          <w:szCs w:val="24"/>
                          <w14:ligatures w14:val="none"/>
                        </w:rPr>
                        <w:t>rksheet</w:t>
                      </w:r>
                    </w:p>
                    <w:bookmarkEnd w:id="4"/>
                    <w:bookmarkEnd w:id="5"/>
                  </w:txbxContent>
                </v:textbox>
                <w10:wrap anchorx="margin"/>
              </v:roundrect>
            </w:pict>
          </mc:Fallback>
        </mc:AlternateContent>
      </w:r>
    </w:p>
    <w:p w14:paraId="4932DC66" w14:textId="77777777" w:rsidR="009A7E5C" w:rsidRDefault="009A7E5C" w:rsidP="009A7E5C">
      <w:pPr>
        <w:spacing w:after="0" w:line="240" w:lineRule="auto"/>
        <w:rPr>
          <w:rFonts w:ascii="Times New Roman" w:hAnsi="Times New Roman"/>
          <w:sz w:val="24"/>
          <w:szCs w:val="24"/>
        </w:rPr>
      </w:pPr>
    </w:p>
    <w:p w14:paraId="3F3E127E" w14:textId="77777777" w:rsidR="009A7E5C" w:rsidRDefault="009A7E5C" w:rsidP="009A7E5C">
      <w:pPr>
        <w:spacing w:after="0" w:line="240" w:lineRule="auto"/>
        <w:rPr>
          <w:rFonts w:ascii="Times New Roman" w:hAnsi="Times New Roman"/>
          <w:sz w:val="24"/>
          <w:szCs w:val="24"/>
        </w:rPr>
      </w:pPr>
    </w:p>
    <w:p w14:paraId="4B5832A8" w14:textId="77777777" w:rsidR="00712825" w:rsidRDefault="00712825" w:rsidP="00712825">
      <w:pPr>
        <w:spacing w:after="0" w:line="240" w:lineRule="auto"/>
        <w:rPr>
          <w:rFonts w:asciiTheme="minorHAnsi" w:hAnsiTheme="minorHAnsi"/>
          <w:color w:val="auto"/>
          <w:kern w:val="0"/>
          <w:sz w:val="24"/>
          <w:szCs w:val="24"/>
        </w:rPr>
      </w:pPr>
      <w:r w:rsidRPr="00DA5336">
        <w:rPr>
          <w:rFonts w:asciiTheme="minorHAnsi" w:hAnsiTheme="minorHAnsi"/>
          <w:color w:val="auto"/>
          <w:kern w:val="0"/>
          <w:sz w:val="24"/>
          <w:szCs w:val="24"/>
        </w:rPr>
        <w:t>Student Name</w:t>
      </w:r>
      <w:r>
        <w:rPr>
          <w:rFonts w:asciiTheme="minorHAnsi" w:hAnsiTheme="minorHAnsi"/>
          <w:color w:val="auto"/>
          <w:kern w:val="0"/>
          <w:sz w:val="24"/>
          <w:szCs w:val="24"/>
        </w:rPr>
        <w:t xml:space="preserve">s: </w:t>
      </w:r>
      <w:proofErr w:type="gramStart"/>
      <w:r>
        <w:rPr>
          <w:rFonts w:asciiTheme="minorHAnsi" w:hAnsiTheme="minorHAnsi"/>
          <w:color w:val="auto"/>
          <w:kern w:val="0"/>
          <w:sz w:val="24"/>
          <w:szCs w:val="24"/>
        </w:rPr>
        <w:t>1._</w:t>
      </w:r>
      <w:proofErr w:type="gramEnd"/>
      <w:r>
        <w:rPr>
          <w:rFonts w:asciiTheme="minorHAnsi" w:hAnsiTheme="minorHAnsi"/>
          <w:color w:val="auto"/>
          <w:kern w:val="0"/>
          <w:sz w:val="24"/>
          <w:szCs w:val="24"/>
        </w:rPr>
        <w:t xml:space="preserve">__________________________   2.___________________________   </w:t>
      </w:r>
    </w:p>
    <w:p w14:paraId="119C2A6E" w14:textId="77777777" w:rsidR="00712825" w:rsidRDefault="00712825" w:rsidP="00712825">
      <w:pPr>
        <w:spacing w:after="0" w:line="240" w:lineRule="auto"/>
        <w:rPr>
          <w:rFonts w:asciiTheme="minorHAnsi" w:hAnsiTheme="minorHAnsi"/>
          <w:color w:val="auto"/>
          <w:kern w:val="0"/>
          <w:sz w:val="24"/>
          <w:szCs w:val="24"/>
        </w:rPr>
      </w:pPr>
    </w:p>
    <w:p w14:paraId="2F1477CF" w14:textId="77777777" w:rsidR="00712825" w:rsidRDefault="00712825" w:rsidP="00712825">
      <w:pPr>
        <w:widowControl w:val="0"/>
        <w:pBdr>
          <w:top w:val="single" w:sz="4" w:space="1" w:color="auto"/>
          <w:left w:val="single" w:sz="4" w:space="4" w:color="auto"/>
          <w:bottom w:val="single" w:sz="4" w:space="1" w:color="auto"/>
          <w:right w:val="single" w:sz="4" w:space="0" w:color="auto"/>
        </w:pBdr>
        <w:spacing w:after="0"/>
        <w:rPr>
          <w:b/>
          <w:bCs/>
        </w:rPr>
      </w:pPr>
      <w:r>
        <w:rPr>
          <w:b/>
          <w:bCs/>
        </w:rPr>
        <w:t>Deciding together, what is the purpose or context of your composition (</w:t>
      </w:r>
      <w:r w:rsidRPr="002277B6">
        <w:rPr>
          <w:bCs/>
        </w:rPr>
        <w:t xml:space="preserve">e.g., celebration, event, </w:t>
      </w:r>
      <w:r>
        <w:rPr>
          <w:bCs/>
        </w:rPr>
        <w:t>pop radio</w:t>
      </w:r>
      <w:r w:rsidRPr="002277B6">
        <w:rPr>
          <w:bCs/>
        </w:rPr>
        <w:t xml:space="preserve">, </w:t>
      </w:r>
      <w:r>
        <w:rPr>
          <w:bCs/>
        </w:rPr>
        <w:t>music to accompany a movie</w:t>
      </w:r>
      <w:r>
        <w:rPr>
          <w:b/>
          <w:bCs/>
        </w:rPr>
        <w:t>). ______________________________________________________________________</w:t>
      </w:r>
    </w:p>
    <w:p w14:paraId="3F44FC5E" w14:textId="77777777" w:rsidR="00712825" w:rsidRPr="000C4A26" w:rsidRDefault="00712825" w:rsidP="00712825">
      <w:pPr>
        <w:widowControl w:val="0"/>
        <w:spacing w:after="0"/>
        <w:rPr>
          <w:sz w:val="6"/>
        </w:rPr>
      </w:pPr>
      <w:r w:rsidRPr="000C4A26">
        <w:rPr>
          <w:sz w:val="6"/>
        </w:rPr>
        <w:t> </w:t>
      </w:r>
    </w:p>
    <w:p w14:paraId="54927684" w14:textId="77777777" w:rsidR="00712825" w:rsidRDefault="00712825" w:rsidP="00712825">
      <w:pPr>
        <w:widowControl w:val="0"/>
        <w:spacing w:after="0" w:line="240" w:lineRule="auto"/>
        <w:rPr>
          <w:b/>
          <w:bCs/>
        </w:rPr>
      </w:pPr>
    </w:p>
    <w:p w14:paraId="11D99407" w14:textId="77777777" w:rsidR="00712825" w:rsidRDefault="00712825" w:rsidP="00712825">
      <w:pPr>
        <w:widowControl w:val="0"/>
        <w:spacing w:after="0" w:line="240" w:lineRule="auto"/>
        <w:outlineLvl w:val="0"/>
        <w:rPr>
          <w:b/>
          <w:bCs/>
        </w:rPr>
      </w:pPr>
      <w:r>
        <w:rPr>
          <w:b/>
          <w:bCs/>
        </w:rPr>
        <w:t>INSTRUCTIONS</w:t>
      </w:r>
    </w:p>
    <w:p w14:paraId="63107D80" w14:textId="77777777" w:rsidR="00712825" w:rsidRDefault="00712825" w:rsidP="00712825">
      <w:pPr>
        <w:pStyle w:val="ListParagraph"/>
        <w:widowControl w:val="0"/>
        <w:numPr>
          <w:ilvl w:val="0"/>
          <w:numId w:val="1"/>
        </w:numPr>
        <w:spacing w:line="240" w:lineRule="auto"/>
        <w:ind w:left="360"/>
      </w:pPr>
      <w:r>
        <w:rPr>
          <w:bCs/>
        </w:rPr>
        <w:t xml:space="preserve">Create musical ideas by experimenting with elements of music and choose which ones to use in your composition that you feel would be appropriate for the purpose or context you have chosen. </w:t>
      </w:r>
      <w:r w:rsidRPr="00730E05">
        <w:t xml:space="preserve"> </w:t>
      </w:r>
    </w:p>
    <w:p w14:paraId="0AAB70BE" w14:textId="77777777" w:rsidR="00712825" w:rsidRDefault="00712825" w:rsidP="00712825">
      <w:pPr>
        <w:pStyle w:val="ListParagraph"/>
        <w:widowControl w:val="0"/>
        <w:numPr>
          <w:ilvl w:val="0"/>
          <w:numId w:val="1"/>
        </w:numPr>
        <w:spacing w:line="240" w:lineRule="auto"/>
        <w:ind w:left="360"/>
      </w:pPr>
      <w:r w:rsidRPr="00016C74">
        <w:rPr>
          <w:b/>
        </w:rPr>
        <w:t>Circle</w:t>
      </w:r>
      <w:r>
        <w:t xml:space="preserve"> at least </w:t>
      </w:r>
      <w:r w:rsidRPr="00016C74">
        <w:rPr>
          <w:b/>
        </w:rPr>
        <w:t>three</w:t>
      </w:r>
      <w:r>
        <w:rPr>
          <w:b/>
        </w:rPr>
        <w:t xml:space="preserve"> </w:t>
      </w:r>
      <w:r w:rsidRPr="00A00F76">
        <w:t>elements</w:t>
      </w:r>
      <w:r>
        <w:t xml:space="preserve">, each from </w:t>
      </w:r>
      <w:r w:rsidRPr="00016C74">
        <w:rPr>
          <w:b/>
        </w:rPr>
        <w:t>separate</w:t>
      </w:r>
      <w:r>
        <w:t xml:space="preserve"> columns, for your composition (</w:t>
      </w:r>
      <w:r>
        <w:rPr>
          <w:i/>
        </w:rPr>
        <w:t>you may use more than three from the chart</w:t>
      </w:r>
      <w:r w:rsidRPr="008A0EC0">
        <w:t>)</w:t>
      </w:r>
      <w:r>
        <w:rPr>
          <w:i/>
        </w:rPr>
        <w:t>.</w:t>
      </w:r>
    </w:p>
    <w:p w14:paraId="6E10E94F" w14:textId="77777777" w:rsidR="00712825" w:rsidRPr="000C4A26" w:rsidRDefault="00712825" w:rsidP="00712825">
      <w:pPr>
        <w:pStyle w:val="ListParagraph"/>
        <w:widowControl w:val="0"/>
        <w:spacing w:after="0" w:line="240" w:lineRule="auto"/>
        <w:ind w:left="0"/>
        <w:rPr>
          <w:sz w:val="8"/>
        </w:rPr>
      </w:pPr>
    </w:p>
    <w:tbl>
      <w:tblPr>
        <w:tblStyle w:val="TableGrid"/>
        <w:tblW w:w="9591" w:type="dxa"/>
        <w:tblLook w:val="04A0" w:firstRow="1" w:lastRow="0" w:firstColumn="1" w:lastColumn="0" w:noHBand="0" w:noVBand="1"/>
      </w:tblPr>
      <w:tblGrid>
        <w:gridCol w:w="1594"/>
        <w:gridCol w:w="1596"/>
        <w:gridCol w:w="1592"/>
        <w:gridCol w:w="1622"/>
        <w:gridCol w:w="1596"/>
        <w:gridCol w:w="1591"/>
      </w:tblGrid>
      <w:tr w:rsidR="00712825" w14:paraId="6064E8C0" w14:textId="77777777" w:rsidTr="002C3905">
        <w:trPr>
          <w:trHeight w:val="464"/>
        </w:trPr>
        <w:tc>
          <w:tcPr>
            <w:tcW w:w="9591" w:type="dxa"/>
            <w:gridSpan w:val="6"/>
            <w:shd w:val="clear" w:color="auto" w:fill="D9D9D9" w:themeFill="background1" w:themeFillShade="D9"/>
            <w:vAlign w:val="center"/>
          </w:tcPr>
          <w:p w14:paraId="19D3760F" w14:textId="77777777" w:rsidR="00712825" w:rsidRPr="008A0EC0" w:rsidRDefault="00712825" w:rsidP="002C3905">
            <w:pPr>
              <w:spacing w:after="0" w:line="259" w:lineRule="auto"/>
              <w:jc w:val="center"/>
              <w:rPr>
                <w:b/>
                <w:sz w:val="24"/>
              </w:rPr>
            </w:pPr>
            <w:bookmarkStart w:id="6" w:name="ElementsOfMusicMenu"/>
            <w:r w:rsidRPr="008A0EC0">
              <w:rPr>
                <w:b/>
                <w:sz w:val="24"/>
              </w:rPr>
              <w:t>Elements of Music Menu</w:t>
            </w:r>
            <w:bookmarkEnd w:id="6"/>
          </w:p>
        </w:tc>
      </w:tr>
      <w:tr w:rsidR="00712825" w14:paraId="43C643EC" w14:textId="77777777" w:rsidTr="002C3905">
        <w:trPr>
          <w:trHeight w:val="471"/>
        </w:trPr>
        <w:tc>
          <w:tcPr>
            <w:tcW w:w="1594" w:type="dxa"/>
            <w:shd w:val="clear" w:color="auto" w:fill="D9D9D9" w:themeFill="background1" w:themeFillShade="D9"/>
          </w:tcPr>
          <w:p w14:paraId="1A41FCA6" w14:textId="77777777" w:rsidR="00712825" w:rsidRPr="008A0EC0" w:rsidRDefault="00712825" w:rsidP="002C3905">
            <w:pPr>
              <w:spacing w:after="0" w:line="240" w:lineRule="auto"/>
              <w:jc w:val="center"/>
              <w:rPr>
                <w:b/>
                <w:sz w:val="24"/>
              </w:rPr>
            </w:pPr>
            <w:r w:rsidRPr="008A0EC0">
              <w:rPr>
                <w:b/>
                <w:sz w:val="24"/>
              </w:rPr>
              <w:t>Rhythmic</w:t>
            </w:r>
          </w:p>
        </w:tc>
        <w:tc>
          <w:tcPr>
            <w:tcW w:w="1596" w:type="dxa"/>
            <w:shd w:val="clear" w:color="auto" w:fill="D9D9D9" w:themeFill="background1" w:themeFillShade="D9"/>
          </w:tcPr>
          <w:p w14:paraId="7086192F" w14:textId="77777777" w:rsidR="00712825" w:rsidRPr="008A0EC0" w:rsidRDefault="00712825" w:rsidP="002C3905">
            <w:pPr>
              <w:spacing w:after="0" w:line="240" w:lineRule="auto"/>
              <w:jc w:val="center"/>
              <w:rPr>
                <w:b/>
                <w:sz w:val="24"/>
              </w:rPr>
            </w:pPr>
            <w:r w:rsidRPr="008A0EC0">
              <w:rPr>
                <w:b/>
                <w:sz w:val="24"/>
              </w:rPr>
              <w:t>Melodic</w:t>
            </w:r>
          </w:p>
        </w:tc>
        <w:tc>
          <w:tcPr>
            <w:tcW w:w="1592" w:type="dxa"/>
            <w:shd w:val="clear" w:color="auto" w:fill="D9D9D9" w:themeFill="background1" w:themeFillShade="D9"/>
          </w:tcPr>
          <w:p w14:paraId="638118B5" w14:textId="77777777" w:rsidR="00712825" w:rsidRPr="008A0EC0" w:rsidRDefault="00712825" w:rsidP="002C3905">
            <w:pPr>
              <w:spacing w:after="0" w:line="240" w:lineRule="auto"/>
              <w:jc w:val="center"/>
              <w:rPr>
                <w:b/>
                <w:sz w:val="24"/>
              </w:rPr>
            </w:pPr>
            <w:r w:rsidRPr="008A0EC0">
              <w:rPr>
                <w:b/>
                <w:sz w:val="24"/>
              </w:rPr>
              <w:t>Formal</w:t>
            </w:r>
          </w:p>
        </w:tc>
        <w:tc>
          <w:tcPr>
            <w:tcW w:w="1622" w:type="dxa"/>
            <w:shd w:val="clear" w:color="auto" w:fill="D9D9D9" w:themeFill="background1" w:themeFillShade="D9"/>
          </w:tcPr>
          <w:p w14:paraId="6A9DC2AD" w14:textId="77777777" w:rsidR="00712825" w:rsidRPr="008A0EC0" w:rsidRDefault="00712825" w:rsidP="002C3905">
            <w:pPr>
              <w:spacing w:after="0" w:line="240" w:lineRule="auto"/>
              <w:jc w:val="center"/>
              <w:rPr>
                <w:b/>
                <w:sz w:val="24"/>
              </w:rPr>
            </w:pPr>
            <w:r w:rsidRPr="008A0EC0">
              <w:rPr>
                <w:b/>
                <w:sz w:val="24"/>
              </w:rPr>
              <w:t xml:space="preserve">Expressive </w:t>
            </w:r>
            <w:r w:rsidRPr="008A0EC0">
              <w:rPr>
                <w:sz w:val="14"/>
              </w:rPr>
              <w:t>(variety and contrast)</w:t>
            </w:r>
          </w:p>
        </w:tc>
        <w:tc>
          <w:tcPr>
            <w:tcW w:w="1596" w:type="dxa"/>
            <w:shd w:val="clear" w:color="auto" w:fill="D9D9D9" w:themeFill="background1" w:themeFillShade="D9"/>
          </w:tcPr>
          <w:p w14:paraId="41424868" w14:textId="77777777" w:rsidR="00712825" w:rsidRPr="008A0EC0" w:rsidRDefault="00712825" w:rsidP="002C3905">
            <w:pPr>
              <w:spacing w:after="0" w:line="240" w:lineRule="auto"/>
              <w:jc w:val="center"/>
              <w:rPr>
                <w:b/>
                <w:sz w:val="24"/>
              </w:rPr>
            </w:pPr>
            <w:r w:rsidRPr="008A0EC0">
              <w:rPr>
                <w:b/>
                <w:sz w:val="24"/>
              </w:rPr>
              <w:t>Color</w:t>
            </w:r>
          </w:p>
          <w:p w14:paraId="26E0844A" w14:textId="77777777" w:rsidR="00712825" w:rsidRPr="008A0EC0" w:rsidRDefault="00712825" w:rsidP="002C3905">
            <w:pPr>
              <w:spacing w:after="0" w:line="240" w:lineRule="auto"/>
              <w:jc w:val="center"/>
              <w:rPr>
                <w:i/>
                <w:sz w:val="24"/>
              </w:rPr>
            </w:pPr>
            <w:r w:rsidRPr="008A0EC0">
              <w:rPr>
                <w:i/>
                <w:sz w:val="18"/>
              </w:rPr>
              <w:t>Timbre/Tone</w:t>
            </w:r>
          </w:p>
        </w:tc>
        <w:tc>
          <w:tcPr>
            <w:tcW w:w="1591" w:type="dxa"/>
            <w:shd w:val="clear" w:color="auto" w:fill="D9D9D9" w:themeFill="background1" w:themeFillShade="D9"/>
          </w:tcPr>
          <w:p w14:paraId="0E3FE1CE" w14:textId="77777777" w:rsidR="00712825" w:rsidRPr="008A0EC0" w:rsidRDefault="00712825" w:rsidP="002C3905">
            <w:pPr>
              <w:spacing w:after="0" w:line="240" w:lineRule="auto"/>
              <w:jc w:val="center"/>
              <w:rPr>
                <w:b/>
                <w:sz w:val="24"/>
              </w:rPr>
            </w:pPr>
            <w:r w:rsidRPr="008A0EC0">
              <w:rPr>
                <w:b/>
                <w:sz w:val="24"/>
              </w:rPr>
              <w:t>Meter</w:t>
            </w:r>
          </w:p>
        </w:tc>
      </w:tr>
      <w:tr w:rsidR="00712825" w14:paraId="0A37415C" w14:textId="77777777" w:rsidTr="002C3905">
        <w:trPr>
          <w:trHeight w:val="664"/>
        </w:trPr>
        <w:tc>
          <w:tcPr>
            <w:tcW w:w="1594" w:type="dxa"/>
          </w:tcPr>
          <w:p w14:paraId="28289565" w14:textId="77777777" w:rsidR="00712825" w:rsidRPr="00016C74" w:rsidRDefault="00712825" w:rsidP="002C3905">
            <w:pPr>
              <w:spacing w:after="0" w:line="240" w:lineRule="auto"/>
            </w:pPr>
            <w:r w:rsidRPr="00016C74">
              <w:t>Use of repetition</w:t>
            </w:r>
          </w:p>
          <w:p w14:paraId="37F8034E" w14:textId="77777777" w:rsidR="00712825" w:rsidRPr="00016C74" w:rsidRDefault="00712825" w:rsidP="002C3905">
            <w:pPr>
              <w:jc w:val="center"/>
            </w:pPr>
          </w:p>
        </w:tc>
        <w:tc>
          <w:tcPr>
            <w:tcW w:w="1596" w:type="dxa"/>
          </w:tcPr>
          <w:p w14:paraId="40A3A958" w14:textId="77777777" w:rsidR="00712825" w:rsidRPr="00016C74" w:rsidRDefault="00712825" w:rsidP="002C3905">
            <w:pPr>
              <w:spacing w:after="0" w:line="240" w:lineRule="auto"/>
            </w:pPr>
            <w:r w:rsidRPr="00016C74">
              <w:t>Use of repetition</w:t>
            </w:r>
          </w:p>
        </w:tc>
        <w:tc>
          <w:tcPr>
            <w:tcW w:w="1592" w:type="dxa"/>
          </w:tcPr>
          <w:p w14:paraId="61A45EEC" w14:textId="77777777" w:rsidR="00712825" w:rsidRPr="00016C74" w:rsidRDefault="00712825" w:rsidP="002C3905">
            <w:pPr>
              <w:spacing w:after="0" w:line="240" w:lineRule="auto"/>
            </w:pPr>
            <w:r w:rsidRPr="00016C74">
              <w:t>Rondo</w:t>
            </w:r>
          </w:p>
          <w:p w14:paraId="79DA6849" w14:textId="77777777" w:rsidR="00712825" w:rsidRPr="00016C74" w:rsidRDefault="00712825" w:rsidP="002C3905">
            <w:pPr>
              <w:spacing w:after="0" w:line="240" w:lineRule="auto"/>
            </w:pPr>
            <w:r w:rsidRPr="00016C74">
              <w:t>ABABA</w:t>
            </w:r>
          </w:p>
          <w:p w14:paraId="4ADFAF95" w14:textId="77777777" w:rsidR="00712825" w:rsidRPr="00016C74" w:rsidRDefault="00712825" w:rsidP="002C3905">
            <w:pPr>
              <w:spacing w:after="0" w:line="240" w:lineRule="auto"/>
            </w:pPr>
            <w:r w:rsidRPr="00016C74">
              <w:t>ABACA</w:t>
            </w:r>
          </w:p>
        </w:tc>
        <w:tc>
          <w:tcPr>
            <w:tcW w:w="1622" w:type="dxa"/>
          </w:tcPr>
          <w:p w14:paraId="025FB2BC" w14:textId="77777777" w:rsidR="00712825" w:rsidRPr="00016C74" w:rsidRDefault="00712825" w:rsidP="002C3905">
            <w:pPr>
              <w:spacing w:after="0" w:line="240" w:lineRule="auto"/>
            </w:pPr>
            <w:r w:rsidRPr="00016C74">
              <w:t>Pitch (high/low)</w:t>
            </w:r>
          </w:p>
        </w:tc>
        <w:tc>
          <w:tcPr>
            <w:tcW w:w="1596" w:type="dxa"/>
          </w:tcPr>
          <w:p w14:paraId="2C589457" w14:textId="77777777" w:rsidR="00712825" w:rsidRPr="00016C74" w:rsidRDefault="00712825" w:rsidP="002C3905">
            <w:pPr>
              <w:spacing w:after="0" w:line="240" w:lineRule="auto"/>
            </w:pPr>
            <w:r w:rsidRPr="00016C74">
              <w:t>Vocal</w:t>
            </w:r>
          </w:p>
        </w:tc>
        <w:tc>
          <w:tcPr>
            <w:tcW w:w="1591" w:type="dxa"/>
          </w:tcPr>
          <w:p w14:paraId="5D3F905E" w14:textId="77777777" w:rsidR="00712825" w:rsidRPr="00016C74" w:rsidRDefault="00712825" w:rsidP="002C3905">
            <w:pPr>
              <w:spacing w:after="0" w:line="240" w:lineRule="auto"/>
            </w:pPr>
            <w:r w:rsidRPr="00016C74">
              <w:t>Duple (2/4, 4/4)</w:t>
            </w:r>
          </w:p>
          <w:p w14:paraId="6A9250EB" w14:textId="77777777" w:rsidR="00712825" w:rsidRPr="00016C74" w:rsidRDefault="00712825" w:rsidP="002C3905">
            <w:pPr>
              <w:jc w:val="center"/>
            </w:pPr>
          </w:p>
        </w:tc>
      </w:tr>
      <w:tr w:rsidR="00712825" w14:paraId="48350E65" w14:textId="77777777" w:rsidTr="002C3905">
        <w:trPr>
          <w:trHeight w:val="457"/>
        </w:trPr>
        <w:tc>
          <w:tcPr>
            <w:tcW w:w="1594" w:type="dxa"/>
          </w:tcPr>
          <w:p w14:paraId="04D30ED0" w14:textId="77777777" w:rsidR="00712825" w:rsidRPr="00016C74" w:rsidRDefault="00712825" w:rsidP="002C3905">
            <w:pPr>
              <w:spacing w:after="0" w:line="240" w:lineRule="auto"/>
            </w:pPr>
            <w:r w:rsidRPr="00016C74">
              <w:t>Create rhythmic patterns</w:t>
            </w:r>
          </w:p>
        </w:tc>
        <w:tc>
          <w:tcPr>
            <w:tcW w:w="1596" w:type="dxa"/>
          </w:tcPr>
          <w:p w14:paraId="2FEBF15E" w14:textId="77777777" w:rsidR="00712825" w:rsidRPr="00016C74" w:rsidRDefault="00712825" w:rsidP="002C3905">
            <w:pPr>
              <w:spacing w:after="0" w:line="240" w:lineRule="auto"/>
            </w:pPr>
            <w:r w:rsidRPr="00016C74">
              <w:t>Create melodic patterns</w:t>
            </w:r>
          </w:p>
        </w:tc>
        <w:tc>
          <w:tcPr>
            <w:tcW w:w="1592" w:type="dxa"/>
          </w:tcPr>
          <w:p w14:paraId="099778A5" w14:textId="77777777" w:rsidR="00712825" w:rsidRPr="00016C74" w:rsidRDefault="00712825" w:rsidP="002C3905">
            <w:pPr>
              <w:spacing w:after="0" w:line="240" w:lineRule="auto"/>
            </w:pPr>
            <w:r w:rsidRPr="00016C74">
              <w:t>Binary (</w:t>
            </w:r>
            <w:r w:rsidRPr="00016C74">
              <w:rPr>
                <w:i/>
              </w:rPr>
              <w:t>AB</w:t>
            </w:r>
            <w:r w:rsidRPr="00016C74">
              <w:t>)</w:t>
            </w:r>
          </w:p>
          <w:p w14:paraId="12FC0F16" w14:textId="77777777" w:rsidR="00712825" w:rsidRPr="00016C74" w:rsidRDefault="00712825" w:rsidP="002C3905">
            <w:pPr>
              <w:spacing w:after="0" w:line="240" w:lineRule="auto"/>
            </w:pPr>
            <w:r w:rsidRPr="00016C74">
              <w:t>Ternary (</w:t>
            </w:r>
            <w:r w:rsidRPr="00016C74">
              <w:rPr>
                <w:i/>
              </w:rPr>
              <w:t>ABA</w:t>
            </w:r>
            <w:r w:rsidRPr="00016C74">
              <w:t>)</w:t>
            </w:r>
          </w:p>
        </w:tc>
        <w:tc>
          <w:tcPr>
            <w:tcW w:w="1622" w:type="dxa"/>
          </w:tcPr>
          <w:p w14:paraId="6ADB7ADC" w14:textId="77777777" w:rsidR="00712825" w:rsidRPr="00016C74" w:rsidRDefault="00712825" w:rsidP="002C3905">
            <w:pPr>
              <w:spacing w:after="0" w:line="240" w:lineRule="auto"/>
            </w:pPr>
            <w:r w:rsidRPr="00016C74">
              <w:t>Dynamics (</w:t>
            </w:r>
            <w:r w:rsidRPr="00016C74">
              <w:rPr>
                <w:i/>
              </w:rPr>
              <w:t xml:space="preserve">p, </w:t>
            </w:r>
            <w:proofErr w:type="spellStart"/>
            <w:r w:rsidRPr="00016C74">
              <w:rPr>
                <w:i/>
              </w:rPr>
              <w:t>mp</w:t>
            </w:r>
            <w:proofErr w:type="spellEnd"/>
            <w:r w:rsidRPr="00016C74">
              <w:rPr>
                <w:i/>
              </w:rPr>
              <w:t>, mf, f</w:t>
            </w:r>
            <w:r w:rsidRPr="00016C74">
              <w:t>)</w:t>
            </w:r>
          </w:p>
        </w:tc>
        <w:tc>
          <w:tcPr>
            <w:tcW w:w="1596" w:type="dxa"/>
          </w:tcPr>
          <w:p w14:paraId="010528C9" w14:textId="77777777" w:rsidR="00712825" w:rsidRPr="00016C74" w:rsidRDefault="00712825" w:rsidP="002C3905">
            <w:pPr>
              <w:spacing w:after="0" w:line="240" w:lineRule="auto"/>
            </w:pPr>
            <w:r w:rsidRPr="00016C74">
              <w:t>Movement</w:t>
            </w:r>
          </w:p>
        </w:tc>
        <w:tc>
          <w:tcPr>
            <w:tcW w:w="1591" w:type="dxa"/>
            <w:tcBorders>
              <w:bottom w:val="single" w:sz="4" w:space="0" w:color="auto"/>
            </w:tcBorders>
          </w:tcPr>
          <w:p w14:paraId="3DFA58FF" w14:textId="77777777" w:rsidR="00712825" w:rsidRPr="00016C74" w:rsidRDefault="00712825" w:rsidP="002C3905">
            <w:pPr>
              <w:spacing w:after="0" w:line="240" w:lineRule="auto"/>
            </w:pPr>
            <w:r w:rsidRPr="00016C74">
              <w:t>Triple (3/4, 6/8)</w:t>
            </w:r>
          </w:p>
        </w:tc>
      </w:tr>
      <w:tr w:rsidR="00712825" w14:paraId="2424B9F9" w14:textId="77777777" w:rsidTr="002C3905">
        <w:trPr>
          <w:trHeight w:val="941"/>
        </w:trPr>
        <w:tc>
          <w:tcPr>
            <w:tcW w:w="1594" w:type="dxa"/>
            <w:tcBorders>
              <w:bottom w:val="single" w:sz="4" w:space="0" w:color="auto"/>
            </w:tcBorders>
          </w:tcPr>
          <w:p w14:paraId="3676233E" w14:textId="77777777" w:rsidR="00712825" w:rsidRPr="00016C74" w:rsidRDefault="00712825" w:rsidP="002C3905">
            <w:pPr>
              <w:spacing w:after="0" w:line="240" w:lineRule="auto"/>
            </w:pPr>
            <w:r w:rsidRPr="00016C74">
              <w:t>Use of silence (rests)</w:t>
            </w:r>
          </w:p>
        </w:tc>
        <w:tc>
          <w:tcPr>
            <w:tcW w:w="1596" w:type="dxa"/>
            <w:tcBorders>
              <w:bottom w:val="single" w:sz="4" w:space="0" w:color="auto"/>
            </w:tcBorders>
          </w:tcPr>
          <w:p w14:paraId="6D32C03C" w14:textId="77777777" w:rsidR="00712825" w:rsidRPr="00016C74" w:rsidRDefault="00712825" w:rsidP="002C3905">
            <w:pPr>
              <w:spacing w:after="0" w:line="240" w:lineRule="auto"/>
            </w:pPr>
            <w:r w:rsidRPr="00016C74">
              <w:t>Tonality (</w:t>
            </w:r>
            <w:r w:rsidRPr="00016C74">
              <w:rPr>
                <w:i/>
              </w:rPr>
              <w:t>pentatonic, major, minor, modal</w:t>
            </w:r>
            <w:r w:rsidRPr="00016C74">
              <w:t>)</w:t>
            </w:r>
          </w:p>
        </w:tc>
        <w:tc>
          <w:tcPr>
            <w:tcW w:w="1592" w:type="dxa"/>
          </w:tcPr>
          <w:p w14:paraId="4F05BF46" w14:textId="77777777" w:rsidR="00712825" w:rsidRPr="00016C74" w:rsidRDefault="00712825" w:rsidP="002C3905">
            <w:pPr>
              <w:spacing w:after="0" w:line="240" w:lineRule="auto"/>
            </w:pPr>
            <w:r w:rsidRPr="00016C74">
              <w:t>Theme and variation</w:t>
            </w:r>
          </w:p>
        </w:tc>
        <w:tc>
          <w:tcPr>
            <w:tcW w:w="1622" w:type="dxa"/>
          </w:tcPr>
          <w:p w14:paraId="2A87B57A" w14:textId="77777777" w:rsidR="00712825" w:rsidRPr="00016C74" w:rsidRDefault="00712825" w:rsidP="002C3905">
            <w:pPr>
              <w:spacing w:after="0" w:line="240" w:lineRule="auto"/>
            </w:pPr>
            <w:r w:rsidRPr="00016C74">
              <w:t>Tempo (</w:t>
            </w:r>
            <w:r w:rsidRPr="00016C74">
              <w:rPr>
                <w:i/>
              </w:rPr>
              <w:t>largo, a</w:t>
            </w:r>
            <w:r>
              <w:rPr>
                <w:i/>
              </w:rPr>
              <w:t>n</w:t>
            </w:r>
            <w:r w:rsidRPr="00016C74">
              <w:rPr>
                <w:i/>
              </w:rPr>
              <w:t>dante, allegro, presto</w:t>
            </w:r>
            <w:r w:rsidRPr="00016C74">
              <w:t>)</w:t>
            </w:r>
          </w:p>
        </w:tc>
        <w:tc>
          <w:tcPr>
            <w:tcW w:w="1596" w:type="dxa"/>
          </w:tcPr>
          <w:p w14:paraId="3349C304" w14:textId="77777777" w:rsidR="00712825" w:rsidRPr="00016C74" w:rsidRDefault="00712825" w:rsidP="002C3905">
            <w:pPr>
              <w:spacing w:after="0" w:line="240" w:lineRule="auto"/>
            </w:pPr>
            <w:r w:rsidRPr="00016C74">
              <w:t xml:space="preserve">Instruments </w:t>
            </w:r>
            <w:r w:rsidRPr="00016C74">
              <w:rPr>
                <w:sz w:val="16"/>
              </w:rPr>
              <w:t>(</w:t>
            </w:r>
            <w:r w:rsidRPr="00016C74">
              <w:rPr>
                <w:i/>
                <w:sz w:val="16"/>
              </w:rPr>
              <w:t>mallet, recorders, keyboard, electronic sounds, orchestra instruments</w:t>
            </w:r>
            <w:r w:rsidRPr="00016C74">
              <w:rPr>
                <w:sz w:val="16"/>
              </w:rPr>
              <w:t>)</w:t>
            </w:r>
          </w:p>
        </w:tc>
        <w:tc>
          <w:tcPr>
            <w:tcW w:w="1591" w:type="dxa"/>
            <w:tcBorders>
              <w:bottom w:val="nil"/>
              <w:right w:val="nil"/>
            </w:tcBorders>
          </w:tcPr>
          <w:p w14:paraId="2FCB450C" w14:textId="77777777" w:rsidR="00712825" w:rsidRPr="002C46C1" w:rsidRDefault="00712825" w:rsidP="002C3905">
            <w:pPr>
              <w:spacing w:after="0" w:line="240" w:lineRule="auto"/>
              <w:rPr>
                <w:i/>
              </w:rPr>
            </w:pPr>
          </w:p>
        </w:tc>
      </w:tr>
      <w:tr w:rsidR="00712825" w14:paraId="6A607522" w14:textId="77777777" w:rsidTr="002C3905">
        <w:trPr>
          <w:trHeight w:val="531"/>
        </w:trPr>
        <w:tc>
          <w:tcPr>
            <w:tcW w:w="1594" w:type="dxa"/>
            <w:tcBorders>
              <w:left w:val="nil"/>
              <w:bottom w:val="nil"/>
              <w:right w:val="nil"/>
            </w:tcBorders>
          </w:tcPr>
          <w:p w14:paraId="2FFF4C6A" w14:textId="77777777" w:rsidR="00712825" w:rsidRPr="00016C74" w:rsidRDefault="00712825" w:rsidP="002C3905">
            <w:pPr>
              <w:spacing w:after="0" w:line="240" w:lineRule="auto"/>
            </w:pPr>
          </w:p>
        </w:tc>
        <w:tc>
          <w:tcPr>
            <w:tcW w:w="1596" w:type="dxa"/>
            <w:tcBorders>
              <w:left w:val="nil"/>
              <w:bottom w:val="nil"/>
            </w:tcBorders>
          </w:tcPr>
          <w:p w14:paraId="702358DE" w14:textId="77777777" w:rsidR="00712825" w:rsidRPr="00016C74" w:rsidRDefault="00712825" w:rsidP="002C3905">
            <w:pPr>
              <w:spacing w:after="0" w:line="240" w:lineRule="auto"/>
            </w:pPr>
          </w:p>
        </w:tc>
        <w:tc>
          <w:tcPr>
            <w:tcW w:w="1592" w:type="dxa"/>
          </w:tcPr>
          <w:p w14:paraId="17153F1A" w14:textId="77777777" w:rsidR="00712825" w:rsidRPr="00016C74" w:rsidRDefault="00712825" w:rsidP="002C3905">
            <w:pPr>
              <w:spacing w:after="0" w:line="240" w:lineRule="auto"/>
            </w:pPr>
            <w:r w:rsidRPr="00016C74">
              <w:t>Original form</w:t>
            </w:r>
          </w:p>
        </w:tc>
        <w:tc>
          <w:tcPr>
            <w:tcW w:w="1622" w:type="dxa"/>
          </w:tcPr>
          <w:p w14:paraId="25228510" w14:textId="77777777" w:rsidR="00712825" w:rsidRPr="00016C74" w:rsidRDefault="00712825" w:rsidP="002C3905">
            <w:pPr>
              <w:spacing w:after="0" w:line="240" w:lineRule="auto"/>
            </w:pPr>
            <w:r w:rsidRPr="00016C74">
              <w:t>Articulation (</w:t>
            </w:r>
            <w:r w:rsidRPr="00016C74">
              <w:rPr>
                <w:i/>
              </w:rPr>
              <w:t>legato/staccato</w:t>
            </w:r>
            <w:r w:rsidRPr="00016C74">
              <w:t>)</w:t>
            </w:r>
          </w:p>
        </w:tc>
        <w:tc>
          <w:tcPr>
            <w:tcW w:w="1596" w:type="dxa"/>
          </w:tcPr>
          <w:p w14:paraId="38578EA1" w14:textId="77777777" w:rsidR="00712825" w:rsidRPr="00016C74" w:rsidRDefault="00712825" w:rsidP="002C3905">
            <w:pPr>
              <w:spacing w:after="0" w:line="240" w:lineRule="auto"/>
            </w:pPr>
            <w:r w:rsidRPr="00016C74">
              <w:t>Body percussion</w:t>
            </w:r>
          </w:p>
        </w:tc>
        <w:tc>
          <w:tcPr>
            <w:tcW w:w="1591" w:type="dxa"/>
            <w:tcBorders>
              <w:top w:val="nil"/>
              <w:bottom w:val="nil"/>
              <w:right w:val="nil"/>
            </w:tcBorders>
          </w:tcPr>
          <w:p w14:paraId="12078BD6" w14:textId="77777777" w:rsidR="00712825" w:rsidRDefault="00712825" w:rsidP="002C3905">
            <w:pPr>
              <w:spacing w:after="0" w:line="240" w:lineRule="auto"/>
              <w:rPr>
                <w:i/>
              </w:rPr>
            </w:pPr>
          </w:p>
          <w:p w14:paraId="468C3FF2" w14:textId="77777777" w:rsidR="00712825" w:rsidRDefault="00712825" w:rsidP="002C3905">
            <w:pPr>
              <w:spacing w:after="0" w:line="240" w:lineRule="auto"/>
              <w:rPr>
                <w:i/>
              </w:rPr>
            </w:pPr>
          </w:p>
          <w:p w14:paraId="0D7E1164" w14:textId="77777777" w:rsidR="00712825" w:rsidRDefault="00712825" w:rsidP="002C3905">
            <w:pPr>
              <w:spacing w:after="0" w:line="240" w:lineRule="auto"/>
              <w:rPr>
                <w:i/>
              </w:rPr>
            </w:pPr>
          </w:p>
          <w:p w14:paraId="386DE113" w14:textId="77777777" w:rsidR="00712825" w:rsidRPr="002C46C1" w:rsidRDefault="00712825" w:rsidP="002C3905">
            <w:pPr>
              <w:spacing w:after="0" w:line="240" w:lineRule="auto"/>
              <w:rPr>
                <w:i/>
              </w:rPr>
            </w:pPr>
          </w:p>
        </w:tc>
      </w:tr>
    </w:tbl>
    <w:p w14:paraId="117A9463" w14:textId="77777777" w:rsidR="00712825" w:rsidRDefault="00712825" w:rsidP="00712825">
      <w:pPr>
        <w:pStyle w:val="ListParagraph"/>
        <w:numPr>
          <w:ilvl w:val="0"/>
          <w:numId w:val="2"/>
        </w:numPr>
        <w:spacing w:after="160" w:line="259" w:lineRule="auto"/>
        <w:ind w:left="360"/>
      </w:pPr>
      <w:r>
        <w:rPr>
          <w:rFonts w:ascii="Times New Roman" w:hAnsi="Times New Roman"/>
          <w:noProof/>
          <w:color w:val="auto"/>
          <w:kern w:val="0"/>
          <w:sz w:val="24"/>
          <w:szCs w:val="24"/>
          <w:lang w:eastAsia="en-US"/>
        </w:rPr>
        <mc:AlternateContent>
          <mc:Choice Requires="wps">
            <w:drawing>
              <wp:anchor distT="36576" distB="36576" distL="36576" distR="36576" simplePos="0" relativeHeight="251663360" behindDoc="0" locked="0" layoutInCell="1" allowOverlap="1" wp14:anchorId="6D44EFC6" wp14:editId="08AF6CB4">
                <wp:simplePos x="0" y="0"/>
                <wp:positionH relativeFrom="margin">
                  <wp:posOffset>2171700</wp:posOffset>
                </wp:positionH>
                <wp:positionV relativeFrom="paragraph">
                  <wp:posOffset>4189095</wp:posOffset>
                </wp:positionV>
                <wp:extent cx="1523365" cy="348615"/>
                <wp:effectExtent l="57150" t="57150" r="95885" b="89535"/>
                <wp:wrapNone/>
                <wp:docPr id="35" name="Rounded Rectangle 3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48615"/>
                        </a:xfrm>
                        <a:prstGeom prst="roundRect">
                          <a:avLst>
                            <a:gd name="adj" fmla="val 16667"/>
                          </a:avLst>
                        </a:prstGeom>
                        <a:gradFill rotWithShape="0">
                          <a:gsLst>
                            <a:gs pos="0">
                              <a:srgbClr val="E1E1E1"/>
                            </a:gs>
                            <a:gs pos="50000">
                              <a:srgbClr val="CCCCCC"/>
                            </a:gs>
                            <a:gs pos="100000">
                              <a:srgbClr val="E1E1E1"/>
                            </a:gs>
                          </a:gsLst>
                          <a:lin ang="5400000" scaled="1"/>
                        </a:gradFill>
                        <a:ln w="12700">
                          <a:solidFill>
                            <a:srgbClr val="CCCCCC"/>
                          </a:solidFill>
                          <a:round/>
                          <a:headEnd/>
                          <a:tailEnd/>
                        </a:ln>
                        <a:effectLst>
                          <a:outerShdw dist="50800" dir="2700000" algn="tl" rotWithShape="0">
                            <a:srgbClr val="000000">
                              <a:alpha val="50000"/>
                            </a:srgbClr>
                          </a:outerShdw>
                        </a:effectLst>
                        <a:scene3d>
                          <a:camera prst="orthographicFront"/>
                          <a:lightRig rig="threePt" dir="t"/>
                        </a:scene3d>
                        <a:sp3d>
                          <a:bevelT w="165100" prst="coolSlant"/>
                        </a:sp3d>
                        <a:extLst/>
                      </wps:spPr>
                      <wps:txbx>
                        <w:txbxContent>
                          <w:p w14:paraId="1595AE45" w14:textId="77777777" w:rsidR="00712825" w:rsidRDefault="00712825" w:rsidP="00712825">
                            <w:pPr>
                              <w:widowControl w:val="0"/>
                              <w:spacing w:before="120" w:line="286" w:lineRule="auto"/>
                              <w:jc w:val="center"/>
                              <w:rPr>
                                <w:b/>
                                <w:bCs/>
                              </w:rPr>
                            </w:pPr>
                            <w:hyperlink w:anchor="Home" w:history="1">
                              <w:r w:rsidRPr="00F05979">
                                <w:rPr>
                                  <w:rStyle w:val="Hyperlink"/>
                                  <w:b/>
                                  <w:bCs/>
                                </w:rPr>
                                <w:t>Assessment Overview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4EFC6" id="Rounded_x0020_Rectangle_x0020_35" o:spid="_x0000_s1027" href="#Home" style="position:absolute;left:0;text-align:left;margin-left:171pt;margin-top:329.85pt;width:119.95pt;height:27.4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vhjcDAADlBgAADgAAAGRycy9lMm9Eb2MueG1srFVRb9s2EH4fsP9A8H2RFdduYEQpCqcZCnRr&#10;kLToM01SIheK5I605ezX73iSnKbNMKCoDQhHHe/u+747Updvjr1jBw3JBt/w+mzBmfYyKOu7hn/+&#10;dPPbBWcpC6+EC143/FEn/ubq118uh7jR58EEpzQwTOLTZogNNznHTVUlaXQv0lmI2qOzDdCLjEvo&#10;KgViwOy9q84Xi3U1BFARgtQp4dvr0cmvKH/bapk/tm3SmbmGI7ZMT6Dnrjyrq0ux6UBEY+UEQ/wA&#10;il5Yj0VPqa5FFmwP9rtUvZUQUmjzmQx9FdrWSk0ckE29+IbNvRFRExcUJ8WTTOnnpZV/Hm6BWdXw&#10;5YozL3rs0V3Ye6UVu0P1hO+cZugr5Iyz/mHrrHyYoKCQ/9+wkeR1kPte+zx2DbQTGUcmGRsTZ7Ap&#10;COC9qktDqiGmDQErbSTzPt5CQZDihyAfEvNhaxCafgsQBqOFQkmexY4BJTphKNsNfwSF1MQ+B6Jy&#10;bKEvCREcO9I4PJ7GQR8zk/iyXp0vl2uURaJv+epiXa8IntjM0RFS/l2HnhUDCRThimpUQhw+pEwz&#10;oSZhhfqLs7Z3OGEH4Vi9Xq9fTxmnzZXYzDkpEoS6sc4xCPmLzYYGouAkZ5rzJxYDCjC+TtDttg4Y&#10;Vmj4u7r8pxpdGsPG3asF/ijRs4gt/V6MqEvECyHfFUEW3QwOR4Zhpxq+ejWGsySF09juE6yJZAHn&#10;PBvQc/56rhOcJQWK879xpq+3URfoXJfBeOcV2VlYN9qIzvmST9P9MIkY9lnDvVEDU7b0crW4QAy4&#10;wBkvcApzJlyHt1x2OLEvNOQZPooYxRIuGjH2YxS9zPiJDtmn6rR6BixJ7fVSFcASjyeIadgCZBOm&#10;m+sGgs+lZ0jNdibf2Y6BRdGzAa1v88SDtpTKTylTHFPv9EG7TyT+eoWN5lMVGYK7d2LMXkKn/XhG&#10;ULhCZD5j41nNx92RrhPqbvHtgnrEE4iClQkt3wo0TIB/OBvw3m14+nsvQHPm3nsaYpZnA2ZjNxvC&#10;SwxFXtgLMrcZV5h2H5Gvwcw1jbQPb/Gkt/aEcEQxwcW7lHSe1CuX9ddr2vX0dbr6FwAA//8DAFBL&#10;AwQUAAYACAAAACEA8o7T0eQAAAALAQAADwAAAGRycy9kb3ducmV2LnhtbEyPzU7DMBCE70i8g7VI&#10;3KiTpknbkE2FELQqPwIK3N14SSLidYndNrw95gTH0YxmvikWg+nEgXrXWkaIRxEI4srqlmuEt9fb&#10;ixkI5xVr1VkmhG9ysChPTwqVa3vkFzpsfC1CCbtcITTe73IpXdWQUW5kd8TB+7C9UT7Ivpa6V8dQ&#10;bjo5jqJMGtVyWGjUjq4bqj43e4PwrJ/S9mu1XK/u7x6XD0kSyfj9BvH8bLi6BOFp8H9h+MUP6FAG&#10;pq3ds3aiQ0gm4/DFI2TpfAoiJNJZPAexRZjGkwxkWcj/H8ofAAAA//8DAFBLAwQUAAYACAAAACEA&#10;IEdJ77gAAAAaAQAAGQAAAGRycy9fcmVscy9lMm9Eb2MueG1sLnJlbHOEz0EKwjAQBdC94B3CuLZp&#10;XYhI025E7FbqAUI6bUObSUii2NubpQXB5fD57zNl/TYze6EP2pKAIsuBISnbaRoEPNrr/gQsREmd&#10;nC2hgAUD1NV2U95xljGVwqhdYEmhIGCM0Z05D2pEI0NmHVJKeuuNjOn0A3dSTXJAfsjzI/ffBlQr&#10;kzWdAN90BbB2cWn5v237Xiu8WPU0SPHHBB+T5GdNU0KlHzAK2N2sQeBVyVcfVR8AAAD//wMAUEsB&#10;Ai0AFAAGAAgAAAAhAOSZw8D7AAAA4QEAABMAAAAAAAAAAAAAAAAAAAAAAFtDb250ZW50X1R5cGVz&#10;XS54bWxQSwECLQAUAAYACAAAACEAI7Jq4dcAAACUAQAACwAAAAAAAAAAAAAAAAAsAQAAX3JlbHMv&#10;LnJlbHNQSwECLQAUAAYACAAAACEAXbjvhjcDAADlBgAADgAAAAAAAAAAAAAAAAAsAgAAZHJzL2Uy&#10;b0RvYy54bWxQSwECLQAUAAYACAAAACEA8o7T0eQAAAALAQAADwAAAAAAAAAAAAAAAACPBQAAZHJz&#10;L2Rvd25yZXYueG1sUEsBAi0AFAAGAAgAAAAhACBHSe+4AAAAGgEAABkAAAAAAAAAAAAAAAAAoAYA&#10;AGRycy9fcmVscy9lMm9Eb2MueG1sLnJlbHNQSwUGAAAAAAUABQA6AQAAjwcAAAAA&#10;" o:button="t" fillcolor="#e1e1e1" strokecolor="#ccc" strokeweight="1pt">
                <v:fill color2="#ccc" o:detectmouseclick="t" focus="50%" type="gradient"/>
                <v:shadow on="t" opacity=".5" mv:blur="0" origin="-.5,-.5" offset="35921emu,35921emu"/>
                <v:textbox inset="0,0,0,0">
                  <w:txbxContent>
                    <w:p w14:paraId="1595AE45" w14:textId="77777777" w:rsidR="00712825" w:rsidRDefault="00712825" w:rsidP="00712825">
                      <w:pPr>
                        <w:widowControl w:val="0"/>
                        <w:spacing w:before="120" w:line="286" w:lineRule="auto"/>
                        <w:jc w:val="center"/>
                        <w:rPr>
                          <w:b/>
                          <w:bCs/>
                        </w:rPr>
                      </w:pPr>
                      <w:hyperlink w:anchor="Home" w:history="1">
                        <w:r w:rsidRPr="00F05979">
                          <w:rPr>
                            <w:rStyle w:val="Hyperlink"/>
                            <w:b/>
                            <w:bCs/>
                          </w:rPr>
                          <w:t>Assessment Overview</w:t>
                        </w:r>
                      </w:hyperlink>
                    </w:p>
                  </w:txbxContent>
                </v:textbox>
                <w10:wrap anchorx="margin"/>
              </v:roundrect>
            </w:pict>
          </mc:Fallback>
        </mc:AlternateContent>
      </w:r>
      <w:r>
        <w:t>List the elements of music in the section where they will be incorporated (</w:t>
      </w:r>
      <w:r w:rsidRPr="00016C74">
        <w:t>beginning, middle, end</w:t>
      </w:r>
      <w:r>
        <w:t>).</w:t>
      </w:r>
    </w:p>
    <w:p w14:paraId="269B572F" w14:textId="77777777" w:rsidR="00712825" w:rsidRDefault="00712825" w:rsidP="00712825">
      <w:pPr>
        <w:pStyle w:val="ListParagraph"/>
        <w:numPr>
          <w:ilvl w:val="0"/>
          <w:numId w:val="2"/>
        </w:numPr>
        <w:spacing w:after="160" w:line="259" w:lineRule="auto"/>
        <w:ind w:left="360"/>
      </w:pPr>
      <w:r>
        <w:t>Describe how you plan on using them to convey the selected purpose or context.</w:t>
      </w:r>
    </w:p>
    <w:tbl>
      <w:tblPr>
        <w:tblStyle w:val="TableGrid"/>
        <w:tblW w:w="9558" w:type="dxa"/>
        <w:tblLook w:val="04A0" w:firstRow="1" w:lastRow="0" w:firstColumn="1" w:lastColumn="0" w:noHBand="0" w:noVBand="1"/>
      </w:tblPr>
      <w:tblGrid>
        <w:gridCol w:w="1408"/>
        <w:gridCol w:w="2480"/>
        <w:gridCol w:w="5670"/>
      </w:tblGrid>
      <w:tr w:rsidR="00712825" w14:paraId="7D945CEB" w14:textId="77777777" w:rsidTr="00712825">
        <w:tc>
          <w:tcPr>
            <w:tcW w:w="1408" w:type="dxa"/>
            <w:shd w:val="clear" w:color="auto" w:fill="D9D9D9" w:themeFill="background1" w:themeFillShade="D9"/>
          </w:tcPr>
          <w:p w14:paraId="306C68E9" w14:textId="77777777" w:rsidR="00712825" w:rsidRPr="00C57605" w:rsidRDefault="00712825" w:rsidP="002C3905">
            <w:pPr>
              <w:spacing w:after="160" w:line="259" w:lineRule="auto"/>
              <w:rPr>
                <w:b/>
              </w:rPr>
            </w:pPr>
            <w:r w:rsidRPr="00C57605">
              <w:rPr>
                <w:b/>
              </w:rPr>
              <w:t>Section</w:t>
            </w:r>
          </w:p>
        </w:tc>
        <w:tc>
          <w:tcPr>
            <w:tcW w:w="2480" w:type="dxa"/>
            <w:shd w:val="clear" w:color="auto" w:fill="D9D9D9" w:themeFill="background1" w:themeFillShade="D9"/>
          </w:tcPr>
          <w:p w14:paraId="4A018D62" w14:textId="77777777" w:rsidR="00712825" w:rsidRPr="00C57605" w:rsidRDefault="00712825" w:rsidP="002C3905">
            <w:pPr>
              <w:spacing w:after="160" w:line="259" w:lineRule="auto"/>
              <w:rPr>
                <w:b/>
              </w:rPr>
            </w:pPr>
            <w:r>
              <w:rPr>
                <w:b/>
              </w:rPr>
              <w:t>Element of Music</w:t>
            </w:r>
            <w:r w:rsidRPr="00C57605">
              <w:rPr>
                <w:b/>
              </w:rPr>
              <w:t xml:space="preserve"> Selected</w:t>
            </w:r>
          </w:p>
        </w:tc>
        <w:tc>
          <w:tcPr>
            <w:tcW w:w="5670" w:type="dxa"/>
            <w:shd w:val="clear" w:color="auto" w:fill="D9D9D9" w:themeFill="background1" w:themeFillShade="D9"/>
          </w:tcPr>
          <w:p w14:paraId="3899C12B" w14:textId="77777777" w:rsidR="00712825" w:rsidRPr="00C57605" w:rsidRDefault="00712825" w:rsidP="00712825">
            <w:pPr>
              <w:spacing w:after="160" w:line="259" w:lineRule="auto"/>
              <w:rPr>
                <w:b/>
              </w:rPr>
            </w:pPr>
            <w:r w:rsidRPr="00C57605">
              <w:rPr>
                <w:b/>
              </w:rPr>
              <w:t xml:space="preserve">How will this </w:t>
            </w:r>
            <w:r>
              <w:rPr>
                <w:b/>
              </w:rPr>
              <w:t>element of music</w:t>
            </w:r>
            <w:bookmarkStart w:id="7" w:name="_GoBack"/>
            <w:bookmarkEnd w:id="7"/>
            <w:r w:rsidRPr="00C57605">
              <w:rPr>
                <w:b/>
              </w:rPr>
              <w:t xml:space="preserve"> be used to convey the purpose</w:t>
            </w:r>
            <w:r>
              <w:rPr>
                <w:b/>
              </w:rPr>
              <w:t xml:space="preserve"> or context</w:t>
            </w:r>
            <w:r w:rsidRPr="00C57605">
              <w:rPr>
                <w:b/>
              </w:rPr>
              <w:t xml:space="preserve"> in your composition?</w:t>
            </w:r>
          </w:p>
        </w:tc>
      </w:tr>
      <w:tr w:rsidR="00712825" w14:paraId="39838236" w14:textId="77777777" w:rsidTr="00712825">
        <w:trPr>
          <w:trHeight w:val="845"/>
        </w:trPr>
        <w:tc>
          <w:tcPr>
            <w:tcW w:w="1408" w:type="dxa"/>
            <w:shd w:val="clear" w:color="auto" w:fill="F2F2F2" w:themeFill="background1" w:themeFillShade="F2"/>
          </w:tcPr>
          <w:p w14:paraId="3FBD9C75" w14:textId="77777777" w:rsidR="00712825" w:rsidRDefault="00712825" w:rsidP="002C3905">
            <w:pPr>
              <w:spacing w:after="160" w:line="259" w:lineRule="auto"/>
            </w:pPr>
            <w:r>
              <w:t>Beginning</w:t>
            </w:r>
          </w:p>
        </w:tc>
        <w:tc>
          <w:tcPr>
            <w:tcW w:w="2480" w:type="dxa"/>
          </w:tcPr>
          <w:p w14:paraId="6827FC5C" w14:textId="77777777" w:rsidR="00712825" w:rsidRDefault="00712825" w:rsidP="002C3905">
            <w:pPr>
              <w:spacing w:after="160" w:line="259" w:lineRule="auto"/>
            </w:pPr>
          </w:p>
        </w:tc>
        <w:tc>
          <w:tcPr>
            <w:tcW w:w="5670" w:type="dxa"/>
          </w:tcPr>
          <w:p w14:paraId="610936AD" w14:textId="77777777" w:rsidR="00712825" w:rsidRDefault="00712825" w:rsidP="002C3905">
            <w:pPr>
              <w:spacing w:after="160" w:line="259" w:lineRule="auto"/>
            </w:pPr>
          </w:p>
        </w:tc>
      </w:tr>
      <w:tr w:rsidR="00712825" w14:paraId="13A7C9C6" w14:textId="77777777" w:rsidTr="00712825">
        <w:trPr>
          <w:trHeight w:val="698"/>
        </w:trPr>
        <w:tc>
          <w:tcPr>
            <w:tcW w:w="1408" w:type="dxa"/>
            <w:shd w:val="clear" w:color="auto" w:fill="F2F2F2" w:themeFill="background1" w:themeFillShade="F2"/>
          </w:tcPr>
          <w:p w14:paraId="052712A9" w14:textId="77777777" w:rsidR="00712825" w:rsidRDefault="00712825" w:rsidP="002C3905">
            <w:pPr>
              <w:spacing w:after="160" w:line="259" w:lineRule="auto"/>
            </w:pPr>
            <w:r>
              <w:t>Middle</w:t>
            </w:r>
          </w:p>
        </w:tc>
        <w:tc>
          <w:tcPr>
            <w:tcW w:w="2480" w:type="dxa"/>
          </w:tcPr>
          <w:p w14:paraId="470383FC" w14:textId="77777777" w:rsidR="00712825" w:rsidRDefault="00712825" w:rsidP="002C3905">
            <w:pPr>
              <w:spacing w:after="160" w:line="259" w:lineRule="auto"/>
            </w:pPr>
          </w:p>
        </w:tc>
        <w:tc>
          <w:tcPr>
            <w:tcW w:w="5670" w:type="dxa"/>
          </w:tcPr>
          <w:p w14:paraId="6CEB22ED" w14:textId="77777777" w:rsidR="00712825" w:rsidRDefault="00712825" w:rsidP="002C3905">
            <w:pPr>
              <w:spacing w:after="160" w:line="259" w:lineRule="auto"/>
            </w:pPr>
          </w:p>
        </w:tc>
      </w:tr>
      <w:tr w:rsidR="00712825" w14:paraId="4A1793A9" w14:textId="77777777" w:rsidTr="00712825">
        <w:trPr>
          <w:trHeight w:val="698"/>
        </w:trPr>
        <w:tc>
          <w:tcPr>
            <w:tcW w:w="1408" w:type="dxa"/>
            <w:shd w:val="clear" w:color="auto" w:fill="F2F2F2" w:themeFill="background1" w:themeFillShade="F2"/>
          </w:tcPr>
          <w:p w14:paraId="26F46528" w14:textId="77777777" w:rsidR="00712825" w:rsidRDefault="00712825" w:rsidP="002C3905">
            <w:pPr>
              <w:spacing w:after="160" w:line="259" w:lineRule="auto"/>
            </w:pPr>
            <w:r>
              <w:t>End</w:t>
            </w:r>
          </w:p>
        </w:tc>
        <w:tc>
          <w:tcPr>
            <w:tcW w:w="2480" w:type="dxa"/>
          </w:tcPr>
          <w:p w14:paraId="08D97A2A" w14:textId="77777777" w:rsidR="00712825" w:rsidRDefault="00712825" w:rsidP="002C3905">
            <w:pPr>
              <w:spacing w:after="160" w:line="259" w:lineRule="auto"/>
            </w:pPr>
          </w:p>
        </w:tc>
        <w:tc>
          <w:tcPr>
            <w:tcW w:w="5670" w:type="dxa"/>
          </w:tcPr>
          <w:p w14:paraId="1A304D70" w14:textId="77777777" w:rsidR="00712825" w:rsidRDefault="00712825" w:rsidP="002C3905">
            <w:pPr>
              <w:spacing w:after="160" w:line="259" w:lineRule="auto"/>
            </w:pPr>
          </w:p>
        </w:tc>
      </w:tr>
    </w:tbl>
    <w:p w14:paraId="0588894C" w14:textId="77777777" w:rsidR="008776DB" w:rsidRDefault="00712825">
      <w:r>
        <w:t xml:space="preserve">Create melodic, rhythmic, and two-chord harmonic phrases, then appropriately document the phrases using staff (traditional notation), chart paper (iconic notation), or audio recording </w:t>
      </w:r>
      <w:proofErr w:type="gramStart"/>
      <w:r>
        <w:t>device.</w:t>
      </w:r>
      <w:r w:rsidR="009A7E5C">
        <w:t>.</w:t>
      </w:r>
      <w:proofErr w:type="gramEnd"/>
      <w:r w:rsidR="009A7E5C">
        <w:t xml:space="preserve"> </w:t>
      </w:r>
      <w:r w:rsidR="009A7E5C">
        <w:br/>
      </w:r>
    </w:p>
    <w:sectPr w:rsidR="008776DB" w:rsidSect="00014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Franklin Gothic Medium Cond">
    <w:panose1 w:val="020B06060304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62E85"/>
    <w:multiLevelType w:val="hybridMultilevel"/>
    <w:tmpl w:val="DB38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E74B5"/>
    <w:multiLevelType w:val="hybridMultilevel"/>
    <w:tmpl w:val="726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5C"/>
    <w:rsid w:val="0001452A"/>
    <w:rsid w:val="00712825"/>
    <w:rsid w:val="008776DB"/>
    <w:rsid w:val="009A7E5C"/>
    <w:rsid w:val="009C0442"/>
    <w:rsid w:val="00D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A602"/>
  <w14:defaultImageDpi w14:val="300"/>
  <w15:docId w15:val="{13888523-2032-46AD-AE5A-70C07B00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5C"/>
    <w:pPr>
      <w:spacing w:after="120" w:line="285" w:lineRule="auto"/>
    </w:pPr>
    <w:rPr>
      <w:rFonts w:ascii="Calibri" w:eastAsia="Times New Roman" w:hAnsi="Calibri" w:cs="Times New Roman"/>
      <w:color w:val="000000"/>
      <w:kern w:val="28"/>
      <w:sz w:val="20"/>
      <w:szCs w:val="20"/>
      <w:lang w:eastAsia="zh-CN"/>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5C"/>
    <w:pPr>
      <w:ind w:left="720"/>
      <w:contextualSpacing/>
    </w:pPr>
  </w:style>
  <w:style w:type="table" w:styleId="TableGrid">
    <w:name w:val="Table Grid"/>
    <w:basedOn w:val="TableNormal"/>
    <w:uiPriority w:val="59"/>
    <w:rsid w:val="009A7E5C"/>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ome"/><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Macintosh Word</Application>
  <DocSecurity>0</DocSecurity>
  <Lines>12</Lines>
  <Paragraphs>3</Paragraphs>
  <ScaleCrop>false</ScaleCrop>
  <Company>Kansas State University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Burrack</dc:creator>
  <cp:keywords/>
  <dc:description/>
  <cp:lastModifiedBy>Frederick Burrack</cp:lastModifiedBy>
  <cp:revision>2</cp:revision>
  <dcterms:created xsi:type="dcterms:W3CDTF">2015-08-03T15:17:00Z</dcterms:created>
  <dcterms:modified xsi:type="dcterms:W3CDTF">2015-08-03T15:17:00Z</dcterms:modified>
</cp:coreProperties>
</file>