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6D64" w14:textId="77777777" w:rsidR="00314F35" w:rsidRDefault="00397735">
      <w:pPr>
        <w:jc w:val="both"/>
        <w:rPr>
          <w:rFonts w:ascii="Raavi" w:hAnsi="Raavi"/>
        </w:rPr>
      </w:pPr>
      <w:r>
        <w:rPr>
          <w:noProof/>
        </w:rPr>
        <w:drawing>
          <wp:inline distT="0" distB="0" distL="0" distR="0" wp14:anchorId="66053571" wp14:editId="70E01A4C">
            <wp:extent cx="2266950" cy="531495"/>
            <wp:effectExtent l="0" t="0" r="0" b="1905"/>
            <wp:docPr id="1" name="Picture 1" descr="C:\Users\cpeickhoff\AppData\Local\Microsoft\Windows\Temporary Internet Files\Content.Outlook\AUSVTNI5\UNIVERSITY_Wordmark_Purple.jpg"/>
            <wp:cNvGraphicFramePr/>
            <a:graphic xmlns:a="http://schemas.openxmlformats.org/drawingml/2006/main">
              <a:graphicData uri="http://schemas.openxmlformats.org/drawingml/2006/picture">
                <pic:pic xmlns:pic="http://schemas.openxmlformats.org/drawingml/2006/picture">
                  <pic:nvPicPr>
                    <pic:cNvPr id="1" name="Picture 1" descr="C:\Users\cpeickhoff\AppData\Local\Microsoft\Windows\Temporary Internet Files\Content.Outlook\AUSVTNI5\UNIVERSITY_Wordmark_Purpl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31495"/>
                    </a:xfrm>
                    <a:prstGeom prst="rect">
                      <a:avLst/>
                    </a:prstGeom>
                    <a:noFill/>
                    <a:ln>
                      <a:noFill/>
                    </a:ln>
                  </pic:spPr>
                </pic:pic>
              </a:graphicData>
            </a:graphic>
          </wp:inline>
        </w:drawing>
      </w:r>
    </w:p>
    <w:p w14:paraId="58026C78" w14:textId="77777777" w:rsidR="00397735" w:rsidRDefault="00397735">
      <w:pPr>
        <w:jc w:val="both"/>
        <w:rPr>
          <w:rFonts w:ascii="Raavi" w:hAnsi="Raavi"/>
        </w:rPr>
      </w:pPr>
    </w:p>
    <w:p w14:paraId="22C8B838" w14:textId="77777777" w:rsidR="00314F35" w:rsidRDefault="00314F35">
      <w:pPr>
        <w:jc w:val="center"/>
        <w:rPr>
          <w:rFonts w:ascii="Times New Roman" w:hAnsi="Times New Roman"/>
          <w:b/>
          <w:bCs/>
        </w:rPr>
      </w:pPr>
      <w:r>
        <w:rPr>
          <w:rFonts w:ascii="Times New Roman" w:hAnsi="Times New Roman"/>
          <w:b/>
          <w:bCs/>
        </w:rPr>
        <w:t>INITIAL APPOINTMENT</w:t>
      </w:r>
    </w:p>
    <w:p w14:paraId="094FF465" w14:textId="2A6E19FB" w:rsidR="00314F35" w:rsidRDefault="00314F35">
      <w:pPr>
        <w:pStyle w:val="Heading1"/>
      </w:pPr>
      <w:r>
        <w:tab/>
      </w:r>
      <w:r w:rsidR="00CA05F4" w:rsidRPr="00CA05F4">
        <w:rPr>
          <w:highlight w:val="yellow"/>
        </w:rPr>
        <w:t xml:space="preserve">REGULAR or </w:t>
      </w:r>
      <w:r w:rsidR="000B2B6B" w:rsidRPr="00CA05F4">
        <w:rPr>
          <w:highlight w:val="yellow"/>
        </w:rPr>
        <w:t>TERM</w:t>
      </w:r>
    </w:p>
    <w:p w14:paraId="5B5F8C13" w14:textId="77777777" w:rsidR="00314F35" w:rsidRDefault="00314F35">
      <w:pPr>
        <w:jc w:val="both"/>
        <w:rPr>
          <w:rFonts w:ascii="Times New Roman" w:hAnsi="Times New Roman"/>
        </w:rPr>
      </w:pPr>
    </w:p>
    <w:p w14:paraId="01CF1382" w14:textId="77777777" w:rsidR="004304F6" w:rsidRDefault="004304F6">
      <w:pPr>
        <w:jc w:val="both"/>
        <w:rPr>
          <w:rFonts w:ascii="Times New Roman" w:hAnsi="Times New Roman"/>
          <w:sz w:val="22"/>
          <w:szCs w:val="22"/>
        </w:rPr>
      </w:pPr>
    </w:p>
    <w:p w14:paraId="002C16E8" w14:textId="77777777" w:rsidR="00314F35" w:rsidRPr="00AB7E07" w:rsidRDefault="00314F35">
      <w:pPr>
        <w:jc w:val="both"/>
        <w:rPr>
          <w:rFonts w:ascii="Times New Roman" w:hAnsi="Times New Roman"/>
          <w:sz w:val="22"/>
          <w:szCs w:val="22"/>
        </w:rPr>
      </w:pPr>
      <w:r w:rsidRPr="00AB7E07">
        <w:rPr>
          <w:rFonts w:ascii="Times New Roman" w:hAnsi="Times New Roman"/>
          <w:sz w:val="22"/>
          <w:szCs w:val="22"/>
        </w:rPr>
        <w:t xml:space="preserve">By authority of the Board of Regents of the State of Kansas and subject to all provisions of the laws of Kansas, the regulations, policies, minutes, and resolutions of the Board of Regents and the rules, regulations, and policies of Kansas State University, </w:t>
      </w:r>
    </w:p>
    <w:p w14:paraId="367769FF" w14:textId="77777777" w:rsidR="00314F35" w:rsidRPr="00AB7E07" w:rsidRDefault="00314F35">
      <w:pPr>
        <w:jc w:val="both"/>
        <w:rPr>
          <w:rFonts w:ascii="Times New Roman" w:hAnsi="Times New Roman"/>
          <w:sz w:val="22"/>
          <w:szCs w:val="22"/>
        </w:rPr>
      </w:pPr>
    </w:p>
    <w:p w14:paraId="1E2A3074" w14:textId="66DB6E16" w:rsidR="00314F35" w:rsidRPr="00AB7E07" w:rsidRDefault="00D960E9" w:rsidP="00DD10EA">
      <w:pPr>
        <w:rPr>
          <w:rFonts w:ascii="Times New Roman" w:hAnsi="Times New Roman"/>
          <w:b/>
          <w:bCs/>
          <w:sz w:val="22"/>
          <w:szCs w:val="22"/>
          <w:u w:val="single"/>
        </w:rPr>
      </w:pPr>
      <w:r w:rsidRPr="00F85B00">
        <w:rPr>
          <w:rFonts w:ascii="Times New Roman" w:hAnsi="Times New Roman"/>
          <w:b/>
          <w:bCs/>
          <w:sz w:val="22"/>
          <w:szCs w:val="22"/>
          <w:u w:val="single"/>
        </w:rPr>
        <w:t>APPLICANTFNAME APPLICANTLNAME</w:t>
      </w:r>
      <w:r w:rsidR="00314F35" w:rsidRPr="00F85B00">
        <w:rPr>
          <w:rFonts w:ascii="Times New Roman" w:hAnsi="Times New Roman"/>
          <w:sz w:val="22"/>
          <w:szCs w:val="22"/>
        </w:rPr>
        <w:t xml:space="preserve"> is hereby offered the position of </w:t>
      </w:r>
      <w:r w:rsidRPr="00F85B00">
        <w:rPr>
          <w:rFonts w:ascii="Times New Roman" w:hAnsi="Times New Roman"/>
          <w:b/>
          <w:bCs/>
          <w:sz w:val="22"/>
          <w:szCs w:val="22"/>
          <w:u w:val="single"/>
        </w:rPr>
        <w:t>JOBTITLE (JOBSUPPLEMENTARY1)</w:t>
      </w:r>
      <w:r w:rsidR="00314F35" w:rsidRPr="00F85B00">
        <w:rPr>
          <w:rFonts w:ascii="Times New Roman" w:hAnsi="Times New Roman"/>
          <w:sz w:val="22"/>
          <w:szCs w:val="22"/>
        </w:rPr>
        <w:t xml:space="preserve"> in</w:t>
      </w:r>
      <w:r w:rsidR="00EF35FC" w:rsidRPr="00F85B00">
        <w:rPr>
          <w:rFonts w:ascii="Times New Roman" w:hAnsi="Times New Roman"/>
          <w:sz w:val="22"/>
          <w:szCs w:val="22"/>
        </w:rPr>
        <w:t xml:space="preserve"> </w:t>
      </w:r>
      <w:r w:rsidR="00EF35FC" w:rsidRPr="00F85B00">
        <w:rPr>
          <w:rFonts w:ascii="Times New Roman" w:hAnsi="Times New Roman"/>
          <w:b/>
          <w:sz w:val="22"/>
          <w:szCs w:val="22"/>
          <w:u w:val="single"/>
        </w:rPr>
        <w:t>JOBDEPARTMENT</w:t>
      </w:r>
      <w:r w:rsidR="00314F35" w:rsidRPr="00F85B00">
        <w:rPr>
          <w:rFonts w:ascii="Times New Roman" w:hAnsi="Times New Roman"/>
          <w:sz w:val="22"/>
          <w:szCs w:val="22"/>
        </w:rPr>
        <w:t xml:space="preserve"> at Kansas State University beginning </w:t>
      </w:r>
      <w:r w:rsidRPr="00F85B00">
        <w:rPr>
          <w:rFonts w:ascii="Times New Roman" w:hAnsi="Times New Roman"/>
          <w:b/>
          <w:bCs/>
          <w:sz w:val="22"/>
          <w:szCs w:val="22"/>
          <w:u w:val="single"/>
        </w:rPr>
        <w:t>OFFERSTARTDATE</w:t>
      </w:r>
      <w:r w:rsidR="00314F35" w:rsidRPr="00F85B00">
        <w:rPr>
          <w:rFonts w:ascii="Times New Roman" w:hAnsi="Times New Roman"/>
          <w:sz w:val="22"/>
          <w:szCs w:val="22"/>
        </w:rPr>
        <w:t xml:space="preserve"> at </w:t>
      </w:r>
      <w:bookmarkStart w:id="0" w:name="Text6"/>
      <w:r w:rsidR="00314F35" w:rsidRPr="00F85B00">
        <w:rPr>
          <w:rFonts w:ascii="Times New Roman" w:hAnsi="Times New Roman"/>
          <w:b/>
          <w:bCs/>
          <w:sz w:val="22"/>
          <w:szCs w:val="22"/>
          <w:u w:val="single"/>
        </w:rPr>
        <w:fldChar w:fldCharType="begin">
          <w:ffData>
            <w:name w:val="Text6"/>
            <w:enabled/>
            <w:calcOnExit w:val="0"/>
            <w:textInput>
              <w:default w:val="100"/>
            </w:textInput>
          </w:ffData>
        </w:fldChar>
      </w:r>
      <w:r w:rsidR="00314F35" w:rsidRPr="00F85B00">
        <w:rPr>
          <w:rFonts w:ascii="Times New Roman" w:hAnsi="Times New Roman"/>
          <w:b/>
          <w:bCs/>
          <w:sz w:val="22"/>
          <w:szCs w:val="22"/>
          <w:u w:val="single"/>
        </w:rPr>
        <w:instrText xml:space="preserve"> FORMTEXT </w:instrText>
      </w:r>
      <w:r w:rsidR="00314F35" w:rsidRPr="00F85B00">
        <w:rPr>
          <w:rFonts w:ascii="Times New Roman" w:hAnsi="Times New Roman"/>
          <w:b/>
          <w:bCs/>
          <w:sz w:val="22"/>
          <w:szCs w:val="22"/>
          <w:u w:val="single"/>
        </w:rPr>
      </w:r>
      <w:r w:rsidR="00314F35" w:rsidRPr="00F85B00">
        <w:rPr>
          <w:rFonts w:ascii="Times New Roman" w:hAnsi="Times New Roman"/>
          <w:b/>
          <w:bCs/>
          <w:sz w:val="22"/>
          <w:szCs w:val="22"/>
          <w:u w:val="single"/>
        </w:rPr>
        <w:fldChar w:fldCharType="separate"/>
      </w:r>
      <w:r w:rsidR="00314F35" w:rsidRPr="00F85B00">
        <w:rPr>
          <w:rFonts w:ascii="Times New Roman" w:hAnsi="Times New Roman"/>
          <w:b/>
          <w:bCs/>
          <w:noProof/>
          <w:sz w:val="22"/>
          <w:szCs w:val="22"/>
          <w:u w:val="single"/>
        </w:rPr>
        <w:t>100</w:t>
      </w:r>
      <w:r w:rsidR="00314F35" w:rsidRPr="00F85B00">
        <w:rPr>
          <w:rFonts w:ascii="Times New Roman" w:hAnsi="Times New Roman"/>
          <w:b/>
          <w:bCs/>
          <w:sz w:val="22"/>
          <w:szCs w:val="22"/>
          <w:u w:val="single"/>
        </w:rPr>
        <w:fldChar w:fldCharType="end"/>
      </w:r>
      <w:bookmarkEnd w:id="0"/>
      <w:r w:rsidR="00314F35" w:rsidRPr="00F85B00">
        <w:rPr>
          <w:rFonts w:ascii="Times New Roman" w:hAnsi="Times New Roman"/>
          <w:sz w:val="22"/>
          <w:szCs w:val="22"/>
        </w:rPr>
        <w:t xml:space="preserve"> percent time at an annual salary rate </w:t>
      </w:r>
      <w:proofErr w:type="gramStart"/>
      <w:r w:rsidR="00314F35" w:rsidRPr="00F85B00">
        <w:rPr>
          <w:rFonts w:ascii="Times New Roman" w:hAnsi="Times New Roman"/>
          <w:sz w:val="22"/>
          <w:szCs w:val="22"/>
        </w:rPr>
        <w:t>of</w:t>
      </w:r>
      <w:r w:rsidRPr="00F85B00">
        <w:rPr>
          <w:rFonts w:ascii="Times New Roman" w:hAnsi="Times New Roman"/>
          <w:sz w:val="22"/>
          <w:szCs w:val="22"/>
        </w:rPr>
        <w:t xml:space="preserve">  </w:t>
      </w:r>
      <w:r w:rsidR="00314F35" w:rsidRPr="00F85B00">
        <w:rPr>
          <w:rFonts w:ascii="Times New Roman" w:hAnsi="Times New Roman"/>
          <w:b/>
          <w:bCs/>
          <w:sz w:val="22"/>
          <w:szCs w:val="22"/>
          <w:u w:val="single"/>
        </w:rPr>
        <w:t>$</w:t>
      </w:r>
      <w:proofErr w:type="gramEnd"/>
      <w:r w:rsidRPr="00F85B00">
        <w:rPr>
          <w:rFonts w:ascii="Times New Roman" w:hAnsi="Times New Roman"/>
          <w:b/>
          <w:bCs/>
          <w:sz w:val="22"/>
          <w:szCs w:val="22"/>
          <w:u w:val="single"/>
        </w:rPr>
        <w:t xml:space="preserve"> </w:t>
      </w:r>
      <w:r w:rsidR="004304F6" w:rsidRPr="00F85B00">
        <w:rPr>
          <w:rFonts w:ascii="Times New Roman" w:hAnsi="Times New Roman"/>
          <w:b/>
          <w:bCs/>
          <w:sz w:val="22"/>
          <w:szCs w:val="22"/>
          <w:u w:val="single"/>
        </w:rPr>
        <w:t>OFFERBASE</w:t>
      </w:r>
      <w:r w:rsidR="00314F35" w:rsidRPr="00AB7E07">
        <w:rPr>
          <w:rFonts w:ascii="Times New Roman" w:hAnsi="Times New Roman"/>
          <w:sz w:val="22"/>
          <w:szCs w:val="22"/>
        </w:rPr>
        <w:t xml:space="preserve"> for the</w:t>
      </w:r>
      <w:r w:rsidR="00FF67EF" w:rsidRPr="00AB7E07">
        <w:rPr>
          <w:rFonts w:ascii="Times New Roman" w:hAnsi="Times New Roman"/>
          <w:sz w:val="22"/>
          <w:szCs w:val="22"/>
        </w:rPr>
        <w:t xml:space="preserve"> </w:t>
      </w:r>
      <w:r w:rsidR="00AB7E07" w:rsidRPr="00B061C9">
        <w:rPr>
          <w:rFonts w:ascii="Times New Roman" w:hAnsi="Times New Roman"/>
          <w:b/>
          <w:sz w:val="22"/>
          <w:szCs w:val="22"/>
          <w:u w:val="single"/>
        </w:rPr>
        <w:t>20</w:t>
      </w:r>
      <w:r w:rsidR="00FF67EF" w:rsidRPr="00AB7E07">
        <w:rPr>
          <w:rFonts w:ascii="Times New Roman" w:hAnsi="Times New Roman"/>
          <w:b/>
          <w:sz w:val="22"/>
          <w:szCs w:val="22"/>
          <w:highlight w:val="yellow"/>
          <w:u w:val="single"/>
        </w:rPr>
        <w:t xml:space="preserve">XX </w:t>
      </w:r>
      <w:r w:rsidR="001E134F" w:rsidRPr="00CA05F4">
        <w:rPr>
          <w:rFonts w:ascii="Times New Roman" w:hAnsi="Times New Roman"/>
          <w:b/>
          <w:sz w:val="22"/>
          <w:szCs w:val="22"/>
          <w:highlight w:val="yellow"/>
          <w:u w:val="single"/>
        </w:rPr>
        <w:t>ACADEMIC</w:t>
      </w:r>
      <w:r w:rsidR="00CA05F4" w:rsidRPr="00CA05F4">
        <w:rPr>
          <w:rFonts w:ascii="Times New Roman" w:hAnsi="Times New Roman"/>
          <w:b/>
          <w:sz w:val="22"/>
          <w:szCs w:val="22"/>
          <w:highlight w:val="yellow"/>
          <w:u w:val="single"/>
        </w:rPr>
        <w:t xml:space="preserve"> OR FISCAL</w:t>
      </w:r>
      <w:r w:rsidR="00FF67EF" w:rsidRPr="00F85B00">
        <w:rPr>
          <w:rFonts w:ascii="Times New Roman" w:hAnsi="Times New Roman"/>
          <w:b/>
          <w:sz w:val="22"/>
          <w:szCs w:val="22"/>
          <w:u w:val="single"/>
        </w:rPr>
        <w:t xml:space="preserve"> YEAR</w:t>
      </w:r>
      <w:r w:rsidR="00FF67EF" w:rsidRPr="00AB7E07">
        <w:rPr>
          <w:rFonts w:ascii="Times New Roman" w:hAnsi="Times New Roman"/>
          <w:sz w:val="22"/>
          <w:szCs w:val="22"/>
        </w:rPr>
        <w:t>.</w:t>
      </w:r>
    </w:p>
    <w:p w14:paraId="53918D09" w14:textId="77777777" w:rsidR="00314F35" w:rsidRPr="00AB7E07" w:rsidRDefault="00314F35">
      <w:pPr>
        <w:jc w:val="both"/>
        <w:rPr>
          <w:rFonts w:ascii="Times New Roman" w:hAnsi="Times New Roman"/>
          <w:sz w:val="22"/>
          <w:szCs w:val="22"/>
        </w:rPr>
      </w:pPr>
    </w:p>
    <w:p w14:paraId="11DC6345" w14:textId="46CEB19F" w:rsidR="00314F35" w:rsidRDefault="00CA05F4">
      <w:pPr>
        <w:jc w:val="both"/>
        <w:rPr>
          <w:rFonts w:ascii="Times New Roman" w:hAnsi="Times New Roman"/>
          <w:sz w:val="22"/>
          <w:szCs w:val="22"/>
        </w:rPr>
      </w:pPr>
      <w:r w:rsidRPr="00CA05F4">
        <w:rPr>
          <w:rFonts w:ascii="Times New Roman" w:hAnsi="Times New Roman"/>
          <w:sz w:val="22"/>
          <w:szCs w:val="22"/>
          <w:highlight w:val="yellow"/>
        </w:rPr>
        <w:t xml:space="preserve">IF </w:t>
      </w:r>
      <w:r w:rsidRPr="00657F9C">
        <w:rPr>
          <w:rFonts w:ascii="Times New Roman" w:hAnsi="Times New Roman"/>
          <w:b/>
          <w:bCs/>
          <w:sz w:val="22"/>
          <w:szCs w:val="22"/>
          <w:highlight w:val="yellow"/>
        </w:rPr>
        <w:t>TERM</w:t>
      </w:r>
      <w:r w:rsidRPr="00CA05F4">
        <w:rPr>
          <w:rFonts w:ascii="Times New Roman" w:hAnsi="Times New Roman"/>
          <w:sz w:val="22"/>
          <w:szCs w:val="22"/>
          <w:highlight w:val="yellow"/>
        </w:rPr>
        <w:t xml:space="preserve"> USE THIS PARAGRAPH:</w:t>
      </w:r>
      <w:r>
        <w:rPr>
          <w:rFonts w:ascii="Times New Roman" w:hAnsi="Times New Roman"/>
          <w:sz w:val="22"/>
          <w:szCs w:val="22"/>
        </w:rPr>
        <w:t xml:space="preserve"> </w:t>
      </w:r>
      <w:r w:rsidR="00314F35" w:rsidRPr="00AB7E07">
        <w:rPr>
          <w:rFonts w:ascii="Times New Roman" w:hAnsi="Times New Roman"/>
          <w:sz w:val="22"/>
          <w:szCs w:val="22"/>
        </w:rPr>
        <w:t xml:space="preserve">This appointment is a </w:t>
      </w:r>
      <w:proofErr w:type="gramStart"/>
      <w:r w:rsidR="00840667" w:rsidRPr="00AB7E07">
        <w:rPr>
          <w:rFonts w:ascii="Times New Roman" w:hAnsi="Times New Roman"/>
          <w:b/>
          <w:bCs/>
          <w:sz w:val="22"/>
          <w:szCs w:val="22"/>
        </w:rPr>
        <w:t>one</w:t>
      </w:r>
      <w:r w:rsidR="00314F35" w:rsidRPr="00AB7E07">
        <w:rPr>
          <w:rFonts w:ascii="Times New Roman" w:hAnsi="Times New Roman"/>
          <w:b/>
          <w:bCs/>
          <w:sz w:val="22"/>
          <w:szCs w:val="22"/>
        </w:rPr>
        <w:t xml:space="preserve"> year</w:t>
      </w:r>
      <w:proofErr w:type="gramEnd"/>
      <w:r w:rsidR="00314F35" w:rsidRPr="00AB7E07">
        <w:rPr>
          <w:rFonts w:ascii="Times New Roman" w:hAnsi="Times New Roman"/>
          <w:b/>
          <w:bCs/>
          <w:sz w:val="22"/>
          <w:szCs w:val="22"/>
        </w:rPr>
        <w:t xml:space="preserve"> </w:t>
      </w:r>
      <w:r w:rsidR="00314F35" w:rsidRPr="00AB7E07">
        <w:rPr>
          <w:rFonts w:ascii="Times New Roman" w:hAnsi="Times New Roman"/>
          <w:sz w:val="22"/>
          <w:szCs w:val="22"/>
        </w:rPr>
        <w:t xml:space="preserve">contract </w:t>
      </w:r>
      <w:r w:rsidR="00AB7E07" w:rsidRPr="00AB7E07">
        <w:rPr>
          <w:rFonts w:ascii="Times New Roman" w:hAnsi="Times New Roman"/>
          <w:sz w:val="22"/>
          <w:szCs w:val="22"/>
        </w:rPr>
        <w:t xml:space="preserve">beginning </w:t>
      </w:r>
      <w:r w:rsidR="000B2B6B" w:rsidRPr="000B2B6B">
        <w:rPr>
          <w:rFonts w:ascii="Times New Roman" w:hAnsi="Times New Roman"/>
          <w:b/>
          <w:sz w:val="22"/>
          <w:szCs w:val="22"/>
          <w:u w:val="single"/>
        </w:rPr>
        <w:t>OFFERSTARTDATE</w:t>
      </w:r>
      <w:r w:rsidR="00AB7E07" w:rsidRPr="00AB7E07">
        <w:rPr>
          <w:rFonts w:ascii="Times New Roman" w:hAnsi="Times New Roman"/>
          <w:sz w:val="22"/>
          <w:szCs w:val="22"/>
        </w:rPr>
        <w:t xml:space="preserve"> and ending </w:t>
      </w:r>
      <w:r w:rsidR="000B2B6B" w:rsidRPr="000B2B6B">
        <w:rPr>
          <w:rFonts w:ascii="Times New Roman" w:hAnsi="Times New Roman"/>
          <w:b/>
          <w:sz w:val="22"/>
          <w:szCs w:val="22"/>
          <w:u w:val="single"/>
        </w:rPr>
        <w:t>OFFERENDDATE</w:t>
      </w:r>
      <w:r w:rsidR="00AB7E07" w:rsidRPr="00AB7E07">
        <w:rPr>
          <w:rFonts w:ascii="Times New Roman" w:hAnsi="Times New Roman"/>
          <w:sz w:val="22"/>
          <w:szCs w:val="22"/>
        </w:rPr>
        <w:t xml:space="preserve">.  </w:t>
      </w:r>
      <w:r w:rsidR="004629D8" w:rsidRPr="00AB7E07">
        <w:rPr>
          <w:rFonts w:ascii="Times New Roman" w:hAnsi="Times New Roman"/>
          <w:sz w:val="22"/>
          <w:szCs w:val="22"/>
        </w:rPr>
        <w:t xml:space="preserve">This appointment is </w:t>
      </w:r>
      <w:r w:rsidR="00314F35" w:rsidRPr="00AB7E07">
        <w:rPr>
          <w:rFonts w:ascii="Times New Roman" w:hAnsi="Times New Roman"/>
          <w:sz w:val="22"/>
          <w:szCs w:val="22"/>
        </w:rPr>
        <w:t>subject to annual review in accordance with the regulations and policies of the Board of Regents and the University. Salary is determined each year by availability of funds and by merit, which includes, but is no</w:t>
      </w:r>
      <w:r w:rsidR="007869AF" w:rsidRPr="00AB7E07">
        <w:rPr>
          <w:rFonts w:ascii="Times New Roman" w:hAnsi="Times New Roman"/>
          <w:sz w:val="22"/>
          <w:szCs w:val="22"/>
        </w:rPr>
        <w:t>t</w:t>
      </w:r>
      <w:r w:rsidR="00314F35" w:rsidRPr="00AB7E07">
        <w:rPr>
          <w:rFonts w:ascii="Times New Roman" w:hAnsi="Times New Roman"/>
          <w:sz w:val="22"/>
          <w:szCs w:val="22"/>
        </w:rPr>
        <w:t xml:space="preserve"> limited to, productivity. The university may terminate the contract prior to the expiration of the appointment, only for cause or financial exigency. This appointment does not lead to consideration for tenure. This appointment is subject to reassignment of duties upon notice by the appointing administrator. </w:t>
      </w:r>
    </w:p>
    <w:p w14:paraId="206FBD10" w14:textId="79B4E367" w:rsidR="00CA05F4" w:rsidRDefault="00CA05F4">
      <w:pPr>
        <w:jc w:val="both"/>
        <w:rPr>
          <w:rFonts w:ascii="Times New Roman" w:hAnsi="Times New Roman"/>
          <w:sz w:val="22"/>
          <w:szCs w:val="22"/>
        </w:rPr>
      </w:pPr>
    </w:p>
    <w:p w14:paraId="0F81F59D" w14:textId="3232AF75" w:rsidR="00CA05F4" w:rsidRPr="001036D5" w:rsidRDefault="00CA05F4" w:rsidP="00CA05F4">
      <w:pPr>
        <w:jc w:val="both"/>
        <w:rPr>
          <w:rFonts w:ascii="Times New Roman" w:hAnsi="Times New Roman"/>
          <w:sz w:val="22"/>
          <w:szCs w:val="22"/>
        </w:rPr>
      </w:pPr>
      <w:r w:rsidRPr="00CA05F4">
        <w:rPr>
          <w:rFonts w:ascii="Times New Roman" w:hAnsi="Times New Roman"/>
          <w:sz w:val="22"/>
          <w:szCs w:val="22"/>
          <w:highlight w:val="yellow"/>
        </w:rPr>
        <w:t xml:space="preserve">IF </w:t>
      </w:r>
      <w:r w:rsidRPr="00657F9C">
        <w:rPr>
          <w:rFonts w:ascii="Times New Roman" w:hAnsi="Times New Roman"/>
          <w:b/>
          <w:bCs/>
          <w:sz w:val="22"/>
          <w:szCs w:val="22"/>
          <w:highlight w:val="yellow"/>
        </w:rPr>
        <w:t>REGULAR</w:t>
      </w:r>
      <w:r w:rsidRPr="00CA05F4">
        <w:rPr>
          <w:rFonts w:ascii="Times New Roman" w:hAnsi="Times New Roman"/>
          <w:sz w:val="22"/>
          <w:szCs w:val="22"/>
          <w:highlight w:val="yellow"/>
        </w:rPr>
        <w:t>, US THIS PARAGRAPH:</w:t>
      </w:r>
      <w:r>
        <w:rPr>
          <w:rFonts w:ascii="Times New Roman" w:hAnsi="Times New Roman"/>
          <w:sz w:val="22"/>
          <w:szCs w:val="22"/>
        </w:rPr>
        <w:t xml:space="preserve"> </w:t>
      </w:r>
      <w:r w:rsidRPr="001036D5">
        <w:rPr>
          <w:rFonts w:ascii="Times New Roman" w:hAnsi="Times New Roman"/>
          <w:sz w:val="22"/>
          <w:szCs w:val="22"/>
        </w:rPr>
        <w:t xml:space="preserve">This appointment is a </w:t>
      </w:r>
      <w:proofErr w:type="gramStart"/>
      <w:r w:rsidRPr="001036D5">
        <w:rPr>
          <w:rFonts w:ascii="Times New Roman" w:hAnsi="Times New Roman"/>
          <w:b/>
          <w:bCs/>
          <w:sz w:val="22"/>
          <w:szCs w:val="22"/>
        </w:rPr>
        <w:t>one year</w:t>
      </w:r>
      <w:proofErr w:type="gramEnd"/>
      <w:r w:rsidRPr="001036D5">
        <w:rPr>
          <w:rFonts w:ascii="Times New Roman" w:hAnsi="Times New Roman"/>
          <w:b/>
          <w:bCs/>
          <w:sz w:val="22"/>
          <w:szCs w:val="22"/>
        </w:rPr>
        <w:t xml:space="preserve"> </w:t>
      </w:r>
      <w:r w:rsidRPr="001036D5">
        <w:rPr>
          <w:rFonts w:ascii="Times New Roman" w:hAnsi="Times New Roman"/>
          <w:sz w:val="22"/>
          <w:szCs w:val="22"/>
        </w:rPr>
        <w:t xml:space="preserve">contract subject to annual review in accordance with the regulations and policies of the Board of Regents and the University. Salary is determined each year by availability of funds and by merit, which includes, but is not limited to, productivity. The university may terminate the contract prior to the expiration of the appointment, only for cause or financial exigency. </w:t>
      </w:r>
      <w:r w:rsidR="00CE6D82" w:rsidRPr="00CE6D82">
        <w:rPr>
          <w:rStyle w:val="ui-provider"/>
          <w:rFonts w:ascii="Times New Roman" w:hAnsi="Times New Roman"/>
          <w:sz w:val="22"/>
          <w:szCs w:val="22"/>
        </w:rPr>
        <w:t>This appointment is subject to annual review, renewal, and notice of non</w:t>
      </w:r>
      <w:r w:rsidR="00CE6D82" w:rsidRPr="00CE6D82">
        <w:rPr>
          <w:rStyle w:val="ui-provider"/>
          <w:rFonts w:ascii="Times New Roman" w:hAnsi="Times New Roman"/>
          <w:sz w:val="22"/>
          <w:szCs w:val="22"/>
        </w:rPr>
        <w:noBreakHyphen/>
        <w:t xml:space="preserve">reappointment in accordance with the regulations and policies of the Board of Regents and the University. </w:t>
      </w:r>
      <w:r w:rsidRPr="001036D5">
        <w:rPr>
          <w:rFonts w:ascii="Times New Roman" w:hAnsi="Times New Roman"/>
          <w:sz w:val="22"/>
          <w:szCs w:val="22"/>
        </w:rPr>
        <w:t xml:space="preserve">This appointment does not lead to consideration for tenure. This appointment is subject to reassignment of duties upon notice by the appointing administrator. </w:t>
      </w:r>
    </w:p>
    <w:p w14:paraId="4ED90F1B" w14:textId="77777777" w:rsidR="00BF01AD" w:rsidRDefault="00BF01AD" w:rsidP="00BF01AD">
      <w:pPr>
        <w:spacing w:before="100" w:beforeAutospacing="1" w:after="100" w:afterAutospacing="1"/>
        <w:rPr>
          <w:rFonts w:ascii="Times New Roman" w:hAnsi="Times New Roman"/>
          <w:sz w:val="22"/>
          <w:szCs w:val="22"/>
        </w:rPr>
      </w:pPr>
      <w:r>
        <w:rPr>
          <w:rFonts w:ascii="Times New Roman" w:hAnsi="Times New Roman"/>
          <w:bCs/>
          <w:sz w:val="22"/>
          <w:szCs w:val="22"/>
        </w:rPr>
        <w:t>Your annual base salary includes an amount sufficient to compensate you to be available by telephone or email after typical business hours and when away from the office or University business.  The receipt of this amount in your base salary precludes you from receiving a mobile phone and/or data coverage plan paid for from university funds.</w:t>
      </w:r>
    </w:p>
    <w:p w14:paraId="78A1C1E4" w14:textId="77777777" w:rsidR="009F3B89" w:rsidRDefault="009F3B89" w:rsidP="009F3B89">
      <w:pPr>
        <w:jc w:val="both"/>
        <w:rPr>
          <w:rFonts w:ascii="Times New Roman" w:hAnsi="Times New Roman"/>
          <w:sz w:val="22"/>
          <w:szCs w:val="22"/>
        </w:rPr>
      </w:pPr>
      <w:r>
        <w:rPr>
          <w:rFonts w:ascii="Times New Roman" w:hAnsi="Times New Roman"/>
          <w:sz w:val="22"/>
          <w:szCs w:val="22"/>
        </w:rPr>
        <w:t xml:space="preserve">This appointment is conditioned on the employee's ability to provide on request evidence that they are a U.S. citizen or authorized to work in this country. </w:t>
      </w:r>
    </w:p>
    <w:p w14:paraId="49D84038" w14:textId="77777777" w:rsidR="00314F35" w:rsidRPr="00AB7E07" w:rsidRDefault="00314F35">
      <w:pPr>
        <w:jc w:val="both"/>
        <w:rPr>
          <w:rFonts w:ascii="Times New Roman" w:hAnsi="Times New Roman"/>
          <w:sz w:val="22"/>
          <w:szCs w:val="22"/>
        </w:rPr>
      </w:pPr>
    </w:p>
    <w:p w14:paraId="0824902B" w14:textId="77777777" w:rsidR="00F85B00" w:rsidRPr="00F85B00" w:rsidRDefault="00F85B00" w:rsidP="00F85B00">
      <w:pPr>
        <w:rPr>
          <w:rFonts w:ascii="Times New Roman" w:hAnsi="Times New Roman"/>
          <w:i/>
          <w:iCs/>
          <w:sz w:val="22"/>
          <w:szCs w:val="22"/>
        </w:rPr>
      </w:pPr>
      <w:r w:rsidRPr="00F85B00">
        <w:rPr>
          <w:rFonts w:ascii="Times New Roman" w:hAnsi="Times New Roman"/>
          <w:i/>
          <w:iCs/>
          <w:sz w:val="22"/>
          <w:szCs w:val="22"/>
        </w:rPr>
        <w:t xml:space="preserve">It is understood upon accepting this position that I must complete the Declaration of Conflict of Interest and Time Commitment form.  </w:t>
      </w:r>
      <w:r w:rsidRPr="00F85B00">
        <w:rPr>
          <w:rFonts w:ascii="Times New Roman" w:hAnsi="Times New Roman"/>
          <w:sz w:val="22"/>
          <w:szCs w:val="22"/>
        </w:rPr>
        <w:t xml:space="preserve">(This form can be accessed through HRIS Employee Self-Service at: </w:t>
      </w:r>
      <w:hyperlink r:id="rId8" w:history="1">
        <w:r w:rsidRPr="00F85B00">
          <w:rPr>
            <w:rStyle w:val="Hyperlink"/>
            <w:rFonts w:ascii="Times New Roman" w:eastAsiaTheme="majorEastAsia" w:hAnsi="Times New Roman"/>
            <w:sz w:val="22"/>
            <w:szCs w:val="22"/>
          </w:rPr>
          <w:t>https://hris.k-state.edu</w:t>
        </w:r>
      </w:hyperlink>
      <w:r w:rsidRPr="00F85B00">
        <w:rPr>
          <w:rFonts w:ascii="Times New Roman" w:hAnsi="Times New Roman"/>
          <w:sz w:val="22"/>
          <w:szCs w:val="22"/>
        </w:rPr>
        <w:t>)</w:t>
      </w:r>
    </w:p>
    <w:p w14:paraId="7DBB83B4" w14:textId="6FCAA042" w:rsidR="00314F35" w:rsidRDefault="00314F35">
      <w:pPr>
        <w:jc w:val="both"/>
        <w:rPr>
          <w:rFonts w:ascii="Times New Roman" w:hAnsi="Times New Roman"/>
          <w:iCs/>
          <w:sz w:val="22"/>
          <w:szCs w:val="22"/>
        </w:rPr>
      </w:pPr>
    </w:p>
    <w:p w14:paraId="4B730A53" w14:textId="77777777" w:rsidR="0037779F" w:rsidRPr="005A2680" w:rsidRDefault="0037779F">
      <w:pPr>
        <w:jc w:val="both"/>
        <w:rPr>
          <w:rFonts w:ascii="Times New Roman" w:hAnsi="Times New Roman"/>
          <w:iCs/>
          <w:sz w:val="22"/>
          <w:szCs w:val="22"/>
        </w:rPr>
      </w:pPr>
    </w:p>
    <w:p w14:paraId="54D37A80"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By direction of the President:</w:t>
      </w:r>
      <w:r>
        <w:rPr>
          <w:rStyle w:val="eop"/>
          <w:sz w:val="22"/>
          <w:szCs w:val="22"/>
        </w:rPr>
        <w:t> </w:t>
      </w:r>
    </w:p>
    <w:p w14:paraId="500F649B"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79935B8E"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252C6135" w14:textId="77777777" w:rsidR="00E44F78" w:rsidRDefault="00E44F78" w:rsidP="00E44F78">
      <w:pPr>
        <w:pStyle w:val="paragraph"/>
        <w:spacing w:before="0" w:beforeAutospacing="0" w:after="0" w:afterAutospacing="0"/>
        <w:ind w:left="7200" w:hanging="7200"/>
        <w:jc w:val="both"/>
        <w:textAlignment w:val="baseline"/>
        <w:rPr>
          <w:rFonts w:ascii="Segoe UI" w:hAnsi="Segoe UI" w:cs="Segoe UI"/>
          <w:sz w:val="18"/>
          <w:szCs w:val="18"/>
        </w:rPr>
      </w:pPr>
      <w:r>
        <w:rPr>
          <w:rStyle w:val="normaltextrun"/>
          <w:sz w:val="20"/>
          <w:szCs w:val="20"/>
        </w:rPr>
        <w:t>_________________________________</w:t>
      </w:r>
      <w:r>
        <w:rPr>
          <w:rStyle w:val="tabchar"/>
          <w:rFonts w:ascii="Calibri" w:hAnsi="Calibri" w:cs="Calibri"/>
          <w:sz w:val="20"/>
          <w:szCs w:val="20"/>
        </w:rPr>
        <w:tab/>
      </w:r>
      <w:r>
        <w:rPr>
          <w:rStyle w:val="normaltextrun"/>
          <w:sz w:val="20"/>
          <w:szCs w:val="20"/>
        </w:rPr>
        <w:t>____________________</w:t>
      </w:r>
      <w:r>
        <w:rPr>
          <w:rStyle w:val="eop"/>
          <w:sz w:val="20"/>
          <w:szCs w:val="20"/>
        </w:rPr>
        <w:t> </w:t>
      </w:r>
    </w:p>
    <w:p w14:paraId="3299E33B" w14:textId="77777777" w:rsidR="00E44F78" w:rsidRDefault="00E44F78" w:rsidP="00E44F78">
      <w:pPr>
        <w:pStyle w:val="paragraph"/>
        <w:spacing w:before="0" w:beforeAutospacing="0" w:after="0" w:afterAutospacing="0"/>
        <w:ind w:left="7920" w:hanging="7200"/>
        <w:jc w:val="both"/>
        <w:textAlignment w:val="baseline"/>
        <w:rPr>
          <w:rFonts w:ascii="Segoe UI" w:hAnsi="Segoe UI" w:cs="Segoe UI"/>
          <w:sz w:val="18"/>
          <w:szCs w:val="18"/>
        </w:rPr>
      </w:pPr>
      <w:r>
        <w:rPr>
          <w:rStyle w:val="normaltextrun"/>
          <w:sz w:val="20"/>
          <w:szCs w:val="20"/>
        </w:rPr>
        <w:t>Provost/Vice President</w:t>
      </w:r>
      <w:r>
        <w:rPr>
          <w:rStyle w:val="tabchar"/>
          <w:rFonts w:ascii="Calibri" w:hAnsi="Calibri" w:cs="Calibri"/>
          <w:sz w:val="20"/>
          <w:szCs w:val="20"/>
        </w:rPr>
        <w:tab/>
      </w:r>
      <w:r>
        <w:rPr>
          <w:rStyle w:val="normaltextrun"/>
          <w:sz w:val="20"/>
          <w:szCs w:val="20"/>
        </w:rPr>
        <w:t>Date</w:t>
      </w:r>
      <w:r>
        <w:rPr>
          <w:rStyle w:val="eop"/>
          <w:sz w:val="20"/>
          <w:szCs w:val="20"/>
        </w:rPr>
        <w:t> </w:t>
      </w:r>
    </w:p>
    <w:p w14:paraId="54AF1205"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5B531D83" w14:textId="11F8B8E9"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i/>
          <w:iCs/>
          <w:noProof/>
          <w:sz w:val="22"/>
          <w:szCs w:val="22"/>
        </w:rPr>
        <w:drawing>
          <wp:inline distT="0" distB="0" distL="0" distR="0" wp14:anchorId="5D5B2B7C" wp14:editId="7791084F">
            <wp:extent cx="6309360" cy="40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0640"/>
                    </a:xfrm>
                    <a:prstGeom prst="rect">
                      <a:avLst/>
                    </a:prstGeom>
                    <a:noFill/>
                    <a:ln>
                      <a:noFill/>
                    </a:ln>
                  </pic:spPr>
                </pic:pic>
              </a:graphicData>
            </a:graphic>
          </wp:inline>
        </w:drawing>
      </w:r>
      <w:r>
        <w:rPr>
          <w:rStyle w:val="eop"/>
          <w:sz w:val="20"/>
          <w:szCs w:val="20"/>
        </w:rPr>
        <w:t> </w:t>
      </w:r>
    </w:p>
    <w:p w14:paraId="1EA0004F" w14:textId="77777777" w:rsidR="00E44F78" w:rsidRDefault="00E44F78" w:rsidP="00E44F78">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PLEASE RETURN THE ORIGINAL OF THIS CONTRACT.</w:t>
      </w:r>
      <w:r>
        <w:rPr>
          <w:rStyle w:val="eop"/>
          <w:sz w:val="20"/>
          <w:szCs w:val="20"/>
        </w:rPr>
        <w:t> </w:t>
      </w:r>
    </w:p>
    <w:p w14:paraId="7B38A8BE" w14:textId="5AE55EE2"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i/>
          <w:iCs/>
          <w:noProof/>
          <w:sz w:val="22"/>
          <w:szCs w:val="22"/>
        </w:rPr>
        <w:lastRenderedPageBreak/>
        <w:drawing>
          <wp:inline distT="0" distB="0" distL="0" distR="0" wp14:anchorId="0DA02C63" wp14:editId="27B80D5D">
            <wp:extent cx="6309360" cy="4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0640"/>
                    </a:xfrm>
                    <a:prstGeom prst="rect">
                      <a:avLst/>
                    </a:prstGeom>
                    <a:noFill/>
                    <a:ln>
                      <a:noFill/>
                    </a:ln>
                  </pic:spPr>
                </pic:pic>
              </a:graphicData>
            </a:graphic>
          </wp:inline>
        </w:drawing>
      </w:r>
      <w:r>
        <w:rPr>
          <w:rStyle w:val="eop"/>
          <w:sz w:val="20"/>
          <w:szCs w:val="20"/>
        </w:rPr>
        <w:t> </w:t>
      </w:r>
    </w:p>
    <w:p w14:paraId="47AE7D41"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0C0806C0"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2AF7A8F3"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I accept the appointment and agree to be bound by the terms stated herein:</w:t>
      </w:r>
      <w:r>
        <w:rPr>
          <w:rStyle w:val="eop"/>
          <w:sz w:val="20"/>
          <w:szCs w:val="20"/>
        </w:rPr>
        <w:t> </w:t>
      </w:r>
    </w:p>
    <w:p w14:paraId="7A194AC4"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37562EE6"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00520467" w14:textId="77777777" w:rsidR="00E44F78" w:rsidRDefault="00E44F78" w:rsidP="00E44F78">
      <w:pPr>
        <w:pStyle w:val="paragraph"/>
        <w:spacing w:before="0" w:beforeAutospacing="0" w:after="0" w:afterAutospacing="0"/>
        <w:ind w:left="7200" w:hanging="7200"/>
        <w:jc w:val="both"/>
        <w:textAlignment w:val="baseline"/>
        <w:rPr>
          <w:rFonts w:ascii="Segoe UI" w:hAnsi="Segoe UI" w:cs="Segoe UI"/>
          <w:sz w:val="18"/>
          <w:szCs w:val="18"/>
        </w:rPr>
      </w:pPr>
      <w:r>
        <w:rPr>
          <w:rStyle w:val="normaltextrun"/>
          <w:sz w:val="20"/>
          <w:szCs w:val="20"/>
        </w:rPr>
        <w:t>_________________________________</w:t>
      </w:r>
      <w:r>
        <w:rPr>
          <w:rStyle w:val="tabchar"/>
          <w:rFonts w:ascii="Calibri" w:hAnsi="Calibri" w:cs="Calibri"/>
          <w:sz w:val="20"/>
          <w:szCs w:val="20"/>
        </w:rPr>
        <w:tab/>
      </w:r>
      <w:r>
        <w:rPr>
          <w:rStyle w:val="normaltextrun"/>
          <w:sz w:val="20"/>
          <w:szCs w:val="20"/>
        </w:rPr>
        <w:t>____________________</w:t>
      </w:r>
      <w:r>
        <w:rPr>
          <w:rStyle w:val="eop"/>
          <w:sz w:val="20"/>
          <w:szCs w:val="20"/>
        </w:rPr>
        <w:t> </w:t>
      </w:r>
    </w:p>
    <w:p w14:paraId="657F8489" w14:textId="77777777" w:rsidR="00E44F78" w:rsidRDefault="00E44F78" w:rsidP="00E44F7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0"/>
          <w:szCs w:val="20"/>
        </w:rPr>
        <w:t>     Signature</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20"/>
          <w:szCs w:val="20"/>
        </w:rPr>
        <w:t>Date</w:t>
      </w:r>
      <w:r>
        <w:rPr>
          <w:rStyle w:val="eop"/>
          <w:sz w:val="20"/>
          <w:szCs w:val="20"/>
        </w:rPr>
        <w:t> </w:t>
      </w:r>
    </w:p>
    <w:p w14:paraId="680C608C" w14:textId="77777777" w:rsidR="00E44F78" w:rsidRDefault="00E44F78" w:rsidP="00E44F78">
      <w:pPr>
        <w:pStyle w:val="paragraph"/>
        <w:spacing w:before="0" w:beforeAutospacing="0" w:after="0" w:afterAutospacing="0"/>
        <w:ind w:left="4320" w:hanging="720"/>
        <w:jc w:val="both"/>
        <w:textAlignment w:val="baseline"/>
        <w:rPr>
          <w:rFonts w:ascii="Segoe UI" w:hAnsi="Segoe UI" w:cs="Segoe UI"/>
          <w:sz w:val="18"/>
          <w:szCs w:val="18"/>
        </w:rPr>
      </w:pPr>
      <w:r>
        <w:rPr>
          <w:rStyle w:val="normaltextrun"/>
          <w:sz w:val="20"/>
          <w:szCs w:val="20"/>
        </w:rPr>
        <w:t> </w:t>
      </w:r>
      <w:r>
        <w:rPr>
          <w:rStyle w:val="tabchar"/>
          <w:rFonts w:ascii="Calibri" w:hAnsi="Calibri" w:cs="Calibri"/>
          <w:sz w:val="20"/>
          <w:szCs w:val="20"/>
        </w:rPr>
        <w:tab/>
      </w:r>
      <w:r>
        <w:rPr>
          <w:rStyle w:val="eop"/>
          <w:sz w:val="20"/>
          <w:szCs w:val="20"/>
        </w:rPr>
        <w:t> </w:t>
      </w:r>
    </w:p>
    <w:p w14:paraId="3DE0CED9"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746C3B90"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I reject the appointment:</w:t>
      </w:r>
      <w:r>
        <w:rPr>
          <w:rStyle w:val="eop"/>
          <w:sz w:val="20"/>
          <w:szCs w:val="20"/>
        </w:rPr>
        <w:t> </w:t>
      </w:r>
    </w:p>
    <w:p w14:paraId="7735F041"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6B4EF202"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4EA7356E" w14:textId="77777777" w:rsidR="00E44F78" w:rsidRDefault="00E44F78" w:rsidP="00E44F78">
      <w:pPr>
        <w:pStyle w:val="paragraph"/>
        <w:spacing w:before="0" w:beforeAutospacing="0" w:after="0" w:afterAutospacing="0"/>
        <w:ind w:left="7200" w:hanging="7200"/>
        <w:jc w:val="both"/>
        <w:textAlignment w:val="baseline"/>
        <w:rPr>
          <w:rFonts w:ascii="Segoe UI" w:hAnsi="Segoe UI" w:cs="Segoe UI"/>
          <w:sz w:val="18"/>
          <w:szCs w:val="18"/>
        </w:rPr>
      </w:pPr>
      <w:r>
        <w:rPr>
          <w:rStyle w:val="normaltextrun"/>
          <w:sz w:val="20"/>
          <w:szCs w:val="20"/>
        </w:rPr>
        <w:t>_________________________________</w:t>
      </w:r>
      <w:r>
        <w:rPr>
          <w:rStyle w:val="tabchar"/>
          <w:rFonts w:ascii="Calibri" w:hAnsi="Calibri" w:cs="Calibri"/>
          <w:sz w:val="20"/>
          <w:szCs w:val="20"/>
        </w:rPr>
        <w:tab/>
      </w:r>
      <w:r>
        <w:rPr>
          <w:rStyle w:val="normaltextrun"/>
          <w:sz w:val="20"/>
          <w:szCs w:val="20"/>
        </w:rPr>
        <w:t>____________________</w:t>
      </w:r>
      <w:r>
        <w:rPr>
          <w:rStyle w:val="eop"/>
          <w:sz w:val="20"/>
          <w:szCs w:val="20"/>
        </w:rPr>
        <w:t> </w:t>
      </w:r>
    </w:p>
    <w:p w14:paraId="7FB99CCA" w14:textId="77777777" w:rsidR="00E44F78" w:rsidRDefault="00E44F78" w:rsidP="00E44F7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0"/>
          <w:szCs w:val="20"/>
        </w:rPr>
        <w:t>     Signature</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sz w:val="20"/>
          <w:szCs w:val="20"/>
        </w:rPr>
        <w:t>Date</w:t>
      </w:r>
      <w:r>
        <w:rPr>
          <w:rStyle w:val="eop"/>
          <w:sz w:val="20"/>
          <w:szCs w:val="20"/>
        </w:rPr>
        <w:t> </w:t>
      </w:r>
    </w:p>
    <w:p w14:paraId="0EC0FDCD"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CD5643C" w14:textId="77777777" w:rsidR="00E44F78" w:rsidRDefault="00E44F78" w:rsidP="00E44F78">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4DA4E93" w14:textId="293E785D" w:rsidR="000B2B6B" w:rsidRPr="00AB7E07" w:rsidRDefault="000B2B6B">
      <w:pPr>
        <w:jc w:val="both"/>
        <w:rPr>
          <w:rFonts w:ascii="Times New Roman" w:hAnsi="Times New Roman"/>
          <w:i/>
          <w:iCs/>
          <w:sz w:val="22"/>
          <w:szCs w:val="22"/>
        </w:rPr>
      </w:pPr>
    </w:p>
    <w:sectPr w:rsidR="000B2B6B" w:rsidRPr="00AB7E07" w:rsidSect="00397735">
      <w:endnotePr>
        <w:numFmt w:val="decimal"/>
      </w:endnotePr>
      <w:pgSz w:w="12240" w:h="15840"/>
      <w:pgMar w:top="1008" w:right="1152" w:bottom="245" w:left="1152" w:header="1354" w:footer="24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1A"/>
    <w:rsid w:val="0000486A"/>
    <w:rsid w:val="000B2B6B"/>
    <w:rsid w:val="001A26AC"/>
    <w:rsid w:val="001E134F"/>
    <w:rsid w:val="00211E4B"/>
    <w:rsid w:val="002C4F18"/>
    <w:rsid w:val="00314F35"/>
    <w:rsid w:val="0037779F"/>
    <w:rsid w:val="00397735"/>
    <w:rsid w:val="004244AE"/>
    <w:rsid w:val="004304F6"/>
    <w:rsid w:val="004629D8"/>
    <w:rsid w:val="00533727"/>
    <w:rsid w:val="005A2680"/>
    <w:rsid w:val="00657F9C"/>
    <w:rsid w:val="0076356E"/>
    <w:rsid w:val="007869AF"/>
    <w:rsid w:val="007E6090"/>
    <w:rsid w:val="00807ED0"/>
    <w:rsid w:val="00840667"/>
    <w:rsid w:val="009F3B89"/>
    <w:rsid w:val="009F42F6"/>
    <w:rsid w:val="00A23CD2"/>
    <w:rsid w:val="00AB7E07"/>
    <w:rsid w:val="00AF22BB"/>
    <w:rsid w:val="00B061C9"/>
    <w:rsid w:val="00BF01AD"/>
    <w:rsid w:val="00C5751A"/>
    <w:rsid w:val="00CA05F4"/>
    <w:rsid w:val="00CE6D82"/>
    <w:rsid w:val="00D1081C"/>
    <w:rsid w:val="00D12A2D"/>
    <w:rsid w:val="00D960E9"/>
    <w:rsid w:val="00DD10EA"/>
    <w:rsid w:val="00DD3454"/>
    <w:rsid w:val="00DE400F"/>
    <w:rsid w:val="00E44F78"/>
    <w:rsid w:val="00EF35FC"/>
    <w:rsid w:val="00F70B89"/>
    <w:rsid w:val="00F85B00"/>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23B06"/>
  <w14:defaultImageDpi w14:val="0"/>
  <w15:docId w15:val="{493E38E7-D52D-4602-A6C2-2D1403A8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pPr>
      <w:keepNext/>
      <w:tabs>
        <w:tab w:val="center" w:pos="4968"/>
      </w:tabs>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paragraph" w:styleId="BalloonText">
    <w:name w:val="Balloon Text"/>
    <w:basedOn w:val="Normal"/>
    <w:link w:val="BalloonTextChar"/>
    <w:uiPriority w:val="99"/>
    <w:semiHidden/>
    <w:unhideWhenUsed/>
    <w:rsid w:val="009F42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42F6"/>
    <w:rPr>
      <w:rFonts w:ascii="Segoe UI" w:hAnsi="Segoe UI" w:cs="Segoe UI"/>
      <w:sz w:val="18"/>
      <w:szCs w:val="18"/>
    </w:rPr>
  </w:style>
  <w:style w:type="character" w:customStyle="1" w:styleId="ui-provider">
    <w:name w:val="ui-provider"/>
    <w:basedOn w:val="DefaultParagraphFont"/>
    <w:rsid w:val="00CE6D82"/>
  </w:style>
  <w:style w:type="paragraph" w:customStyle="1" w:styleId="paragraph">
    <w:name w:val="paragraph"/>
    <w:basedOn w:val="Normal"/>
    <w:rsid w:val="00E44F78"/>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E44F78"/>
  </w:style>
  <w:style w:type="character" w:customStyle="1" w:styleId="eop">
    <w:name w:val="eop"/>
    <w:basedOn w:val="DefaultParagraphFont"/>
    <w:rsid w:val="00E44F78"/>
  </w:style>
  <w:style w:type="character" w:customStyle="1" w:styleId="tabchar">
    <w:name w:val="tabchar"/>
    <w:basedOn w:val="DefaultParagraphFont"/>
    <w:rsid w:val="00E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232">
      <w:bodyDiv w:val="1"/>
      <w:marLeft w:val="0"/>
      <w:marRight w:val="0"/>
      <w:marTop w:val="0"/>
      <w:marBottom w:val="0"/>
      <w:divBdr>
        <w:top w:val="none" w:sz="0" w:space="0" w:color="auto"/>
        <w:left w:val="none" w:sz="0" w:space="0" w:color="auto"/>
        <w:bottom w:val="none" w:sz="0" w:space="0" w:color="auto"/>
        <w:right w:val="none" w:sz="0" w:space="0" w:color="auto"/>
      </w:divBdr>
    </w:div>
    <w:div w:id="372653865">
      <w:bodyDiv w:val="1"/>
      <w:marLeft w:val="0"/>
      <w:marRight w:val="0"/>
      <w:marTop w:val="0"/>
      <w:marBottom w:val="0"/>
      <w:divBdr>
        <w:top w:val="none" w:sz="0" w:space="0" w:color="auto"/>
        <w:left w:val="none" w:sz="0" w:space="0" w:color="auto"/>
        <w:bottom w:val="none" w:sz="0" w:space="0" w:color="auto"/>
        <w:right w:val="none" w:sz="0" w:space="0" w:color="auto"/>
      </w:divBdr>
    </w:div>
    <w:div w:id="452283929">
      <w:bodyDiv w:val="1"/>
      <w:marLeft w:val="0"/>
      <w:marRight w:val="0"/>
      <w:marTop w:val="0"/>
      <w:marBottom w:val="0"/>
      <w:divBdr>
        <w:top w:val="none" w:sz="0" w:space="0" w:color="auto"/>
        <w:left w:val="none" w:sz="0" w:space="0" w:color="auto"/>
        <w:bottom w:val="none" w:sz="0" w:space="0" w:color="auto"/>
        <w:right w:val="none" w:sz="0" w:space="0" w:color="auto"/>
      </w:divBdr>
      <w:divsChild>
        <w:div w:id="850681378">
          <w:marLeft w:val="0"/>
          <w:marRight w:val="0"/>
          <w:marTop w:val="0"/>
          <w:marBottom w:val="0"/>
          <w:divBdr>
            <w:top w:val="none" w:sz="0" w:space="0" w:color="auto"/>
            <w:left w:val="none" w:sz="0" w:space="0" w:color="auto"/>
            <w:bottom w:val="none" w:sz="0" w:space="0" w:color="auto"/>
            <w:right w:val="none" w:sz="0" w:space="0" w:color="auto"/>
          </w:divBdr>
        </w:div>
        <w:div w:id="1474252388">
          <w:marLeft w:val="0"/>
          <w:marRight w:val="0"/>
          <w:marTop w:val="0"/>
          <w:marBottom w:val="0"/>
          <w:divBdr>
            <w:top w:val="none" w:sz="0" w:space="0" w:color="auto"/>
            <w:left w:val="none" w:sz="0" w:space="0" w:color="auto"/>
            <w:bottom w:val="none" w:sz="0" w:space="0" w:color="auto"/>
            <w:right w:val="none" w:sz="0" w:space="0" w:color="auto"/>
          </w:divBdr>
        </w:div>
        <w:div w:id="2020741615">
          <w:marLeft w:val="0"/>
          <w:marRight w:val="0"/>
          <w:marTop w:val="0"/>
          <w:marBottom w:val="0"/>
          <w:divBdr>
            <w:top w:val="none" w:sz="0" w:space="0" w:color="auto"/>
            <w:left w:val="none" w:sz="0" w:space="0" w:color="auto"/>
            <w:bottom w:val="none" w:sz="0" w:space="0" w:color="auto"/>
            <w:right w:val="none" w:sz="0" w:space="0" w:color="auto"/>
          </w:divBdr>
        </w:div>
        <w:div w:id="55511857">
          <w:marLeft w:val="0"/>
          <w:marRight w:val="0"/>
          <w:marTop w:val="0"/>
          <w:marBottom w:val="0"/>
          <w:divBdr>
            <w:top w:val="none" w:sz="0" w:space="0" w:color="auto"/>
            <w:left w:val="none" w:sz="0" w:space="0" w:color="auto"/>
            <w:bottom w:val="none" w:sz="0" w:space="0" w:color="auto"/>
            <w:right w:val="none" w:sz="0" w:space="0" w:color="auto"/>
          </w:divBdr>
        </w:div>
        <w:div w:id="1410155737">
          <w:marLeft w:val="0"/>
          <w:marRight w:val="0"/>
          <w:marTop w:val="0"/>
          <w:marBottom w:val="0"/>
          <w:divBdr>
            <w:top w:val="none" w:sz="0" w:space="0" w:color="auto"/>
            <w:left w:val="none" w:sz="0" w:space="0" w:color="auto"/>
            <w:bottom w:val="none" w:sz="0" w:space="0" w:color="auto"/>
            <w:right w:val="none" w:sz="0" w:space="0" w:color="auto"/>
          </w:divBdr>
        </w:div>
        <w:div w:id="1583023714">
          <w:marLeft w:val="0"/>
          <w:marRight w:val="0"/>
          <w:marTop w:val="0"/>
          <w:marBottom w:val="0"/>
          <w:divBdr>
            <w:top w:val="none" w:sz="0" w:space="0" w:color="auto"/>
            <w:left w:val="none" w:sz="0" w:space="0" w:color="auto"/>
            <w:bottom w:val="none" w:sz="0" w:space="0" w:color="auto"/>
            <w:right w:val="none" w:sz="0" w:space="0" w:color="auto"/>
          </w:divBdr>
        </w:div>
        <w:div w:id="1799104647">
          <w:marLeft w:val="0"/>
          <w:marRight w:val="0"/>
          <w:marTop w:val="0"/>
          <w:marBottom w:val="0"/>
          <w:divBdr>
            <w:top w:val="none" w:sz="0" w:space="0" w:color="auto"/>
            <w:left w:val="none" w:sz="0" w:space="0" w:color="auto"/>
            <w:bottom w:val="none" w:sz="0" w:space="0" w:color="auto"/>
            <w:right w:val="none" w:sz="0" w:space="0" w:color="auto"/>
          </w:divBdr>
        </w:div>
        <w:div w:id="1394544075">
          <w:marLeft w:val="0"/>
          <w:marRight w:val="0"/>
          <w:marTop w:val="0"/>
          <w:marBottom w:val="0"/>
          <w:divBdr>
            <w:top w:val="none" w:sz="0" w:space="0" w:color="auto"/>
            <w:left w:val="none" w:sz="0" w:space="0" w:color="auto"/>
            <w:bottom w:val="none" w:sz="0" w:space="0" w:color="auto"/>
            <w:right w:val="none" w:sz="0" w:space="0" w:color="auto"/>
          </w:divBdr>
        </w:div>
        <w:div w:id="1039671203">
          <w:marLeft w:val="0"/>
          <w:marRight w:val="0"/>
          <w:marTop w:val="0"/>
          <w:marBottom w:val="0"/>
          <w:divBdr>
            <w:top w:val="none" w:sz="0" w:space="0" w:color="auto"/>
            <w:left w:val="none" w:sz="0" w:space="0" w:color="auto"/>
            <w:bottom w:val="none" w:sz="0" w:space="0" w:color="auto"/>
            <w:right w:val="none" w:sz="0" w:space="0" w:color="auto"/>
          </w:divBdr>
        </w:div>
        <w:div w:id="1038776977">
          <w:marLeft w:val="0"/>
          <w:marRight w:val="0"/>
          <w:marTop w:val="0"/>
          <w:marBottom w:val="0"/>
          <w:divBdr>
            <w:top w:val="none" w:sz="0" w:space="0" w:color="auto"/>
            <w:left w:val="none" w:sz="0" w:space="0" w:color="auto"/>
            <w:bottom w:val="none" w:sz="0" w:space="0" w:color="auto"/>
            <w:right w:val="none" w:sz="0" w:space="0" w:color="auto"/>
          </w:divBdr>
        </w:div>
        <w:div w:id="1070158518">
          <w:marLeft w:val="0"/>
          <w:marRight w:val="0"/>
          <w:marTop w:val="0"/>
          <w:marBottom w:val="0"/>
          <w:divBdr>
            <w:top w:val="none" w:sz="0" w:space="0" w:color="auto"/>
            <w:left w:val="none" w:sz="0" w:space="0" w:color="auto"/>
            <w:bottom w:val="none" w:sz="0" w:space="0" w:color="auto"/>
            <w:right w:val="none" w:sz="0" w:space="0" w:color="auto"/>
          </w:divBdr>
        </w:div>
        <w:div w:id="592057118">
          <w:marLeft w:val="0"/>
          <w:marRight w:val="0"/>
          <w:marTop w:val="0"/>
          <w:marBottom w:val="0"/>
          <w:divBdr>
            <w:top w:val="none" w:sz="0" w:space="0" w:color="auto"/>
            <w:left w:val="none" w:sz="0" w:space="0" w:color="auto"/>
            <w:bottom w:val="none" w:sz="0" w:space="0" w:color="auto"/>
            <w:right w:val="none" w:sz="0" w:space="0" w:color="auto"/>
          </w:divBdr>
        </w:div>
        <w:div w:id="1630894572">
          <w:marLeft w:val="0"/>
          <w:marRight w:val="0"/>
          <w:marTop w:val="0"/>
          <w:marBottom w:val="0"/>
          <w:divBdr>
            <w:top w:val="none" w:sz="0" w:space="0" w:color="auto"/>
            <w:left w:val="none" w:sz="0" w:space="0" w:color="auto"/>
            <w:bottom w:val="none" w:sz="0" w:space="0" w:color="auto"/>
            <w:right w:val="none" w:sz="0" w:space="0" w:color="auto"/>
          </w:divBdr>
        </w:div>
        <w:div w:id="169608773">
          <w:marLeft w:val="0"/>
          <w:marRight w:val="0"/>
          <w:marTop w:val="0"/>
          <w:marBottom w:val="0"/>
          <w:divBdr>
            <w:top w:val="none" w:sz="0" w:space="0" w:color="auto"/>
            <w:left w:val="none" w:sz="0" w:space="0" w:color="auto"/>
            <w:bottom w:val="none" w:sz="0" w:space="0" w:color="auto"/>
            <w:right w:val="none" w:sz="0" w:space="0" w:color="auto"/>
          </w:divBdr>
        </w:div>
        <w:div w:id="544949635">
          <w:marLeft w:val="0"/>
          <w:marRight w:val="0"/>
          <w:marTop w:val="0"/>
          <w:marBottom w:val="0"/>
          <w:divBdr>
            <w:top w:val="none" w:sz="0" w:space="0" w:color="auto"/>
            <w:left w:val="none" w:sz="0" w:space="0" w:color="auto"/>
            <w:bottom w:val="none" w:sz="0" w:space="0" w:color="auto"/>
            <w:right w:val="none" w:sz="0" w:space="0" w:color="auto"/>
          </w:divBdr>
        </w:div>
        <w:div w:id="1283614332">
          <w:marLeft w:val="0"/>
          <w:marRight w:val="0"/>
          <w:marTop w:val="0"/>
          <w:marBottom w:val="0"/>
          <w:divBdr>
            <w:top w:val="none" w:sz="0" w:space="0" w:color="auto"/>
            <w:left w:val="none" w:sz="0" w:space="0" w:color="auto"/>
            <w:bottom w:val="none" w:sz="0" w:space="0" w:color="auto"/>
            <w:right w:val="none" w:sz="0" w:space="0" w:color="auto"/>
          </w:divBdr>
        </w:div>
        <w:div w:id="1477843252">
          <w:marLeft w:val="0"/>
          <w:marRight w:val="0"/>
          <w:marTop w:val="0"/>
          <w:marBottom w:val="0"/>
          <w:divBdr>
            <w:top w:val="none" w:sz="0" w:space="0" w:color="auto"/>
            <w:left w:val="none" w:sz="0" w:space="0" w:color="auto"/>
            <w:bottom w:val="none" w:sz="0" w:space="0" w:color="auto"/>
            <w:right w:val="none" w:sz="0" w:space="0" w:color="auto"/>
          </w:divBdr>
        </w:div>
        <w:div w:id="1788625146">
          <w:marLeft w:val="0"/>
          <w:marRight w:val="0"/>
          <w:marTop w:val="0"/>
          <w:marBottom w:val="0"/>
          <w:divBdr>
            <w:top w:val="none" w:sz="0" w:space="0" w:color="auto"/>
            <w:left w:val="none" w:sz="0" w:space="0" w:color="auto"/>
            <w:bottom w:val="none" w:sz="0" w:space="0" w:color="auto"/>
            <w:right w:val="none" w:sz="0" w:space="0" w:color="auto"/>
          </w:divBdr>
        </w:div>
        <w:div w:id="1597785122">
          <w:marLeft w:val="0"/>
          <w:marRight w:val="0"/>
          <w:marTop w:val="0"/>
          <w:marBottom w:val="0"/>
          <w:divBdr>
            <w:top w:val="none" w:sz="0" w:space="0" w:color="auto"/>
            <w:left w:val="none" w:sz="0" w:space="0" w:color="auto"/>
            <w:bottom w:val="none" w:sz="0" w:space="0" w:color="auto"/>
            <w:right w:val="none" w:sz="0" w:space="0" w:color="auto"/>
          </w:divBdr>
        </w:div>
        <w:div w:id="1924872093">
          <w:marLeft w:val="0"/>
          <w:marRight w:val="0"/>
          <w:marTop w:val="0"/>
          <w:marBottom w:val="0"/>
          <w:divBdr>
            <w:top w:val="none" w:sz="0" w:space="0" w:color="auto"/>
            <w:left w:val="none" w:sz="0" w:space="0" w:color="auto"/>
            <w:bottom w:val="none" w:sz="0" w:space="0" w:color="auto"/>
            <w:right w:val="none" w:sz="0" w:space="0" w:color="auto"/>
          </w:divBdr>
        </w:div>
        <w:div w:id="548152878">
          <w:marLeft w:val="0"/>
          <w:marRight w:val="0"/>
          <w:marTop w:val="0"/>
          <w:marBottom w:val="0"/>
          <w:divBdr>
            <w:top w:val="none" w:sz="0" w:space="0" w:color="auto"/>
            <w:left w:val="none" w:sz="0" w:space="0" w:color="auto"/>
            <w:bottom w:val="none" w:sz="0" w:space="0" w:color="auto"/>
            <w:right w:val="none" w:sz="0" w:space="0" w:color="auto"/>
          </w:divBdr>
        </w:div>
        <w:div w:id="1304892267">
          <w:marLeft w:val="0"/>
          <w:marRight w:val="0"/>
          <w:marTop w:val="0"/>
          <w:marBottom w:val="0"/>
          <w:divBdr>
            <w:top w:val="none" w:sz="0" w:space="0" w:color="auto"/>
            <w:left w:val="none" w:sz="0" w:space="0" w:color="auto"/>
            <w:bottom w:val="none" w:sz="0" w:space="0" w:color="auto"/>
            <w:right w:val="none" w:sz="0" w:space="0" w:color="auto"/>
          </w:divBdr>
        </w:div>
        <w:div w:id="138808780">
          <w:marLeft w:val="0"/>
          <w:marRight w:val="0"/>
          <w:marTop w:val="0"/>
          <w:marBottom w:val="0"/>
          <w:divBdr>
            <w:top w:val="none" w:sz="0" w:space="0" w:color="auto"/>
            <w:left w:val="none" w:sz="0" w:space="0" w:color="auto"/>
            <w:bottom w:val="none" w:sz="0" w:space="0" w:color="auto"/>
            <w:right w:val="none" w:sz="0" w:space="0" w:color="auto"/>
          </w:divBdr>
        </w:div>
        <w:div w:id="1223977985">
          <w:marLeft w:val="0"/>
          <w:marRight w:val="0"/>
          <w:marTop w:val="0"/>
          <w:marBottom w:val="0"/>
          <w:divBdr>
            <w:top w:val="none" w:sz="0" w:space="0" w:color="auto"/>
            <w:left w:val="none" w:sz="0" w:space="0" w:color="auto"/>
            <w:bottom w:val="none" w:sz="0" w:space="0" w:color="auto"/>
            <w:right w:val="none" w:sz="0" w:space="0" w:color="auto"/>
          </w:divBdr>
        </w:div>
        <w:div w:id="301542007">
          <w:marLeft w:val="0"/>
          <w:marRight w:val="0"/>
          <w:marTop w:val="0"/>
          <w:marBottom w:val="0"/>
          <w:divBdr>
            <w:top w:val="none" w:sz="0" w:space="0" w:color="auto"/>
            <w:left w:val="none" w:sz="0" w:space="0" w:color="auto"/>
            <w:bottom w:val="none" w:sz="0" w:space="0" w:color="auto"/>
            <w:right w:val="none" w:sz="0" w:space="0" w:color="auto"/>
          </w:divBdr>
        </w:div>
      </w:divsChild>
    </w:div>
    <w:div w:id="875385373">
      <w:bodyDiv w:val="1"/>
      <w:marLeft w:val="0"/>
      <w:marRight w:val="0"/>
      <w:marTop w:val="0"/>
      <w:marBottom w:val="0"/>
      <w:divBdr>
        <w:top w:val="none" w:sz="0" w:space="0" w:color="auto"/>
        <w:left w:val="none" w:sz="0" w:space="0" w:color="auto"/>
        <w:bottom w:val="none" w:sz="0" w:space="0" w:color="auto"/>
        <w:right w:val="none" w:sz="0" w:space="0" w:color="auto"/>
      </w:divBdr>
    </w:div>
    <w:div w:id="10624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s.k-state.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4eb8fa-e2bd-430e-a34c-bcd2f4206233">
      <Terms xmlns="http://schemas.microsoft.com/office/infopath/2007/PartnerControls"/>
    </lcf76f155ced4ddcb4097134ff3c332f>
    <TaxCatchAll xmlns="826f553a-6fdf-4730-9ee6-489a8c4f01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0AC620FFA40419FA2A03FD15EF47A" ma:contentTypeVersion="10" ma:contentTypeDescription="Create a new document." ma:contentTypeScope="" ma:versionID="092214b14ec4c480eb4400e0f438fa86">
  <xsd:schema xmlns:xsd="http://www.w3.org/2001/XMLSchema" xmlns:xs="http://www.w3.org/2001/XMLSchema" xmlns:p="http://schemas.microsoft.com/office/2006/metadata/properties" xmlns:ns2="714eb8fa-e2bd-430e-a34c-bcd2f4206233" xmlns:ns3="826f553a-6fdf-4730-9ee6-489a8c4f0153" targetNamespace="http://schemas.microsoft.com/office/2006/metadata/properties" ma:root="true" ma:fieldsID="224838a123150b768b47b6284a1bc300" ns2:_="" ns3:_="">
    <xsd:import namespace="714eb8fa-e2bd-430e-a34c-bcd2f4206233"/>
    <xsd:import namespace="826f553a-6fdf-4730-9ee6-489a8c4f0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eb8fa-e2bd-430e-a34c-bcd2f4206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553a-6fdf-4730-9ee6-489a8c4f0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0ed1c93-13b9-48cf-9a7f-cfa49a93f810}" ma:internalName="TaxCatchAll" ma:showField="CatchAllData" ma:web="826f553a-6fdf-4730-9ee6-489a8c4f0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84D02-273A-4007-8A4E-0DB4C6CA67E3}">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826f553a-6fdf-4730-9ee6-489a8c4f0153"/>
    <ds:schemaRef ds:uri="714eb8fa-e2bd-430e-a34c-bcd2f4206233"/>
  </ds:schemaRefs>
</ds:datastoreItem>
</file>

<file path=customXml/itemProps2.xml><?xml version="1.0" encoding="utf-8"?>
<ds:datastoreItem xmlns:ds="http://schemas.openxmlformats.org/officeDocument/2006/customXml" ds:itemID="{ADA5007B-32EB-4E4E-A174-1AFC4546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eb8fa-e2bd-430e-a34c-bcd2f4206233"/>
    <ds:schemaRef ds:uri="826f553a-6fdf-4730-9ee6-489a8c4f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AA271-399E-4948-A865-86DB10369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INITIAL APPOINTMENT</vt:lpstr>
    </vt:vector>
  </TitlesOfParts>
  <Company>Kansas State University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APPOINTMENT</dc:title>
  <dc:subject/>
  <dc:creator>Jaime LouAnn Parker</dc:creator>
  <cp:keywords/>
  <dc:description/>
  <cp:lastModifiedBy>Natasha Taylor</cp:lastModifiedBy>
  <cp:revision>2</cp:revision>
  <cp:lastPrinted>2015-09-16T19:35:00Z</cp:lastPrinted>
  <dcterms:created xsi:type="dcterms:W3CDTF">2023-04-28T16:08:00Z</dcterms:created>
  <dcterms:modified xsi:type="dcterms:W3CDTF">2023-04-28T16:08:00Z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0x0101002310AC620FFA40419FA2A03FD15EF47A</vt:lpwstr>
  </property>
  <property fmtid="{D5CDD505-2E9C-101B-9397-08002B2CF9AE}" pid="3" name="MediaServiceImageTags">
    <vt:lpwstr/>
  </property>
</Properties>
</file>