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066" w:rsidRPr="00D17960" w:rsidRDefault="00947066" w:rsidP="00947066">
      <w:pPr>
        <w:rPr>
          <w:b/>
        </w:rPr>
      </w:pPr>
      <w:r w:rsidRPr="00D17960">
        <w:rPr>
          <w:b/>
        </w:rPr>
        <w:t>DEPARTMENT</w:t>
      </w:r>
      <w:r>
        <w:rPr>
          <w:b/>
        </w:rPr>
        <w:t xml:space="preserve"> OF CHEMICAL ENGINEERING</w:t>
      </w:r>
    </w:p>
    <w:p w:rsidR="00947066" w:rsidRPr="00D17960" w:rsidRDefault="00947066" w:rsidP="00947066">
      <w:pPr>
        <w:rPr>
          <w:b/>
        </w:rPr>
      </w:pPr>
    </w:p>
    <w:p w:rsidR="00947066" w:rsidRPr="00D17960" w:rsidRDefault="00947066" w:rsidP="00947066">
      <w:pPr>
        <w:rPr>
          <w:b/>
        </w:rPr>
      </w:pPr>
    </w:p>
    <w:p w:rsidR="00947066" w:rsidRPr="00D17960" w:rsidRDefault="00947066" w:rsidP="00947066">
      <w:pPr>
        <w:rPr>
          <w:b/>
        </w:rPr>
      </w:pPr>
      <w:r w:rsidRPr="00D17960">
        <w:rPr>
          <w:b/>
        </w:rPr>
        <w:t>ANNUAL EVALUATION GUIDELINES</w:t>
      </w:r>
    </w:p>
    <w:p w:rsidR="00947066" w:rsidRPr="00D17960" w:rsidRDefault="00947066" w:rsidP="00947066">
      <w:pPr>
        <w:rPr>
          <w:b/>
        </w:rPr>
      </w:pPr>
      <w:r w:rsidRPr="00D17960">
        <w:rPr>
          <w:b/>
        </w:rPr>
        <w:t>(App</w:t>
      </w:r>
      <w:r>
        <w:rPr>
          <w:b/>
        </w:rPr>
        <w:t>roved by Faculty Vote on 9/07/2012)</w:t>
      </w:r>
    </w:p>
    <w:p w:rsidR="00947066" w:rsidRPr="00D17960" w:rsidRDefault="00947066" w:rsidP="00947066">
      <w:pPr>
        <w:rPr>
          <w:b/>
        </w:rPr>
      </w:pPr>
    </w:p>
    <w:p w:rsidR="00947066" w:rsidRPr="00D17960" w:rsidRDefault="00947066" w:rsidP="00947066">
      <w:pPr>
        <w:rPr>
          <w:b/>
        </w:rPr>
      </w:pPr>
      <w:r w:rsidRPr="00D17960">
        <w:rPr>
          <w:b/>
        </w:rPr>
        <w:t>PROMOTION AND TENURE GUIDELINES</w:t>
      </w:r>
    </w:p>
    <w:p w:rsidR="00947066" w:rsidRPr="00D17960" w:rsidRDefault="00947066" w:rsidP="00947066">
      <w:pPr>
        <w:rPr>
          <w:b/>
        </w:rPr>
      </w:pPr>
      <w:r w:rsidRPr="00D17960">
        <w:rPr>
          <w:b/>
        </w:rPr>
        <w:t>(Approved by Faculty Vote on</w:t>
      </w:r>
      <w:r>
        <w:rPr>
          <w:b/>
        </w:rPr>
        <w:t xml:space="preserve"> 9/07/2012</w:t>
      </w:r>
      <w:r w:rsidRPr="00D17960">
        <w:rPr>
          <w:b/>
        </w:rPr>
        <w:t>)</w:t>
      </w:r>
    </w:p>
    <w:p w:rsidR="00947066" w:rsidRPr="00D17960" w:rsidRDefault="00947066" w:rsidP="00947066">
      <w:pPr>
        <w:rPr>
          <w:b/>
        </w:rPr>
      </w:pPr>
    </w:p>
    <w:p w:rsidR="00947066" w:rsidRPr="00D17960" w:rsidRDefault="00947066" w:rsidP="00947066">
      <w:pPr>
        <w:jc w:val="center"/>
        <w:rPr>
          <w:b/>
        </w:rPr>
      </w:pPr>
    </w:p>
    <w:p w:rsidR="00947066" w:rsidRPr="0036138B" w:rsidRDefault="00947066" w:rsidP="00947066">
      <w:pPr>
        <w:rPr>
          <w:b/>
        </w:rPr>
      </w:pPr>
      <w:r w:rsidRPr="00D17960">
        <w:t>REVIEW DATE FOR ANNUAL EVALUATION GUIDELINES *(WHICH INCLUDES THE CHRONIC LOW ACHIEVEMENT STATEMENT AND THE PRO</w:t>
      </w:r>
      <w:r>
        <w:t xml:space="preserve">FESSORIAL PERFORMANCE AWARD): </w:t>
      </w:r>
      <w:r w:rsidR="00CD215E" w:rsidRPr="00CD215E">
        <w:rPr>
          <w:b/>
        </w:rPr>
        <w:t>9/2017</w:t>
      </w:r>
    </w:p>
    <w:p w:rsidR="00947066" w:rsidRPr="00D17960" w:rsidRDefault="00947066" w:rsidP="00947066"/>
    <w:p w:rsidR="00947066" w:rsidRPr="0036138B" w:rsidRDefault="00947066" w:rsidP="00947066">
      <w:pPr>
        <w:rPr>
          <w:b/>
        </w:rPr>
      </w:pPr>
      <w:r w:rsidRPr="00D17960">
        <w:t>REVIEW DATE FOR PROMOTION AND TENURE GUIDELINES*:</w:t>
      </w:r>
      <w:r>
        <w:t xml:space="preserve"> </w:t>
      </w:r>
      <w:r w:rsidR="00CD215E" w:rsidRPr="00CD215E">
        <w:rPr>
          <w:b/>
        </w:rPr>
        <w:t>9/2017</w:t>
      </w:r>
    </w:p>
    <w:p w:rsidR="00947066" w:rsidRPr="00D17960" w:rsidRDefault="00947066" w:rsidP="00947066">
      <w:pPr>
        <w:rPr>
          <w:b/>
        </w:rPr>
      </w:pPr>
    </w:p>
    <w:p w:rsidR="00947066" w:rsidRPr="00D17960" w:rsidRDefault="00947066" w:rsidP="00947066">
      <w:pPr>
        <w:rPr>
          <w:b/>
        </w:rPr>
      </w:pPr>
    </w:p>
    <w:p w:rsidR="00947066" w:rsidRPr="00D17960" w:rsidRDefault="00947066" w:rsidP="00947066">
      <w:pPr>
        <w:rPr>
          <w:b/>
        </w:rPr>
      </w:pPr>
    </w:p>
    <w:p w:rsidR="00947066" w:rsidRPr="00D17960" w:rsidRDefault="00947066" w:rsidP="00947066">
      <w:pPr>
        <w:rPr>
          <w:b/>
        </w:rPr>
      </w:pPr>
      <w:r>
        <w:rPr>
          <w:b/>
        </w:rPr>
        <w:t>James H. Edgar</w:t>
      </w:r>
      <w:r w:rsidRPr="00D17960">
        <w:rPr>
          <w:b/>
        </w:rPr>
        <w:t>, Department Head</w:t>
      </w:r>
    </w:p>
    <w:p w:rsidR="00947066" w:rsidRPr="00D17960" w:rsidRDefault="00947066" w:rsidP="00947066">
      <w:pPr>
        <w:rPr>
          <w:b/>
        </w:rPr>
      </w:pPr>
      <w:r w:rsidRPr="00D17960">
        <w:rPr>
          <w:b/>
        </w:rPr>
        <w:t>Date signed:</w:t>
      </w:r>
      <w:r>
        <w:rPr>
          <w:b/>
        </w:rPr>
        <w:t xml:space="preserve"> 9/07/2012</w:t>
      </w:r>
    </w:p>
    <w:p w:rsidR="00947066" w:rsidRPr="00D17960" w:rsidRDefault="00947066" w:rsidP="00947066">
      <w:pPr>
        <w:rPr>
          <w:b/>
        </w:rPr>
      </w:pPr>
    </w:p>
    <w:p w:rsidR="00947066" w:rsidRPr="00D17960" w:rsidRDefault="00947066" w:rsidP="00947066">
      <w:pPr>
        <w:rPr>
          <w:b/>
        </w:rPr>
      </w:pPr>
      <w:r>
        <w:rPr>
          <w:b/>
        </w:rPr>
        <w:t>John English</w:t>
      </w:r>
      <w:r w:rsidRPr="00D17960">
        <w:rPr>
          <w:b/>
        </w:rPr>
        <w:t xml:space="preserve">, Dean </w:t>
      </w:r>
    </w:p>
    <w:p w:rsidR="00947066" w:rsidRPr="00D17960" w:rsidRDefault="00947066" w:rsidP="00947066">
      <w:pPr>
        <w:rPr>
          <w:b/>
        </w:rPr>
      </w:pPr>
      <w:r>
        <w:rPr>
          <w:b/>
        </w:rPr>
        <w:t>Date signed: 9/12/2012</w:t>
      </w:r>
    </w:p>
    <w:p w:rsidR="00947066" w:rsidRPr="00D17960" w:rsidRDefault="00947066" w:rsidP="00947066">
      <w:pPr>
        <w:rPr>
          <w:b/>
        </w:rPr>
      </w:pPr>
    </w:p>
    <w:p w:rsidR="00947066" w:rsidRPr="002D3AA1" w:rsidRDefault="00947066" w:rsidP="00947066">
      <w:pPr>
        <w:rPr>
          <w:b/>
        </w:rPr>
      </w:pPr>
      <w:r>
        <w:rPr>
          <w:b/>
        </w:rPr>
        <w:t>April C. Mason</w:t>
      </w:r>
      <w:r w:rsidRPr="002D3AA1">
        <w:rPr>
          <w:b/>
        </w:rPr>
        <w:t>, Provost</w:t>
      </w:r>
      <w:r>
        <w:rPr>
          <w:b/>
        </w:rPr>
        <w:t xml:space="preserve"> and Senior Vice President</w:t>
      </w:r>
    </w:p>
    <w:p w:rsidR="00947066" w:rsidRPr="00D17960" w:rsidRDefault="00947066" w:rsidP="00947066">
      <w:pPr>
        <w:rPr>
          <w:b/>
        </w:rPr>
      </w:pPr>
      <w:r w:rsidRPr="00D17960">
        <w:rPr>
          <w:b/>
        </w:rPr>
        <w:t xml:space="preserve">Date signed: </w:t>
      </w:r>
      <w:r>
        <w:rPr>
          <w:b/>
        </w:rPr>
        <w:t>10/4/2012</w:t>
      </w:r>
    </w:p>
    <w:p w:rsidR="00947066" w:rsidRDefault="00947066" w:rsidP="00947066"/>
    <w:p w:rsidR="00947066" w:rsidRDefault="00947066" w:rsidP="00947066"/>
    <w:p w:rsidR="00947066" w:rsidRDefault="00947066" w:rsidP="00947066"/>
    <w:p w:rsidR="00947066" w:rsidRDefault="00947066" w:rsidP="00947066"/>
    <w:p w:rsidR="00947066" w:rsidRDefault="00947066" w:rsidP="00947066"/>
    <w:p w:rsidR="00947066" w:rsidRDefault="00947066" w:rsidP="00947066"/>
    <w:p w:rsidR="00947066" w:rsidRDefault="00947066" w:rsidP="00947066"/>
    <w:p w:rsidR="00947066" w:rsidRDefault="00947066" w:rsidP="00947066">
      <w:pPr>
        <w:pStyle w:val="BodyText"/>
      </w:pPr>
      <w:r>
        <w:t>*Each academic department is required by University Handbook policy to develop department documents containing criteria, standards, and guidelines for promotion, tenure, reappointment, annual evaluation and merit salary allocation. These documents must be approved by a majority vote of the faculty members in the department, by the department head or chair, by the dean concerned, and by the provost.  In accordance with University Handbook policy, provision must be made to review these documents at least once every five years or more frequently if it is determined to be necessary. Dates of revision (or the vote to continue without revision) must appear on the first page of the document.</w:t>
      </w:r>
    </w:p>
    <w:p w:rsidR="00C34691" w:rsidRDefault="00C34691" w:rsidP="00947066">
      <w:pPr>
        <w:widowControl/>
      </w:pPr>
    </w:p>
    <w:p w:rsidR="00C34691" w:rsidRDefault="00C34691">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7"/>
        <w:jc w:val="center"/>
        <w:rPr>
          <w:rFonts w:ascii="Shruti" w:hAnsi="Shruti" w:cs="Shruti"/>
          <w:b w:val="0"/>
          <w:bCs w:val="0"/>
          <w:sz w:val="24"/>
          <w:szCs w:val="24"/>
        </w:rPr>
        <w:sectPr w:rsidR="00C34691">
          <w:type w:val="continuous"/>
          <w:pgSz w:w="12240" w:h="15840"/>
          <w:pgMar w:top="1440" w:right="1440" w:bottom="1440" w:left="1440" w:header="1440" w:footer="1440" w:gutter="0"/>
          <w:cols w:space="720"/>
          <w:noEndnote/>
        </w:sectPr>
      </w:pPr>
    </w:p>
    <w:p w:rsidR="00C34691" w:rsidRDefault="009D248C">
      <w:pPr>
        <w:pStyle w:val="Title"/>
        <w:keepNext/>
        <w:keepLines/>
        <w:widowControl/>
        <w:tabs>
          <w:tab w:val="clear" w:pos="0"/>
          <w:tab w:val="left" w:pos="7920"/>
          <w:tab w:val="right" w:pos="8640"/>
        </w:tabs>
        <w:spacing w:after="55"/>
        <w:rPr>
          <w:rFonts w:ascii="Shruti" w:hAnsi="Shruti" w:cs="Shruti"/>
          <w:sz w:val="24"/>
          <w:szCs w:val="24"/>
        </w:rPr>
      </w:pPr>
      <w:r>
        <w:rPr>
          <w:rFonts w:ascii="Shruti" w:hAnsi="Shruti" w:cs="Shruti"/>
          <w:b w:val="0"/>
          <w:bCs w:val="0"/>
          <w:sz w:val="24"/>
          <w:szCs w:val="24"/>
        </w:rPr>
        <w:lastRenderedPageBreak/>
        <w:fldChar w:fldCharType="begin"/>
      </w:r>
      <w:r w:rsidR="00C34691">
        <w:rPr>
          <w:rFonts w:ascii="Shruti" w:hAnsi="Shruti" w:cs="Shruti"/>
          <w:b w:val="0"/>
          <w:bCs w:val="0"/>
          <w:sz w:val="24"/>
          <w:szCs w:val="24"/>
        </w:rPr>
        <w:instrText>tc \l1 "</w:instrText>
      </w:r>
      <w:r>
        <w:rPr>
          <w:rFonts w:ascii="Shruti" w:hAnsi="Shruti" w:cs="Shruti"/>
          <w:b w:val="0"/>
          <w:bCs w:val="0"/>
          <w:sz w:val="24"/>
          <w:szCs w:val="24"/>
        </w:rPr>
        <w:fldChar w:fldCharType="end"/>
      </w:r>
    </w:p>
    <w:p w:rsidR="00C34691" w:rsidRDefault="00C34691">
      <w:pPr>
        <w:pStyle w:val="Title"/>
        <w:keepNext/>
        <w:keepLines/>
        <w:widowControl/>
        <w:tabs>
          <w:tab w:val="clear" w:pos="0"/>
          <w:tab w:val="left" w:pos="7920"/>
          <w:tab w:val="right" w:pos="8640"/>
        </w:tabs>
        <w:spacing w:after="51"/>
        <w:rPr>
          <w:rFonts w:ascii="Shruti" w:hAnsi="Shruti" w:cs="Shruti"/>
          <w:sz w:val="24"/>
          <w:szCs w:val="24"/>
        </w:rPr>
      </w:pPr>
      <w:r>
        <w:rPr>
          <w:rFonts w:ascii="Shruti" w:hAnsi="Shruti" w:cs="Shruti"/>
          <w:sz w:val="24"/>
          <w:szCs w:val="24"/>
        </w:rPr>
        <w:t>PROCEDURES FOR ANNUAL FACULTY EVALUATIONS</w:t>
      </w:r>
    </w:p>
    <w:p w:rsidR="00C34691" w:rsidRDefault="00C34691">
      <w:pPr>
        <w:pStyle w:val="Title"/>
        <w:keepNext/>
        <w:keepLines/>
        <w:widowControl/>
        <w:tabs>
          <w:tab w:val="clear" w:pos="0"/>
          <w:tab w:val="left" w:pos="7920"/>
          <w:tab w:val="right" w:pos="8640"/>
        </w:tabs>
        <w:spacing w:after="51"/>
        <w:rPr>
          <w:rFonts w:ascii="Shruti" w:hAnsi="Shruti" w:cs="Shruti"/>
          <w:sz w:val="24"/>
          <w:szCs w:val="24"/>
        </w:rPr>
      </w:pPr>
      <w:r>
        <w:rPr>
          <w:rFonts w:ascii="Shruti" w:hAnsi="Shruti" w:cs="Shruti"/>
          <w:sz w:val="24"/>
          <w:szCs w:val="24"/>
        </w:rPr>
        <w:t> Department of Chemical Engineering</w:t>
      </w:r>
    </w:p>
    <w:p w:rsidR="00C34691" w:rsidRDefault="00C34691">
      <w:pPr>
        <w:pStyle w:val="Title"/>
        <w:keepNext/>
        <w:keepLines/>
        <w:widowControl/>
        <w:tabs>
          <w:tab w:val="clear" w:pos="0"/>
          <w:tab w:val="left" w:pos="7920"/>
          <w:tab w:val="right" w:pos="8640"/>
        </w:tabs>
        <w:spacing w:after="51"/>
        <w:rPr>
          <w:rFonts w:ascii="Shruti" w:hAnsi="Shruti" w:cs="Shruti"/>
          <w:sz w:val="24"/>
          <w:szCs w:val="24"/>
        </w:rPr>
      </w:pPr>
      <w:r>
        <w:rPr>
          <w:rFonts w:ascii="Shruti" w:hAnsi="Shruti" w:cs="Shruti"/>
          <w:sz w:val="24"/>
          <w:szCs w:val="24"/>
        </w:rPr>
        <w:t>Kansas State University</w:t>
      </w:r>
    </w:p>
    <w:p w:rsidR="00C34691" w:rsidRDefault="00C34691">
      <w:pPr>
        <w:pStyle w:val="Title"/>
        <w:keepNext/>
        <w:keepLines/>
        <w:widowControl/>
        <w:tabs>
          <w:tab w:val="clear" w:pos="0"/>
          <w:tab w:val="left" w:pos="7920"/>
          <w:tab w:val="right" w:pos="8640"/>
        </w:tabs>
        <w:spacing w:after="51"/>
        <w:rPr>
          <w:rFonts w:ascii="Shruti" w:hAnsi="Shruti" w:cs="Shruti"/>
          <w:sz w:val="24"/>
          <w:szCs w:val="24"/>
        </w:rPr>
      </w:pPr>
    </w:p>
    <w:p w:rsidR="00C34691" w:rsidRDefault="00C34691">
      <w:pPr>
        <w:keepNext/>
        <w:keepLines/>
        <w:widowControl/>
        <w:tabs>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b/>
          <w:bCs/>
        </w:rPr>
      </w:pPr>
    </w:p>
    <w:p w:rsidR="00C34691" w:rsidRDefault="00C34691">
      <w:pPr>
        <w:pStyle w:val="level11"/>
        <w:keepNext/>
        <w:keepLines/>
        <w:widowControl/>
        <w:numPr>
          <w:ilvl w:val="0"/>
          <w:numId w:val="1"/>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Annual Evaluation for Reappointment and Salary</w:t>
      </w:r>
    </w:p>
    <w:p w:rsidR="00C34691" w:rsidRDefault="00C34691">
      <w:pPr>
        <w:keepNext/>
        <w:keepLines/>
        <w:widowControl/>
        <w:tabs>
          <w:tab w:val="left" w:pos="2880"/>
          <w:tab w:val="left" w:pos="3600"/>
          <w:tab w:val="left" w:pos="4320"/>
          <w:tab w:val="left" w:pos="5040"/>
          <w:tab w:val="left" w:pos="5760"/>
          <w:tab w:val="left" w:pos="6480"/>
          <w:tab w:val="left" w:pos="7200"/>
          <w:tab w:val="left" w:pos="7920"/>
          <w:tab w:val="left" w:pos="8640"/>
          <w:tab w:val="left" w:pos="9360"/>
        </w:tabs>
        <w:ind w:hanging="720"/>
      </w:pPr>
    </w:p>
    <w:p w:rsidR="00C34691" w:rsidRDefault="00C34691">
      <w:pPr>
        <w:keepNext/>
        <w:keepLines/>
        <w:widowControl/>
        <w:tabs>
          <w:tab w:val="left" w:pos="2880"/>
          <w:tab w:val="left" w:pos="3600"/>
          <w:tab w:val="left" w:pos="4320"/>
          <w:tab w:val="left" w:pos="5040"/>
          <w:tab w:val="left" w:pos="5760"/>
          <w:tab w:val="left" w:pos="6480"/>
          <w:tab w:val="left" w:pos="7200"/>
          <w:tab w:val="left" w:pos="7920"/>
          <w:tab w:val="left" w:pos="8640"/>
          <w:tab w:val="left" w:pos="9360"/>
        </w:tabs>
        <w:ind w:hanging="720"/>
      </w:pPr>
      <w:proofErr w:type="gramStart"/>
      <w:r>
        <w:t>1.a</w:t>
      </w:r>
      <w:proofErr w:type="gramEnd"/>
      <w:r>
        <w:t>.  Procedures/Guidelines:</w:t>
      </w:r>
    </w:p>
    <w:p w:rsidR="00C34691" w:rsidRDefault="00C34691">
      <w:pPr>
        <w:keepNext/>
        <w:keepLines/>
        <w:widowControl/>
        <w:tabs>
          <w:tab w:val="left" w:pos="2880"/>
          <w:tab w:val="left" w:pos="3600"/>
          <w:tab w:val="left" w:pos="4320"/>
          <w:tab w:val="left" w:pos="5040"/>
          <w:tab w:val="left" w:pos="5760"/>
          <w:tab w:val="left" w:pos="6480"/>
          <w:tab w:val="left" w:pos="7200"/>
          <w:tab w:val="left" w:pos="7920"/>
          <w:tab w:val="left" w:pos="8640"/>
          <w:tab w:val="left" w:pos="9360"/>
        </w:tabs>
        <w:ind w:hanging="720"/>
      </w:pPr>
    </w:p>
    <w:p w:rsidR="00C34691" w:rsidRDefault="00C34691">
      <w:pPr>
        <w:keepNext/>
        <w:keepLines/>
        <w:widowControl/>
        <w:tabs>
          <w:tab w:val="left" w:pos="2880"/>
          <w:tab w:val="left" w:pos="3600"/>
          <w:tab w:val="left" w:pos="4320"/>
          <w:tab w:val="left" w:pos="5040"/>
          <w:tab w:val="left" w:pos="5760"/>
          <w:tab w:val="left" w:pos="6480"/>
          <w:tab w:val="left" w:pos="7200"/>
          <w:tab w:val="left" w:pos="7920"/>
          <w:tab w:val="left" w:pos="8640"/>
          <w:tab w:val="left" w:pos="9360"/>
        </w:tabs>
        <w:ind w:hanging="720"/>
        <w:jc w:val="both"/>
      </w:pPr>
      <w:r>
        <w:t xml:space="preserve">For new faculty, the Department Head will prepare a statement of initial assignment and goals.  For continuing faculty, associated with each annual evaluation, the Department Head and the faculty member will compose a written statement of goals for the next year(s).  The statement will include the expected distribution of effort for teaching, research, and service.  Areas of work may be identified as </w:t>
      </w:r>
      <w:r>
        <w:sym w:font="WP TypographicSymbols" w:char="0041"/>
      </w:r>
      <w:r>
        <w:t>essential</w:t>
      </w:r>
      <w:r>
        <w:sym w:font="WP TypographicSymbols" w:char="0040"/>
      </w:r>
      <w:r>
        <w:t xml:space="preserve"> (also referred to as </w:t>
      </w:r>
      <w:r>
        <w:sym w:font="WP TypographicSymbols" w:char="0041"/>
      </w:r>
      <w:r>
        <w:t>critical</w:t>
      </w:r>
      <w:r>
        <w:sym w:font="WP TypographicSymbols" w:char="0040"/>
      </w:r>
      <w:r>
        <w:t xml:space="preserve">); unless otherwise specified, any area of work with an expected effort of at least 25 percent will be deemed </w:t>
      </w:r>
      <w:r>
        <w:sym w:font="WP TypographicSymbols" w:char="0041"/>
      </w:r>
      <w:r>
        <w:t>essential</w:t>
      </w:r>
      <w:r>
        <w:sym w:font="WP TypographicSymbols" w:char="0040"/>
      </w:r>
      <w:r>
        <w:t xml:space="preserve">.  </w:t>
      </w:r>
    </w:p>
    <w:p w:rsidR="00C34691" w:rsidRDefault="00C34691">
      <w:pPr>
        <w:keepNext/>
        <w:keepLines/>
        <w:widowControl/>
        <w:tabs>
          <w:tab w:val="left" w:pos="2880"/>
          <w:tab w:val="left" w:pos="3600"/>
          <w:tab w:val="left" w:pos="4320"/>
          <w:tab w:val="left" w:pos="5040"/>
          <w:tab w:val="left" w:pos="5760"/>
          <w:tab w:val="left" w:pos="6480"/>
          <w:tab w:val="left" w:pos="7200"/>
          <w:tab w:val="left" w:pos="7920"/>
          <w:tab w:val="left" w:pos="8640"/>
          <w:tab w:val="left" w:pos="9360"/>
        </w:tabs>
        <w:ind w:hanging="720"/>
      </w:pPr>
    </w:p>
    <w:p w:rsidR="00C34691" w:rsidRDefault="00C34691">
      <w:pPr>
        <w:keepNext/>
        <w:keepLines/>
        <w:widowControl/>
        <w:tabs>
          <w:tab w:val="left" w:pos="2880"/>
          <w:tab w:val="left" w:pos="3600"/>
          <w:tab w:val="left" w:pos="4320"/>
          <w:tab w:val="left" w:pos="5040"/>
          <w:tab w:val="left" w:pos="5760"/>
          <w:tab w:val="left" w:pos="6480"/>
          <w:tab w:val="left" w:pos="7200"/>
          <w:tab w:val="left" w:pos="7920"/>
          <w:tab w:val="left" w:pos="8640"/>
          <w:tab w:val="left" w:pos="9360"/>
        </w:tabs>
        <w:ind w:hanging="720"/>
      </w:pPr>
      <w:r>
        <w:t>At the end of each calendar year, each faculty member will complete and return to the department head forms summarizing accomplishments for the past calendar year.  All faculty members must submit a Faculty Activity Report which is normally due by January 15</w:t>
      </w:r>
      <w:r>
        <w:rPr>
          <w:vertAlign w:val="superscript"/>
        </w:rPr>
        <w:t>th</w:t>
      </w:r>
      <w:r>
        <w:t xml:space="preserve"> of the following calendar year.  Summary information is provided in the Faculty Activity Report, which has been approved by the faculty and which is presented as Appendix A.  Information about teaching shall include the KSU IDEA short form for each course taught and copies of instructional materials and syllabi developed by the faculty.  The Department may develop additional questions to be included on the IDEA forms.  The Department Head may obtain other information about classroom effectiveness by visiting classes, by classroom review by other faculty, by interviews with students, or by evaluation of curriculum content.  The faculty member shall provide access to research artifacts including papers, reports, proposals and reviews, and a self-assessment of research activities.  </w:t>
      </w:r>
    </w:p>
    <w:p w:rsidR="00C34691" w:rsidRDefault="00C34691">
      <w:pPr>
        <w:keepNext/>
        <w:keepLines/>
        <w:widowControl/>
        <w:tabs>
          <w:tab w:val="left" w:pos="2880"/>
          <w:tab w:val="left" w:pos="3600"/>
          <w:tab w:val="left" w:pos="4320"/>
          <w:tab w:val="left" w:pos="5040"/>
          <w:tab w:val="left" w:pos="5760"/>
          <w:tab w:val="left" w:pos="6480"/>
          <w:tab w:val="left" w:pos="7200"/>
          <w:tab w:val="left" w:pos="7920"/>
          <w:tab w:val="left" w:pos="8640"/>
          <w:tab w:val="left" w:pos="9360"/>
        </w:tabs>
        <w:ind w:hanging="720"/>
      </w:pPr>
    </w:p>
    <w:p w:rsidR="00C34691" w:rsidRDefault="00C34691">
      <w:pPr>
        <w:keepNext/>
        <w:keepLines/>
        <w:widowControl/>
        <w:tabs>
          <w:tab w:val="left" w:pos="2880"/>
          <w:tab w:val="left" w:pos="3600"/>
          <w:tab w:val="left" w:pos="4320"/>
          <w:tab w:val="left" w:pos="5040"/>
          <w:tab w:val="left" w:pos="5760"/>
          <w:tab w:val="left" w:pos="6480"/>
          <w:tab w:val="left" w:pos="7200"/>
          <w:tab w:val="left" w:pos="7920"/>
          <w:tab w:val="left" w:pos="8640"/>
          <w:tab w:val="left" w:pos="9360"/>
        </w:tabs>
        <w:ind w:hanging="720"/>
      </w:pPr>
      <w:r>
        <w:t>The department head reviews the information submitted by each faculty member and then prepares a Faculty Evaluation Form (Appendix B).  Performance in various activities is reviewed and written comments for improvements are prepared by the department head.  In finalizing the numeric scores of the faculty, the department head looks for consistency across the faculty.</w:t>
      </w:r>
    </w:p>
    <w:p w:rsidR="00C34691" w:rsidRDefault="00C34691">
      <w:pPr>
        <w:keepNext/>
        <w:keepLines/>
        <w:widowControl/>
        <w:tabs>
          <w:tab w:val="left" w:pos="2880"/>
          <w:tab w:val="left" w:pos="3600"/>
          <w:tab w:val="left" w:pos="4320"/>
          <w:tab w:val="left" w:pos="5040"/>
          <w:tab w:val="left" w:pos="5760"/>
          <w:tab w:val="left" w:pos="6480"/>
          <w:tab w:val="left" w:pos="7200"/>
          <w:tab w:val="left" w:pos="7920"/>
          <w:tab w:val="left" w:pos="8640"/>
          <w:tab w:val="left" w:pos="9360"/>
        </w:tabs>
        <w:ind w:hanging="720"/>
      </w:pPr>
    </w:p>
    <w:p w:rsidR="00C34691" w:rsidRDefault="00C34691">
      <w:pPr>
        <w:keepNext/>
        <w:keepLines/>
        <w:widowControl/>
        <w:tabs>
          <w:tab w:val="left" w:pos="2880"/>
          <w:tab w:val="left" w:pos="3600"/>
          <w:tab w:val="left" w:pos="4320"/>
          <w:tab w:val="left" w:pos="5040"/>
          <w:tab w:val="left" w:pos="5760"/>
          <w:tab w:val="left" w:pos="6480"/>
          <w:tab w:val="left" w:pos="7200"/>
          <w:tab w:val="left" w:pos="7920"/>
          <w:tab w:val="left" w:pos="8640"/>
          <w:tab w:val="left" w:pos="9360"/>
        </w:tabs>
        <w:ind w:hanging="720"/>
      </w:pPr>
      <w:r>
        <w:t>A copy of the Faculty Evaluation Form is given to the faculty member and a meeting is held to discuss the evaluation and plans for the next year.  The assignment of tenths for teaching, research, and service, for next year is reviewed in light of the future plans.  Signed copies of the Faculty Evaluation Forms are then forwarded to the Dean of Engineering.</w:t>
      </w:r>
    </w:p>
    <w:p w:rsidR="00C34691" w:rsidRDefault="00C34691">
      <w:pPr>
        <w:keepNext/>
        <w:keepLines/>
        <w:widowControl/>
        <w:tabs>
          <w:tab w:val="left" w:pos="2880"/>
          <w:tab w:val="left" w:pos="3600"/>
          <w:tab w:val="left" w:pos="4320"/>
          <w:tab w:val="left" w:pos="5040"/>
          <w:tab w:val="left" w:pos="5760"/>
          <w:tab w:val="left" w:pos="6480"/>
          <w:tab w:val="left" w:pos="7200"/>
          <w:tab w:val="left" w:pos="7920"/>
          <w:tab w:val="left" w:pos="8640"/>
          <w:tab w:val="left" w:pos="9360"/>
        </w:tabs>
        <w:ind w:hanging="720"/>
      </w:pPr>
    </w:p>
    <w:p w:rsidR="00C34691" w:rsidRDefault="00C34691">
      <w:pPr>
        <w:keepNext/>
        <w:keepLines/>
        <w:widowControl/>
        <w:tabs>
          <w:tab w:val="left" w:pos="2880"/>
          <w:tab w:val="left" w:pos="3600"/>
          <w:tab w:val="left" w:pos="4320"/>
          <w:tab w:val="left" w:pos="5040"/>
          <w:tab w:val="left" w:pos="5760"/>
          <w:tab w:val="left" w:pos="6480"/>
          <w:tab w:val="left" w:pos="7200"/>
          <w:tab w:val="left" w:pos="7920"/>
          <w:tab w:val="left" w:pos="8640"/>
          <w:tab w:val="left" w:pos="9360"/>
        </w:tabs>
        <w:ind w:hanging="720"/>
      </w:pPr>
      <w:r>
        <w:lastRenderedPageBreak/>
        <w:t xml:space="preserve">Annual merit increases in salary are determined in accordance with Sections C40 - C48.3 in the University Handbook.  The sum of the numeric score from the Faculty Evaluation Form in the overall category is used as the criterion for annual merit salary adjustments.  </w:t>
      </w:r>
    </w:p>
    <w:p w:rsidR="00C34691" w:rsidRDefault="00C34691">
      <w:pPr>
        <w:keepNext/>
        <w:keepLines/>
        <w:widowControl/>
        <w:tabs>
          <w:tab w:val="left" w:pos="2880"/>
          <w:tab w:val="left" w:pos="3600"/>
          <w:tab w:val="left" w:pos="4320"/>
          <w:tab w:val="left" w:pos="5040"/>
          <w:tab w:val="left" w:pos="5760"/>
          <w:tab w:val="left" w:pos="6480"/>
          <w:tab w:val="left" w:pos="7200"/>
          <w:tab w:val="left" w:pos="7920"/>
          <w:tab w:val="left" w:pos="8640"/>
          <w:tab w:val="left" w:pos="9360"/>
        </w:tabs>
        <w:ind w:hanging="720"/>
      </w:pPr>
    </w:p>
    <w:p w:rsidR="00C34691" w:rsidRDefault="00C34691">
      <w:pPr>
        <w:keepNext/>
        <w:keepLines/>
        <w:widowControl/>
        <w:tabs>
          <w:tab w:val="left" w:pos="2880"/>
          <w:tab w:val="left" w:pos="3600"/>
          <w:tab w:val="left" w:pos="4320"/>
          <w:tab w:val="left" w:pos="5040"/>
          <w:tab w:val="left" w:pos="5760"/>
          <w:tab w:val="left" w:pos="6480"/>
          <w:tab w:val="left" w:pos="7200"/>
          <w:tab w:val="left" w:pos="7920"/>
          <w:tab w:val="left" w:pos="8640"/>
          <w:tab w:val="left" w:pos="9360"/>
        </w:tabs>
        <w:ind w:hanging="720"/>
      </w:pPr>
    </w:p>
    <w:p w:rsidR="00C34691" w:rsidRDefault="00C34691">
      <w:pPr>
        <w:keepNext/>
        <w:keepLines/>
        <w:widowControl/>
        <w:tabs>
          <w:tab w:val="left" w:pos="2880"/>
          <w:tab w:val="left" w:pos="3600"/>
          <w:tab w:val="left" w:pos="4320"/>
          <w:tab w:val="left" w:pos="5040"/>
          <w:tab w:val="left" w:pos="5760"/>
          <w:tab w:val="left" w:pos="6480"/>
          <w:tab w:val="left" w:pos="7200"/>
          <w:tab w:val="left" w:pos="7920"/>
          <w:tab w:val="left" w:pos="8640"/>
          <w:tab w:val="left" w:pos="9360"/>
        </w:tabs>
        <w:ind w:hanging="720"/>
        <w:sectPr w:rsidR="00C34691">
          <w:footerReference w:type="default" r:id="rId7"/>
          <w:pgSz w:w="12240" w:h="15840"/>
          <w:pgMar w:top="1440" w:right="1440" w:bottom="720" w:left="1440" w:header="1440" w:footer="720" w:gutter="0"/>
          <w:pgNumType w:start="1"/>
          <w:cols w:space="720"/>
          <w:noEndnote/>
        </w:sectPr>
      </w:pPr>
    </w:p>
    <w:p w:rsidR="00C34691" w:rsidRDefault="00C34691">
      <w:pPr>
        <w:keepNext/>
        <w:keepLines/>
        <w:widowControl/>
        <w:tabs>
          <w:tab w:val="left" w:pos="2880"/>
          <w:tab w:val="left" w:pos="3600"/>
          <w:tab w:val="left" w:pos="4320"/>
          <w:tab w:val="left" w:pos="5040"/>
          <w:tab w:val="left" w:pos="5760"/>
          <w:tab w:val="left" w:pos="6480"/>
          <w:tab w:val="left" w:pos="7200"/>
          <w:tab w:val="left" w:pos="7920"/>
          <w:tab w:val="left" w:pos="8640"/>
          <w:tab w:val="left" w:pos="9360"/>
        </w:tabs>
        <w:ind w:hanging="720"/>
      </w:pPr>
      <w:proofErr w:type="gramStart"/>
      <w:r>
        <w:rPr>
          <w:b/>
          <w:bCs/>
        </w:rPr>
        <w:t>1.b</w:t>
      </w:r>
      <w:proofErr w:type="gramEnd"/>
      <w:r>
        <w:rPr>
          <w:b/>
          <w:bCs/>
        </w:rPr>
        <w:t>.  Criteria</w:t>
      </w:r>
    </w:p>
    <w:p w:rsidR="00C34691" w:rsidRDefault="00C34691">
      <w:pPr>
        <w:keepNext/>
        <w:keepLines/>
        <w:widowControl/>
        <w:tabs>
          <w:tab w:val="left" w:pos="2880"/>
          <w:tab w:val="left" w:pos="3600"/>
          <w:tab w:val="left" w:pos="4320"/>
          <w:tab w:val="left" w:pos="5040"/>
          <w:tab w:val="left" w:pos="5760"/>
          <w:tab w:val="left" w:pos="6480"/>
          <w:tab w:val="left" w:pos="7200"/>
          <w:tab w:val="left" w:pos="7920"/>
          <w:tab w:val="left" w:pos="8640"/>
          <w:tab w:val="left" w:pos="9360"/>
        </w:tabs>
        <w:ind w:hanging="720"/>
      </w:pPr>
    </w:p>
    <w:p w:rsidR="00C34691" w:rsidRDefault="00C34691">
      <w:pPr>
        <w:keepNext/>
        <w:keepLines/>
        <w:widowControl/>
        <w:tabs>
          <w:tab w:val="left" w:pos="2880"/>
          <w:tab w:val="left" w:pos="3600"/>
          <w:tab w:val="left" w:pos="4320"/>
          <w:tab w:val="left" w:pos="5040"/>
          <w:tab w:val="left" w:pos="5760"/>
          <w:tab w:val="left" w:pos="6480"/>
          <w:tab w:val="left" w:pos="7200"/>
          <w:tab w:val="left" w:pos="7920"/>
          <w:tab w:val="left" w:pos="8640"/>
          <w:tab w:val="left" w:pos="9360"/>
        </w:tabs>
        <w:ind w:hanging="720"/>
        <w:jc w:val="both"/>
      </w:pPr>
      <w:r>
        <w:t>Criteria for the annual evaluation include contribution to Department activities, contribution to students, and contribution to the profession.  Specific components of the criteria include the following (See also the Faculty Evaluation Form):</w:t>
      </w:r>
    </w:p>
    <w:p w:rsidR="00C34691" w:rsidRDefault="00C34691">
      <w:pPr>
        <w:keepNext/>
        <w:keepLines/>
        <w:widowControl/>
        <w:tabs>
          <w:tab w:val="left" w:pos="2880"/>
          <w:tab w:val="left" w:pos="3600"/>
          <w:tab w:val="left" w:pos="4320"/>
          <w:tab w:val="left" w:pos="5040"/>
          <w:tab w:val="left" w:pos="5760"/>
          <w:tab w:val="left" w:pos="6480"/>
          <w:tab w:val="left" w:pos="7200"/>
          <w:tab w:val="left" w:pos="7920"/>
          <w:tab w:val="left" w:pos="8640"/>
          <w:tab w:val="left" w:pos="9360"/>
        </w:tabs>
        <w:ind w:hanging="720"/>
      </w:pPr>
    </w:p>
    <w:p w:rsidR="00C34691" w:rsidRDefault="00C34691">
      <w:pPr>
        <w:keepNext/>
        <w:keepLines/>
        <w:widowControl/>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90" w:hanging="540"/>
      </w:pPr>
      <w:r>
        <w:t>1.0</w:t>
      </w:r>
      <w:r>
        <w:tab/>
        <w:t>Teaching</w:t>
      </w:r>
    </w:p>
    <w:p w:rsidR="00C34691" w:rsidRDefault="00C34691">
      <w:pPr>
        <w:keepNext/>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540"/>
      </w:pPr>
      <w:r>
        <w:t>1.1</w:t>
      </w:r>
      <w:r>
        <w:tab/>
        <w:t>Contribution to departmental education programs</w:t>
      </w:r>
    </w:p>
    <w:p w:rsidR="00C34691" w:rsidRDefault="00C34691">
      <w:pPr>
        <w:keepNext/>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540"/>
      </w:pPr>
      <w:r>
        <w:t>1.2</w:t>
      </w:r>
      <w:r>
        <w:tab/>
        <w:t>Student-instructor relationships</w:t>
      </w:r>
    </w:p>
    <w:p w:rsidR="00C34691" w:rsidRDefault="00C34691">
      <w:pPr>
        <w:keepNext/>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540"/>
      </w:pPr>
      <w:r>
        <w:t>1.3</w:t>
      </w:r>
      <w:r>
        <w:tab/>
        <w:t>Student evaluations</w:t>
      </w:r>
    </w:p>
    <w:p w:rsidR="00C34691" w:rsidRDefault="00C34691">
      <w:pPr>
        <w:keepNext/>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540"/>
      </w:pPr>
      <w:r>
        <w:t>1.4</w:t>
      </w:r>
      <w:r>
        <w:tab/>
        <w:t>Teaching effectiveness</w:t>
      </w:r>
    </w:p>
    <w:p w:rsidR="00C34691" w:rsidRDefault="00C34691">
      <w:pPr>
        <w:keepNext/>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540"/>
      </w:pPr>
      <w:r>
        <w:t>1.5</w:t>
      </w:r>
      <w:r>
        <w:tab/>
        <w:t>Other</w:t>
      </w:r>
    </w:p>
    <w:p w:rsidR="00C34691" w:rsidRDefault="00C34691">
      <w:pPr>
        <w:keepNext/>
        <w:keepLines/>
        <w:widowControl/>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90" w:hanging="540"/>
      </w:pPr>
      <w:r>
        <w:t>2.0</w:t>
      </w:r>
      <w:r>
        <w:tab/>
        <w:t>Research</w:t>
      </w:r>
    </w:p>
    <w:p w:rsidR="00C34691" w:rsidRDefault="00C34691">
      <w:pPr>
        <w:keepNext/>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540"/>
      </w:pPr>
      <w:r>
        <w:t>2.1</w:t>
      </w:r>
      <w:r>
        <w:tab/>
        <w:t>Unpublished research</w:t>
      </w:r>
    </w:p>
    <w:p w:rsidR="00C34691" w:rsidRDefault="00C34691">
      <w:pPr>
        <w:keepNext/>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540"/>
      </w:pPr>
      <w:r>
        <w:t>2.2</w:t>
      </w:r>
      <w:r>
        <w:tab/>
        <w:t>Generation of program support</w:t>
      </w:r>
    </w:p>
    <w:p w:rsidR="00C34691" w:rsidRDefault="00C34691">
      <w:pPr>
        <w:keepNext/>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540"/>
      </w:pPr>
      <w:r>
        <w:t>2.3</w:t>
      </w:r>
      <w:r>
        <w:tab/>
        <w:t>Published research</w:t>
      </w:r>
    </w:p>
    <w:p w:rsidR="00C34691" w:rsidRDefault="00C34691">
      <w:pPr>
        <w:keepNext/>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540"/>
      </w:pPr>
      <w:r>
        <w:t>2.4</w:t>
      </w:r>
      <w:r>
        <w:tab/>
        <w:t>Support of students</w:t>
      </w:r>
    </w:p>
    <w:p w:rsidR="00C34691" w:rsidRDefault="00C34691">
      <w:pPr>
        <w:keepNext/>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540"/>
      </w:pPr>
      <w:r>
        <w:t>2.5</w:t>
      </w:r>
      <w:r>
        <w:tab/>
        <w:t>Other</w:t>
      </w:r>
    </w:p>
    <w:p w:rsidR="00C34691" w:rsidRDefault="00C34691">
      <w:pPr>
        <w:keepNext/>
        <w:keepLines/>
        <w:widowControl/>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90" w:hanging="540"/>
      </w:pPr>
      <w:r>
        <w:t>3.0</w:t>
      </w:r>
      <w:r>
        <w:tab/>
        <w:t>Service</w:t>
      </w:r>
    </w:p>
    <w:p w:rsidR="00C34691" w:rsidRDefault="00C34691">
      <w:pPr>
        <w:keepNext/>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540"/>
      </w:pPr>
      <w:r>
        <w:t>3.1</w:t>
      </w:r>
      <w:r>
        <w:tab/>
        <w:t>University promotion and support</w:t>
      </w:r>
    </w:p>
    <w:p w:rsidR="00C34691" w:rsidRDefault="00C34691">
      <w:pPr>
        <w:keepNext/>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540"/>
      </w:pPr>
      <w:r>
        <w:t>3.2</w:t>
      </w:r>
      <w:r>
        <w:tab/>
        <w:t>Department committees</w:t>
      </w:r>
    </w:p>
    <w:p w:rsidR="00C34691" w:rsidRDefault="00C34691">
      <w:pPr>
        <w:keepNext/>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540"/>
      </w:pPr>
      <w:r>
        <w:t>3.3</w:t>
      </w:r>
      <w:r>
        <w:tab/>
        <w:t>Professional service</w:t>
      </w:r>
    </w:p>
    <w:p w:rsidR="00C34691" w:rsidRDefault="00C34691">
      <w:pPr>
        <w:keepNext/>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540"/>
      </w:pPr>
      <w:r>
        <w:t>3.4</w:t>
      </w:r>
      <w:r>
        <w:tab/>
        <w:t>Other</w:t>
      </w:r>
    </w:p>
    <w:p w:rsidR="00C34691" w:rsidRDefault="00C34691">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 </w:t>
      </w:r>
    </w:p>
    <w:p w:rsidR="00C34691" w:rsidRDefault="00C3469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The following are some examples of items to be considered in each of these categories: </w:t>
      </w:r>
    </w:p>
    <w:p w:rsidR="00C34691" w:rsidRDefault="00C3469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34691" w:rsidRDefault="00C34691">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1.0</w:t>
      </w:r>
      <w:r>
        <w:tab/>
        <w:t>Teaching:</w:t>
      </w:r>
    </w:p>
    <w:p w:rsidR="00C34691" w:rsidRDefault="00C34691">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1.1       Contribution to departmental education programs </w:t>
      </w:r>
      <w:r>
        <w:sym w:font="WP TypographicSymbols" w:char="0042"/>
      </w:r>
    </w:p>
    <w:p w:rsidR="00C34691" w:rsidRDefault="00C34691">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            </w:t>
      </w:r>
      <w:r>
        <w:tab/>
      </w:r>
      <w:proofErr w:type="gramStart"/>
      <w:r>
        <w:t>description</w:t>
      </w:r>
      <w:proofErr w:type="gramEnd"/>
      <w:r>
        <w:t xml:space="preserve"> of new courses, new teaching materials,</w:t>
      </w:r>
    </w:p>
    <w:p w:rsidR="00C34691" w:rsidRDefault="00C34691">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  </w:t>
      </w:r>
      <w:r>
        <w:tab/>
      </w:r>
      <w:r>
        <w:tab/>
      </w:r>
      <w:proofErr w:type="gramStart"/>
      <w:r>
        <w:t>teaching</w:t>
      </w:r>
      <w:proofErr w:type="gramEnd"/>
      <w:r>
        <w:t xml:space="preserve"> of </w:t>
      </w:r>
      <w:r>
        <w:sym w:font="WP TypographicSymbols" w:char="0041"/>
      </w:r>
      <w:r>
        <w:t>overload</w:t>
      </w:r>
      <w:r>
        <w:sym w:font="WP TypographicSymbols" w:char="0040"/>
      </w:r>
      <w:r>
        <w:t xml:space="preserve"> seminars and topics courses</w:t>
      </w:r>
    </w:p>
    <w:p w:rsidR="00C34691" w:rsidRDefault="00C34691">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1.2       Student-instructor relationships </w:t>
      </w:r>
      <w:r>
        <w:sym w:font="WP TypographicSymbols" w:char="0042"/>
      </w:r>
    </w:p>
    <w:p w:rsidR="00C34691" w:rsidRDefault="00C34691">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1440"/>
      </w:pPr>
      <w:proofErr w:type="gramStart"/>
      <w:r>
        <w:t>written</w:t>
      </w:r>
      <w:proofErr w:type="gramEnd"/>
      <w:r>
        <w:t xml:space="preserve"> comments from teaching evaluations,  </w:t>
      </w:r>
    </w:p>
    <w:p w:rsidR="00C34691" w:rsidRDefault="00C34691">
      <w:pPr>
        <w:keepNext/>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720"/>
      </w:pPr>
      <w:proofErr w:type="gramStart"/>
      <w:r>
        <w:t>advising</w:t>
      </w:r>
      <w:proofErr w:type="gramEnd"/>
      <w:r>
        <w:t xml:space="preserve"> for student clubs, help with university open house,</w:t>
      </w:r>
    </w:p>
    <w:p w:rsidR="00C34691" w:rsidRDefault="00C34691">
      <w:pPr>
        <w:keepNext/>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720"/>
      </w:pPr>
      <w:proofErr w:type="gramStart"/>
      <w:r>
        <w:t>mentoring</w:t>
      </w:r>
      <w:proofErr w:type="gramEnd"/>
      <w:r>
        <w:t xml:space="preserve"> activities </w:t>
      </w:r>
    </w:p>
    <w:p w:rsidR="00C34691" w:rsidRDefault="00C34691">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1.3</w:t>
      </w:r>
      <w:r>
        <w:tab/>
        <w:t>Student evaluations</w:t>
      </w:r>
      <w:r>
        <w:sym w:font="WP TypographicSymbols" w:char="0043"/>
      </w:r>
    </w:p>
    <w:p w:rsidR="00C34691" w:rsidRDefault="00C34691">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1440"/>
      </w:pPr>
      <w:proofErr w:type="gramStart"/>
      <w:r>
        <w:t>course</w:t>
      </w:r>
      <w:proofErr w:type="gramEnd"/>
      <w:r>
        <w:t xml:space="preserve"> evaluations</w:t>
      </w:r>
    </w:p>
    <w:p w:rsidR="00C34691" w:rsidRDefault="00C34691">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1.4</w:t>
      </w:r>
      <w:r>
        <w:tab/>
        <w:t>Teaching effectiveness</w:t>
      </w:r>
      <w:r>
        <w:sym w:font="WP TypographicSymbols" w:char="0043"/>
      </w:r>
    </w:p>
    <w:p w:rsidR="00C34691" w:rsidRDefault="00C34691">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1440"/>
      </w:pPr>
      <w:proofErr w:type="gramStart"/>
      <w:r>
        <w:t>course</w:t>
      </w:r>
      <w:proofErr w:type="gramEnd"/>
      <w:r>
        <w:t xml:space="preserve"> syllabus, course assessment documents, course evaluations</w:t>
      </w:r>
    </w:p>
    <w:p w:rsidR="00C34691" w:rsidRDefault="00C34691">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1.5</w:t>
      </w:r>
      <w:r>
        <w:tab/>
        <w:t>Other</w:t>
      </w:r>
      <w:r>
        <w:sym w:font="WP TypographicSymbols" w:char="0043"/>
      </w:r>
    </w:p>
    <w:p w:rsidR="00C34691" w:rsidRDefault="00C34691">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1440"/>
      </w:pPr>
      <w:proofErr w:type="gramStart"/>
      <w:r>
        <w:t>participation</w:t>
      </w:r>
      <w:proofErr w:type="gramEnd"/>
      <w:r>
        <w:t xml:space="preserve"> in learning enhancement programs</w:t>
      </w:r>
    </w:p>
    <w:p w:rsidR="00C34691" w:rsidRDefault="00C34691">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2.0</w:t>
      </w:r>
      <w:r>
        <w:tab/>
        <w:t>Research:</w:t>
      </w:r>
    </w:p>
    <w:p w:rsidR="00C34691" w:rsidRDefault="00C3469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2.1</w:t>
      </w:r>
      <w:r>
        <w:tab/>
        <w:t>Unpublished research</w:t>
      </w:r>
      <w:r>
        <w:sym w:font="WP TypographicSymbols" w:char="0043"/>
      </w:r>
    </w:p>
    <w:p w:rsidR="00C34691" w:rsidRDefault="00C3469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pPr>
      <w:r>
        <w:t xml:space="preserve">Department technical reports, papers submitted </w:t>
      </w:r>
    </w:p>
    <w:p w:rsidR="00C34691" w:rsidRDefault="00C3469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2.2       Generation of program support</w:t>
      </w:r>
      <w:r>
        <w:sym w:font="WP TypographicSymbols" w:char="0043"/>
      </w:r>
    </w:p>
    <w:p w:rsidR="00C34691" w:rsidRDefault="00C3469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r>
        <w:tab/>
      </w:r>
      <w:r>
        <w:tab/>
      </w:r>
      <w:r>
        <w:tab/>
      </w:r>
      <w:proofErr w:type="gramStart"/>
      <w:r>
        <w:t>grants</w:t>
      </w:r>
      <w:proofErr w:type="gramEnd"/>
      <w:r>
        <w:t xml:space="preserve"> and contracts</w:t>
      </w:r>
    </w:p>
    <w:p w:rsidR="00C34691" w:rsidRDefault="00C3469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2.3</w:t>
      </w:r>
      <w:r>
        <w:tab/>
        <w:t>Published research</w:t>
      </w:r>
      <w:r>
        <w:sym w:font="WP TypographicSymbols" w:char="0043"/>
      </w:r>
    </w:p>
    <w:p w:rsidR="00C34691" w:rsidRDefault="00C3469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sectPr w:rsidR="00C34691">
          <w:type w:val="continuous"/>
          <w:pgSz w:w="12240" w:h="15840"/>
          <w:pgMar w:top="1440" w:right="1440" w:bottom="720" w:left="1440" w:header="1440" w:footer="720" w:gutter="0"/>
          <w:cols w:space="720"/>
          <w:noEndnote/>
        </w:sectPr>
      </w:pPr>
    </w:p>
    <w:p w:rsidR="00C34691" w:rsidRDefault="00C34691">
      <w:pPr>
        <w:keepNext/>
        <w:keepLines/>
        <w:widowControl/>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proofErr w:type="gramStart"/>
      <w:r>
        <w:t>papers</w:t>
      </w:r>
      <w:proofErr w:type="gramEnd"/>
      <w:r>
        <w:t>, research articles in books</w:t>
      </w:r>
    </w:p>
    <w:p w:rsidR="00C34691" w:rsidRDefault="00C3469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2.4</w:t>
      </w:r>
      <w:r>
        <w:tab/>
        <w:t>Support of students</w:t>
      </w:r>
      <w:r>
        <w:sym w:font="WP TypographicSymbols" w:char="0043"/>
      </w:r>
    </w:p>
    <w:p w:rsidR="00C34691" w:rsidRDefault="00C34691">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 </w:t>
      </w:r>
      <w:r>
        <w:tab/>
      </w:r>
      <w:r>
        <w:tab/>
      </w:r>
      <w:proofErr w:type="gramStart"/>
      <w:r>
        <w:t>direction</w:t>
      </w:r>
      <w:proofErr w:type="gramEnd"/>
      <w:r>
        <w:t xml:space="preserve"> of graduate projects,  funding of graduate students</w:t>
      </w:r>
      <w:r>
        <w:tab/>
      </w:r>
    </w:p>
    <w:p w:rsidR="00C34691" w:rsidRDefault="00C34691">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2.5</w:t>
      </w:r>
      <w:r>
        <w:tab/>
        <w:t>Other</w:t>
      </w:r>
      <w:r>
        <w:sym w:font="WP TypographicSymbols" w:char="0043"/>
      </w:r>
    </w:p>
    <w:p w:rsidR="00C34691" w:rsidRDefault="00C34691">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 </w:t>
      </w:r>
      <w:r>
        <w:tab/>
      </w:r>
      <w:r>
        <w:tab/>
      </w:r>
      <w:proofErr w:type="gramStart"/>
      <w:r>
        <w:t>technical</w:t>
      </w:r>
      <w:proofErr w:type="gramEnd"/>
      <w:r>
        <w:t xml:space="preserve"> presentations</w:t>
      </w:r>
    </w:p>
    <w:p w:rsidR="00C34691" w:rsidRDefault="00C34691">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3.0</w:t>
      </w:r>
      <w:r>
        <w:tab/>
        <w:t>Service:</w:t>
      </w:r>
    </w:p>
    <w:p w:rsidR="00C34691" w:rsidRDefault="00C34691">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3.1</w:t>
      </w:r>
      <w:r>
        <w:tab/>
        <w:t>University promotion and support</w:t>
      </w:r>
      <w:r>
        <w:sym w:font="WP TypographicSymbols" w:char="0043"/>
      </w:r>
    </w:p>
    <w:p w:rsidR="00C34691" w:rsidRDefault="00C34691">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1440"/>
      </w:pPr>
      <w:proofErr w:type="gramStart"/>
      <w:r>
        <w:t>work</w:t>
      </w:r>
      <w:proofErr w:type="gramEnd"/>
      <w:r>
        <w:t xml:space="preserve"> on recruiting visits, </w:t>
      </w:r>
    </w:p>
    <w:p w:rsidR="00C34691" w:rsidRDefault="00C34691">
      <w:pPr>
        <w:keepNext/>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720"/>
      </w:pPr>
      <w:proofErr w:type="gramStart"/>
      <w:r>
        <w:t>visits</w:t>
      </w:r>
      <w:proofErr w:type="gramEnd"/>
      <w:r>
        <w:t xml:space="preserve"> to secondary schools and other universities</w:t>
      </w:r>
    </w:p>
    <w:p w:rsidR="00C34691" w:rsidRDefault="00C3469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3.2 </w:t>
      </w:r>
      <w:r>
        <w:tab/>
        <w:t>Department committees</w:t>
      </w:r>
    </w:p>
    <w:p w:rsidR="00C34691" w:rsidRDefault="00C3469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3.3</w:t>
      </w:r>
      <w:r>
        <w:tab/>
        <w:t xml:space="preserve">Professional service </w:t>
      </w:r>
      <w:r>
        <w:sym w:font="WP TypographicSymbols" w:char="0042"/>
      </w:r>
    </w:p>
    <w:p w:rsidR="00C34691" w:rsidRDefault="00C3469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pPr>
      <w:proofErr w:type="gramStart"/>
      <w:r>
        <w:t>service</w:t>
      </w:r>
      <w:proofErr w:type="gramEnd"/>
      <w:r>
        <w:t xml:space="preserve"> on technical and conference committees,</w:t>
      </w:r>
    </w:p>
    <w:p w:rsidR="00C34691" w:rsidRDefault="00C3469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pPr>
      <w:proofErr w:type="gramStart"/>
      <w:r>
        <w:t>editing</w:t>
      </w:r>
      <w:proofErr w:type="gramEnd"/>
      <w:r>
        <w:t xml:space="preserve"> of journals</w:t>
      </w:r>
    </w:p>
    <w:p w:rsidR="00C34691" w:rsidRDefault="00C3469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3.4 </w:t>
      </w:r>
      <w:r>
        <w:tab/>
        <w:t>Other</w:t>
      </w:r>
    </w:p>
    <w:p w:rsidR="00C34691" w:rsidRDefault="00C3469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34691" w:rsidRDefault="00C3469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In addition, the aspect of collegiality overlays each of the areas of teaching, research, and service.  Collegiality is not explicitly ranked, but a failure of collegiality in a major area is grounds for a rating of unacceptable for that area.</w:t>
      </w:r>
    </w:p>
    <w:p w:rsidR="00C34691" w:rsidRDefault="00C3469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34691" w:rsidRDefault="00C3469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roofErr w:type="gramStart"/>
      <w:r>
        <w:rPr>
          <w:b/>
          <w:bCs/>
        </w:rPr>
        <w:t>1.c</w:t>
      </w:r>
      <w:proofErr w:type="gramEnd"/>
      <w:r>
        <w:rPr>
          <w:b/>
          <w:bCs/>
        </w:rPr>
        <w:t>.  Standards</w:t>
      </w:r>
    </w:p>
    <w:p w:rsidR="00C34691" w:rsidRDefault="00C3469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C34691" w:rsidRDefault="00C3469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xml:space="preserve">For all faculty members, the primary standard is overall contribution to the Department as suggested by the year-end objectives (initial objectives for new faculty).  For untenured faculty, the Department Head endeavors to provide a subjective evaluation that will be consistent with progress towards the standards defined for the mid-probationary and tenure reviews.  </w:t>
      </w:r>
    </w:p>
    <w:p w:rsidR="00C34691" w:rsidRDefault="00C3469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roofErr w:type="gramStart"/>
      <w:r>
        <w:rPr>
          <w:b/>
          <w:bCs/>
        </w:rPr>
        <w:t>1.d</w:t>
      </w:r>
      <w:proofErr w:type="gramEnd"/>
      <w:r>
        <w:rPr>
          <w:b/>
          <w:bCs/>
        </w:rPr>
        <w:t>.  Minimum Acceptable Performance</w:t>
      </w:r>
    </w:p>
    <w:p w:rsidR="00C34691" w:rsidRDefault="00C34691">
      <w:pPr>
        <w:keepNext/>
        <w:keepLines/>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34691" w:rsidRDefault="00C34691">
      <w:pPr>
        <w:keepNext/>
        <w:keepLines/>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jc w:val="both"/>
      </w:pPr>
      <w:r>
        <w:t xml:space="preserve">During the annual review of all faculty members, the department head will determine whether any tenured faculty member fails to meet the </w:t>
      </w:r>
      <w:r>
        <w:sym w:font="WP TypographicSymbols" w:char="0041"/>
      </w:r>
      <w:r>
        <w:t>minimum acceptable level of productivity</w:t>
      </w:r>
      <w:r>
        <w:sym w:font="WP TypographicSymbols" w:char="0040"/>
      </w:r>
      <w:r>
        <w:t xml:space="preserve"> as defined in this document.  The decision will be based on the annual evaluation materials.  If the department head determines that a tenured faculty member fails to meet the minimum standard in any area of assigned responsibility, a committee of full professors with departmental appointments of at least 50% will be convened (unless the faculty member requests otherwise) to review performance.</w:t>
      </w:r>
    </w:p>
    <w:p w:rsidR="00C34691" w:rsidRDefault="00C34691">
      <w:pPr>
        <w:keepNext/>
        <w:keepLines/>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jc w:val="both"/>
      </w:pPr>
    </w:p>
    <w:p w:rsidR="00C34691" w:rsidRDefault="00C34691">
      <w:pPr>
        <w:keepNext/>
        <w:keepLines/>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jc w:val="both"/>
      </w:pPr>
      <w:r>
        <w:t>If the department head receives adequate evidence that an individual does not meet the minimum acceptable level of productivity in any substantial or critical area of work, then action will be initiated following procedures outlined in the KSU University Handbook.  Specifically, the Department Head, in consultation with the faculty member, will prepare a plan to improve the performance of the faculty member during the next and following review years.  As noted in the Faculty Handbook, if the faculty member has two successive evaluations or a total of three evaluations in any five-year period in which minimum standards are not met, then "dismissal for cause" will be considered at the discretion of the Dean of Engineering.</w:t>
      </w:r>
    </w:p>
    <w:p w:rsidR="00C34691" w:rsidRDefault="00C34691">
      <w:pPr>
        <w:keepNext/>
        <w:keepLines/>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34691" w:rsidRDefault="00C34691">
      <w:pPr>
        <w:keepNext/>
        <w:keepLines/>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C34691">
          <w:type w:val="continuous"/>
          <w:pgSz w:w="12240" w:h="15840"/>
          <w:pgMar w:top="1440" w:right="1440" w:bottom="720" w:left="1440" w:header="1440" w:footer="720" w:gutter="0"/>
          <w:cols w:space="720"/>
          <w:noEndnote/>
        </w:sectPr>
      </w:pPr>
    </w:p>
    <w:p w:rsidR="00C34691" w:rsidRDefault="00C34691">
      <w:pPr>
        <w:keepNext/>
        <w:keepLines/>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gramStart"/>
      <w:r>
        <w:rPr>
          <w:b/>
          <w:bCs/>
          <w:u w:val="single"/>
        </w:rPr>
        <w:t>Standards</w:t>
      </w:r>
      <w:r>
        <w:t xml:space="preserve">  All</w:t>
      </w:r>
      <w:proofErr w:type="gramEnd"/>
      <w:r>
        <w:t xml:space="preserve"> faculty members must perform all duties outlined in the KSU University Handbook and be in compliance with all University policies.  The </w:t>
      </w:r>
      <w:r>
        <w:sym w:font="WP TypographicSymbols" w:char="0041"/>
      </w:r>
      <w:r>
        <w:t>minimum acceptable level of productivity</w:t>
      </w:r>
      <w:r>
        <w:sym w:font="WP TypographicSymbols" w:char="0040"/>
      </w:r>
      <w:r>
        <w:t xml:space="preserve"> standards established in this document will apply to all tenured faculty members in the department.  Decisions on acceptable performance levels must contain the individual judgments of the faculty and administrators involved in the decision.  These individuals evaluate productivity in each area based on assigned activities and the percentage of the individual</w:t>
      </w:r>
      <w:r>
        <w:sym w:font="WP TypographicSymbols" w:char="003D"/>
      </w:r>
      <w:r>
        <w:t>s appointment allocated to that activity.  Each tenured faculty member is expected to perform, as a minimum, the following activities, as assigned:</w:t>
      </w:r>
    </w:p>
    <w:p w:rsidR="00C34691" w:rsidRDefault="00C34691">
      <w:pPr>
        <w:keepNext/>
        <w:keepLines/>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34691" w:rsidRDefault="00C34691">
      <w:pPr>
        <w:keepNext/>
        <w:keepLines/>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u w:val="single"/>
        </w:rPr>
        <w:t>Teaching</w:t>
      </w:r>
    </w:p>
    <w:p w:rsidR="00C34691" w:rsidRDefault="009D248C">
      <w:pPr>
        <w:keepNext/>
        <w:keepLines/>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fldChar w:fldCharType="begin"/>
      </w:r>
      <w:r w:rsidR="00C34691">
        <w:instrText>ADVANCE \d6</w:instrText>
      </w:r>
      <w:r>
        <w:fldChar w:fldCharType="end"/>
      </w:r>
      <w:r w:rsidR="00C34691">
        <w:t>1.</w:t>
      </w:r>
      <w:r w:rsidR="00C34691">
        <w:tab/>
      </w:r>
      <w:proofErr w:type="gramStart"/>
      <w:r w:rsidR="00C34691">
        <w:t>Be</w:t>
      </w:r>
      <w:proofErr w:type="gramEnd"/>
      <w:r w:rsidR="00C34691">
        <w:t xml:space="preserve"> conscientious about meeting classes on time; about the content, organization and presentation of lectures; and about the appropriate evaluation of students.</w:t>
      </w:r>
    </w:p>
    <w:p w:rsidR="00C34691" w:rsidRDefault="009D248C">
      <w:pPr>
        <w:keepNext/>
        <w:keepLines/>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fldChar w:fldCharType="begin"/>
      </w:r>
      <w:r w:rsidR="00C34691">
        <w:instrText>ADVANCE \d6</w:instrText>
      </w:r>
      <w:r>
        <w:fldChar w:fldCharType="end"/>
      </w:r>
      <w:r w:rsidR="00C34691">
        <w:t>2.</w:t>
      </w:r>
      <w:r w:rsidR="00C34691">
        <w:tab/>
        <w:t xml:space="preserve">Strive to be consistent in content and depth of material covered in required courses such that the students earning a </w:t>
      </w:r>
      <w:r w:rsidR="00C34691">
        <w:sym w:font="WP TypographicSymbols" w:char="003E"/>
      </w:r>
      <w:r w:rsidR="00C34691">
        <w:t>C</w:t>
      </w:r>
      <w:r w:rsidR="00C34691">
        <w:sym w:font="WP TypographicSymbols" w:char="003D"/>
      </w:r>
      <w:r w:rsidR="00C34691">
        <w:t xml:space="preserve"> or better are appropriately prepared for following courses.</w:t>
      </w:r>
    </w:p>
    <w:p w:rsidR="00C34691" w:rsidRDefault="009D248C">
      <w:pPr>
        <w:keepNext/>
        <w:keepLines/>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fldChar w:fldCharType="begin"/>
      </w:r>
      <w:r w:rsidR="00C34691">
        <w:instrText>ADVANCE \d6</w:instrText>
      </w:r>
      <w:r>
        <w:fldChar w:fldCharType="end"/>
      </w:r>
      <w:r w:rsidR="00C34691">
        <w:t>3.</w:t>
      </w:r>
      <w:r w:rsidR="00C34691">
        <w:tab/>
        <w:t>Work to keep course materials current.  Ensure the appropriate mix of analysis, design, and computer tools is covered.</w:t>
      </w:r>
    </w:p>
    <w:p w:rsidR="00C34691" w:rsidRDefault="009D248C">
      <w:pPr>
        <w:keepNext/>
        <w:keepLines/>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fldChar w:fldCharType="begin"/>
      </w:r>
      <w:r w:rsidR="00C34691">
        <w:instrText>ADVANCE \d6</w:instrText>
      </w:r>
      <w:r>
        <w:fldChar w:fldCharType="end"/>
      </w:r>
      <w:r w:rsidR="00C34691">
        <w:t>4.</w:t>
      </w:r>
      <w:r w:rsidR="00C34691">
        <w:tab/>
        <w:t>Perform student advising conscientiously.</w:t>
      </w:r>
    </w:p>
    <w:p w:rsidR="00C34691" w:rsidRDefault="00C34691">
      <w:pPr>
        <w:keepNext/>
        <w:keepLines/>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34691" w:rsidRDefault="00C34691">
      <w:pPr>
        <w:keepNext/>
        <w:keepLines/>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u w:val="single"/>
        </w:rPr>
        <w:t>Research</w:t>
      </w:r>
    </w:p>
    <w:p w:rsidR="00C34691" w:rsidRDefault="009D248C">
      <w:pPr>
        <w:keepNext/>
        <w:keepLines/>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fldChar w:fldCharType="begin"/>
      </w:r>
      <w:r w:rsidR="00C34691">
        <w:instrText>ADVANCE \d6</w:instrText>
      </w:r>
      <w:r>
        <w:fldChar w:fldCharType="end"/>
      </w:r>
      <w:r w:rsidR="00C34691">
        <w:t>1.</w:t>
      </w:r>
      <w:r w:rsidR="00C34691">
        <w:tab/>
        <w:t>Engage in scholarly and other creative activities appropriate to the profession.</w:t>
      </w:r>
    </w:p>
    <w:p w:rsidR="00C34691" w:rsidRDefault="009D248C">
      <w:pPr>
        <w:keepNext/>
        <w:keepLines/>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fldChar w:fldCharType="begin"/>
      </w:r>
      <w:r w:rsidR="00C34691">
        <w:instrText>ADVANCE \d6</w:instrText>
      </w:r>
      <w:r>
        <w:fldChar w:fldCharType="end"/>
      </w:r>
      <w:r w:rsidR="00C34691">
        <w:t>2.</w:t>
      </w:r>
      <w:r w:rsidR="00C34691">
        <w:tab/>
        <w:t>Serve as graduate student advisor and/or committee members.</w:t>
      </w:r>
    </w:p>
    <w:p w:rsidR="00C34691" w:rsidRDefault="00C34691">
      <w:pPr>
        <w:keepNext/>
        <w:keepLines/>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34691" w:rsidRDefault="00C34691">
      <w:pPr>
        <w:keepNext/>
        <w:keepLines/>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u w:val="single"/>
        </w:rPr>
        <w:t>Service</w:t>
      </w:r>
    </w:p>
    <w:p w:rsidR="00C34691" w:rsidRDefault="009D248C">
      <w:pPr>
        <w:keepNext/>
        <w:keepLines/>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fldChar w:fldCharType="begin"/>
      </w:r>
      <w:r w:rsidR="00C34691">
        <w:instrText>ADVANCE \d6</w:instrText>
      </w:r>
      <w:r>
        <w:fldChar w:fldCharType="end"/>
      </w:r>
      <w:r w:rsidR="00C34691">
        <w:t>1.</w:t>
      </w:r>
      <w:r w:rsidR="00C34691">
        <w:tab/>
        <w:t>Serve on departmental committees.</w:t>
      </w:r>
    </w:p>
    <w:p w:rsidR="00C34691" w:rsidRDefault="009D248C">
      <w:pPr>
        <w:keepNext/>
        <w:keepLines/>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fldChar w:fldCharType="begin"/>
      </w:r>
      <w:r w:rsidR="00C34691">
        <w:instrText>ADVANCE \d6</w:instrText>
      </w:r>
      <w:r>
        <w:fldChar w:fldCharType="end"/>
      </w:r>
      <w:r w:rsidR="00C34691">
        <w:t>2.</w:t>
      </w:r>
      <w:r w:rsidR="00C34691">
        <w:tab/>
        <w:t>Attend departmental meetings.</w:t>
      </w:r>
    </w:p>
    <w:p w:rsidR="00C34691" w:rsidRDefault="009D248C">
      <w:pPr>
        <w:keepNext/>
        <w:keepLines/>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fldChar w:fldCharType="begin"/>
      </w:r>
      <w:r w:rsidR="00C34691">
        <w:instrText>ADVANCE \d6</w:instrText>
      </w:r>
      <w:r>
        <w:fldChar w:fldCharType="end"/>
      </w:r>
    </w:p>
    <w:p w:rsidR="00C34691" w:rsidRDefault="00C34691">
      <w:pPr>
        <w:keepNext/>
        <w:keepLines/>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3.</w:t>
      </w:r>
      <w:r>
        <w:tab/>
        <w:t>Attend an appropriate number of student-oriented functions such as Open House, Scholarship Days, and so forth.</w:t>
      </w:r>
    </w:p>
    <w:p w:rsidR="00C34691" w:rsidRDefault="00C3469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C34691">
          <w:type w:val="continuous"/>
          <w:pgSz w:w="12240" w:h="15840"/>
          <w:pgMar w:top="1440" w:right="1440" w:bottom="720" w:left="1440" w:header="1440" w:footer="720" w:gutter="0"/>
          <w:cols w:space="720"/>
          <w:noEndnote/>
        </w:sectPr>
      </w:pPr>
    </w:p>
    <w:p w:rsidR="00C34691" w:rsidRDefault="00C3469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r>
        <w:rPr>
          <w:b/>
          <w:bCs/>
        </w:rPr>
        <w:t>REAPPOINTMENT,</w:t>
      </w:r>
      <w:r>
        <w:t xml:space="preserve"> </w:t>
      </w:r>
      <w:r>
        <w:rPr>
          <w:b/>
          <w:bCs/>
        </w:rPr>
        <w:t>PROMOTION AND TENURE GUIDELINES</w:t>
      </w:r>
    </w:p>
    <w:p w:rsidR="00C34691" w:rsidRDefault="00C34691">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cs="Shruti"/>
          <w:sz w:val="24"/>
          <w:szCs w:val="24"/>
        </w:rPr>
      </w:pPr>
      <w:r>
        <w:rPr>
          <w:rFonts w:ascii="Shruti" w:hAnsi="Shruti" w:cs="Shruti"/>
          <w:sz w:val="24"/>
          <w:szCs w:val="24"/>
        </w:rPr>
        <w:t>Chemical Engineering Department</w:t>
      </w:r>
    </w:p>
    <w:p w:rsidR="00C34691" w:rsidRDefault="009D248C">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cs="Shruti"/>
          <w:sz w:val="24"/>
          <w:szCs w:val="24"/>
        </w:rPr>
      </w:pPr>
      <w:r>
        <w:rPr>
          <w:rFonts w:ascii="Shruti" w:hAnsi="Shruti" w:cs="Shruti"/>
          <w:sz w:val="24"/>
          <w:szCs w:val="24"/>
        </w:rPr>
        <w:fldChar w:fldCharType="begin"/>
      </w:r>
      <w:r w:rsidR="00C34691">
        <w:rPr>
          <w:rFonts w:ascii="Shruti" w:hAnsi="Shruti" w:cs="Shruti"/>
          <w:sz w:val="24"/>
          <w:szCs w:val="24"/>
        </w:rPr>
        <w:instrText>tc \l3 "Chemical Engineering Department</w:instrText>
      </w:r>
      <w:r>
        <w:rPr>
          <w:rFonts w:ascii="Shruti" w:hAnsi="Shruti" w:cs="Shruti"/>
          <w:sz w:val="24"/>
          <w:szCs w:val="24"/>
        </w:rPr>
        <w:fldChar w:fldCharType="end"/>
      </w:r>
    </w:p>
    <w:p w:rsidR="00C34691" w:rsidRDefault="00C34691">
      <w:pPr>
        <w:pStyle w:val="Title"/>
        <w:keepNext/>
        <w:keepLines/>
        <w:widowControl/>
        <w:tabs>
          <w:tab w:val="clear" w:pos="0"/>
          <w:tab w:val="left" w:pos="7920"/>
          <w:tab w:val="right" w:pos="8640"/>
        </w:tabs>
        <w:spacing w:after="51"/>
        <w:jc w:val="left"/>
        <w:rPr>
          <w:rFonts w:ascii="Shruti" w:hAnsi="Shruti" w:cs="Shruti"/>
          <w:sz w:val="24"/>
          <w:szCs w:val="24"/>
        </w:rPr>
      </w:pPr>
      <w:r>
        <w:rPr>
          <w:rFonts w:ascii="Shruti" w:hAnsi="Shruti" w:cs="Shruti"/>
          <w:sz w:val="24"/>
          <w:szCs w:val="24"/>
        </w:rPr>
        <w:t> </w:t>
      </w:r>
    </w:p>
    <w:p w:rsidR="00C34691" w:rsidRDefault="00C34691">
      <w:pPr>
        <w:pStyle w:val="Title"/>
        <w:keepLines/>
        <w:widowControl/>
        <w:tabs>
          <w:tab w:val="clear" w:pos="0"/>
          <w:tab w:val="left" w:pos="7920"/>
          <w:tab w:val="right" w:pos="8640"/>
        </w:tabs>
        <w:spacing w:after="51"/>
        <w:rPr>
          <w:rFonts w:ascii="Shruti" w:hAnsi="Shruti" w:cs="Shruti"/>
          <w:sz w:val="24"/>
          <w:szCs w:val="24"/>
        </w:rPr>
      </w:pPr>
      <w:proofErr w:type="spellStart"/>
      <w:r>
        <w:rPr>
          <w:rFonts w:ascii="Shruti" w:hAnsi="Shruti" w:cs="Shruti"/>
          <w:sz w:val="24"/>
          <w:szCs w:val="24"/>
        </w:rPr>
        <w:t>Approved</w:t>
      </w:r>
      <w:proofErr w:type="gramStart"/>
      <w:r>
        <w:rPr>
          <w:rFonts w:ascii="Shruti" w:hAnsi="Shruti" w:cs="Shruti"/>
          <w:sz w:val="24"/>
          <w:szCs w:val="24"/>
        </w:rPr>
        <w:t>:</w:t>
      </w:r>
      <w:r>
        <w:rPr>
          <w:rFonts w:ascii="Shruti" w:hAnsi="Shruti" w:cs="Shruti"/>
          <w:sz w:val="24"/>
          <w:szCs w:val="24"/>
          <w:u w:val="single"/>
        </w:rPr>
        <w:t>July</w:t>
      </w:r>
      <w:proofErr w:type="spellEnd"/>
      <w:proofErr w:type="gramEnd"/>
      <w:r>
        <w:rPr>
          <w:rFonts w:ascii="Shruti" w:hAnsi="Shruti" w:cs="Shruti"/>
          <w:sz w:val="24"/>
          <w:szCs w:val="24"/>
          <w:u w:val="single"/>
        </w:rPr>
        <w:t xml:space="preserve"> 6, 2007</w:t>
      </w:r>
    </w:p>
    <w:p w:rsidR="00C34691" w:rsidRDefault="00C346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rPr>
      </w:pPr>
      <w:r>
        <w:rPr>
          <w:rFonts w:ascii="Shruti" w:hAnsi="Shruti" w:cs="Shruti"/>
        </w:rPr>
        <w:t> </w:t>
      </w:r>
    </w:p>
    <w:p w:rsidR="00C34691" w:rsidRDefault="00C346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r>
        <w:rPr>
          <w:rFonts w:ascii="Shruti" w:hAnsi="Shruti" w:cs="Shruti"/>
        </w:rPr>
        <w:t> </w:t>
      </w:r>
    </w:p>
    <w:p w:rsidR="00C34691" w:rsidRDefault="00C34691">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r>
        <w:rPr>
          <w:rFonts w:ascii="Shruti" w:hAnsi="Shruti" w:cs="Shruti"/>
          <w:b/>
          <w:bCs/>
          <w:u w:val="single"/>
        </w:rPr>
        <w:t>Introduction</w:t>
      </w:r>
    </w:p>
    <w:p w:rsidR="00C34691" w:rsidRDefault="00C3469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r>
        <w:rPr>
          <w:rFonts w:ascii="Shruti" w:hAnsi="Shruti" w:cs="Shruti"/>
        </w:rPr>
        <w:t xml:space="preserve">This document discusses issues related to reappointment, promotion and tenure within the Chemical Engineering Department.  It serves as a supplement to the procedures and policies outlined in the University Handbook of Kansas State University.  The purpose is to clarify issues related to </w:t>
      </w:r>
      <w:proofErr w:type="spellStart"/>
      <w:r>
        <w:rPr>
          <w:rFonts w:ascii="Shruti" w:hAnsi="Shruti" w:cs="Shruti"/>
        </w:rPr>
        <w:t>ChE</w:t>
      </w:r>
      <w:proofErr w:type="spellEnd"/>
      <w:r>
        <w:rPr>
          <w:rFonts w:ascii="Shruti" w:hAnsi="Shruti" w:cs="Shruti"/>
        </w:rPr>
        <w:t xml:space="preserve"> priorities on matters of reappointment, promotion, and tenure.</w:t>
      </w: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p>
    <w:p w:rsidR="00C34691" w:rsidRDefault="00C34691">
      <w:pPr>
        <w:keepNext/>
        <w:keepLines/>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r>
        <w:rPr>
          <w:rFonts w:ascii="Shruti" w:hAnsi="Shruti" w:cs="Shruti"/>
          <w:b/>
          <w:bCs/>
          <w:u w:val="single"/>
        </w:rPr>
        <w:t>General Statement</w:t>
      </w:r>
    </w:p>
    <w:p w:rsidR="00C34691" w:rsidRDefault="00C34691">
      <w:pPr>
        <w:keepLines/>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r>
        <w:rPr>
          <w:rFonts w:ascii="Shruti" w:hAnsi="Shruti" w:cs="Shruti"/>
        </w:rPr>
        <w:t>As a Ph.D.-granting department, all faculty members are expected to participate in teaching, research, and service, including advising undergraduate students.  Nevertheless, the extent of involvement in each category may vary from one member to another depending on circumstances and preference as defined on the Faculty Appraisal form.  The faculty members are not expected to participate formally in the activities related to extension and directed service.</w:t>
      </w: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r>
        <w:rPr>
          <w:rFonts w:ascii="Shruti" w:hAnsi="Shruti" w:cs="Shruti"/>
        </w:rPr>
        <w:t xml:space="preserve">The College of Engineering and the </w:t>
      </w:r>
      <w:proofErr w:type="spellStart"/>
      <w:r>
        <w:rPr>
          <w:rFonts w:ascii="Shruti" w:hAnsi="Shruti" w:cs="Shruti"/>
        </w:rPr>
        <w:t>ChE</w:t>
      </w:r>
      <w:proofErr w:type="spellEnd"/>
      <w:r>
        <w:rPr>
          <w:rFonts w:ascii="Shruti" w:hAnsi="Shruti" w:cs="Shruti"/>
        </w:rPr>
        <w:t xml:space="preserve"> Department have historically placed a high value on excellence in the classroom. Thus one must be an effective teacher in order to expect reappointment, tenure, or promotion.</w:t>
      </w: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r>
        <w:rPr>
          <w:rFonts w:ascii="Shruti" w:hAnsi="Shruti" w:cs="Shruti"/>
        </w:rPr>
        <w:t xml:space="preserve">Research is important to the mission of Kansas State University and the </w:t>
      </w:r>
      <w:proofErr w:type="spellStart"/>
      <w:r>
        <w:rPr>
          <w:rFonts w:ascii="Shruti" w:hAnsi="Shruti" w:cs="Shruti"/>
        </w:rPr>
        <w:t>ChE</w:t>
      </w:r>
      <w:proofErr w:type="spellEnd"/>
      <w:r>
        <w:rPr>
          <w:rFonts w:ascii="Shruti" w:hAnsi="Shruti" w:cs="Shruti"/>
        </w:rPr>
        <w:t xml:space="preserve"> Department.  Research performance will play an important role in reappointment, promotion, and tenure decisions.</w:t>
      </w: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r>
        <w:rPr>
          <w:rFonts w:ascii="Shruti" w:hAnsi="Shruti" w:cs="Shruti"/>
        </w:rPr>
        <w:t>The extent of service assignments will vary among the academic ranks.  Service contributions are important at all ranks, but teaching and research functions carry more importance in the determination of reappointment, tenure, and promotion to Associate Professor.  For promotion to Professor, service contributions may be viewed as having an increasing influence.</w:t>
      </w: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r>
        <w:rPr>
          <w:rFonts w:ascii="Shruti" w:hAnsi="Shruti" w:cs="Shruti"/>
        </w:rPr>
        <w:t>The decisions on reappointment, promotion and tenure must contain the individual judgments of the eligible faculty as to whether the criteria have been met.</w:t>
      </w: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p>
    <w:p w:rsidR="00C34691" w:rsidRDefault="00C34691">
      <w:pPr>
        <w:keepNext/>
        <w:keepLines/>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r>
        <w:rPr>
          <w:rFonts w:ascii="Shruti" w:hAnsi="Shruti" w:cs="Shruti"/>
          <w:b/>
          <w:bCs/>
          <w:u w:val="single"/>
        </w:rPr>
        <w:t>Reappointment Documents</w:t>
      </w:r>
    </w:p>
    <w:p w:rsidR="00C34691" w:rsidRDefault="00C34691">
      <w:pPr>
        <w:keepLines/>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r>
        <w:rPr>
          <w:rFonts w:ascii="Shruti" w:hAnsi="Shruti" w:cs="Shruti"/>
        </w:rPr>
        <w:t xml:space="preserve">Documents to be submitted are described in the University Handbook section C70 </w:t>
      </w:r>
      <w:r>
        <w:rPr>
          <w:rFonts w:ascii="Shruti" w:hAnsi="Shruti" w:cs="Shruti"/>
        </w:rPr>
        <w:sym w:font="WP TypographicSymbols" w:char="0042"/>
      </w:r>
      <w:r>
        <w:rPr>
          <w:rFonts w:ascii="Shruti" w:hAnsi="Shruti" w:cs="Shruti"/>
        </w:rPr>
        <w:t xml:space="preserve"> C162.5.  The most recent version of the forms can be quickly accessed via the Office of Academic Services, Policies and Forms listing.  Failure to submit documentation may be grounds for non-reappointment.  </w:t>
      </w: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b/>
          <w:bCs/>
          <w:u w:val="single"/>
        </w:rPr>
      </w:pP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b/>
          <w:bCs/>
          <w:u w:val="single"/>
        </w:rPr>
      </w:pP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b/>
          <w:bCs/>
          <w:u w:val="single"/>
        </w:rPr>
        <w:sectPr w:rsidR="00C34691">
          <w:pgSz w:w="12240" w:h="15840"/>
          <w:pgMar w:top="1440" w:right="1440" w:bottom="720" w:left="1440" w:header="1440" w:footer="720" w:gutter="0"/>
          <w:cols w:space="720"/>
          <w:noEndnote/>
        </w:sectPr>
      </w:pPr>
    </w:p>
    <w:p w:rsidR="00C34691" w:rsidRDefault="00C34691">
      <w:pPr>
        <w:keepNext/>
        <w:keepLines/>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b/>
          <w:bCs/>
        </w:rPr>
      </w:pPr>
      <w:r>
        <w:rPr>
          <w:rFonts w:ascii="Shruti" w:hAnsi="Shruti" w:cs="Shruti"/>
          <w:b/>
          <w:bCs/>
          <w:u w:val="single"/>
        </w:rPr>
        <w:t>Promotion and Tenure Guidelines</w:t>
      </w:r>
    </w:p>
    <w:p w:rsidR="00C34691" w:rsidRDefault="00C34691">
      <w:pPr>
        <w:keepLines/>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r>
        <w:rPr>
          <w:rFonts w:ascii="Shruti" w:hAnsi="Shruti" w:cs="Shruti"/>
        </w:rPr>
        <w:t>To qualify for tenure and/or promotion to the rank of Associate Professor a candidate must:</w:t>
      </w: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rPr>
          <w:rFonts w:ascii="Shruti" w:hAnsi="Shruti" w:cs="Shruti"/>
        </w:rPr>
      </w:pPr>
      <w:r>
        <w:rPr>
          <w:rFonts w:ascii="Shruti" w:hAnsi="Shruti" w:cs="Shruti"/>
        </w:rPr>
        <w:t>1.</w:t>
      </w:r>
      <w:r>
        <w:rPr>
          <w:rFonts w:ascii="Shruti" w:hAnsi="Shruti" w:cs="Shruti"/>
        </w:rPr>
        <w:tab/>
        <w:t xml:space="preserve">Show evidence of effective teaching and undergraduate advising.  Such evidence should include student feedback in various forms, including course evaluation reports.  </w:t>
      </w: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rPr>
          <w:rFonts w:ascii="Shruti" w:hAnsi="Shruti" w:cs="Shruti"/>
        </w:rPr>
      </w:pPr>
      <w:r>
        <w:rPr>
          <w:rFonts w:ascii="Shruti" w:hAnsi="Shruti" w:cs="Shruti"/>
        </w:rPr>
        <w:t>2.</w:t>
      </w:r>
      <w:r>
        <w:rPr>
          <w:rFonts w:ascii="Shruti" w:hAnsi="Shruti" w:cs="Shruti"/>
        </w:rPr>
        <w:tab/>
        <w:t>Show evidence of scholarly work and the ability to support the candidate</w:t>
      </w:r>
      <w:r>
        <w:rPr>
          <w:rFonts w:ascii="Shruti" w:hAnsi="Shruti" w:cs="Shruti"/>
        </w:rPr>
        <w:sym w:font="WP TypographicSymbols" w:char="003D"/>
      </w:r>
      <w:r>
        <w:rPr>
          <w:rFonts w:ascii="Shruti" w:hAnsi="Shruti" w:cs="Shruti"/>
        </w:rPr>
        <w:t>s graduate/research program.  Such evidence must include publication of the candidate</w:t>
      </w:r>
      <w:r>
        <w:rPr>
          <w:rFonts w:ascii="Shruti" w:hAnsi="Shruti" w:cs="Shruti"/>
        </w:rPr>
        <w:sym w:font="WP TypographicSymbols" w:char="003D"/>
      </w:r>
      <w:r>
        <w:rPr>
          <w:rFonts w:ascii="Shruti" w:hAnsi="Shruti" w:cs="Shruti"/>
        </w:rPr>
        <w:t>s research in peer reviewed journals, securing support for the candidate</w:t>
      </w:r>
      <w:r>
        <w:rPr>
          <w:rFonts w:ascii="Shruti" w:hAnsi="Shruti" w:cs="Shruti"/>
        </w:rPr>
        <w:sym w:font="WP TypographicSymbols" w:char="003D"/>
      </w:r>
      <w:r>
        <w:rPr>
          <w:rFonts w:ascii="Shruti" w:hAnsi="Shruti" w:cs="Shruti"/>
        </w:rPr>
        <w:t>s work and successful supervision of graduate students.  The candidate must also receive support from peer evaluators from outside K-State, as indicated by letters of evaluation (at least two from a list of names suggested by the candidate and two of the department head</w:t>
      </w:r>
      <w:r>
        <w:rPr>
          <w:rFonts w:ascii="Shruti" w:hAnsi="Shruti" w:cs="Shruti"/>
        </w:rPr>
        <w:sym w:font="WP TypographicSymbols" w:char="003D"/>
      </w:r>
      <w:r>
        <w:rPr>
          <w:rFonts w:ascii="Shruti" w:hAnsi="Shruti" w:cs="Shruti"/>
        </w:rPr>
        <w:t>s choice).</w:t>
      </w: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rPr>
          <w:rFonts w:ascii="Shruti" w:hAnsi="Shruti" w:cs="Shruti"/>
        </w:rPr>
      </w:pPr>
      <w:r>
        <w:rPr>
          <w:rFonts w:ascii="Shruti" w:hAnsi="Shruti" w:cs="Shruti"/>
        </w:rPr>
        <w:t>3.</w:t>
      </w:r>
      <w:r>
        <w:rPr>
          <w:rFonts w:ascii="Shruti" w:hAnsi="Shruti" w:cs="Shruti"/>
        </w:rPr>
        <w:tab/>
        <w:t xml:space="preserve">Show evidence of service to the university community and contribution to the profession.  Such evidence should include documented contribution to departmental and college activities.  </w:t>
      </w: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r>
        <w:rPr>
          <w:rFonts w:ascii="Shruti" w:hAnsi="Shruti" w:cs="Shruti"/>
        </w:rPr>
        <w:t>To qualify for promotion to the rank of Professor a candidate must show substantial and sustained growth in professional leadership and stature.  In addition to sustained excellence in the measures required for tenure and promotion to the rank of Associate Professor, a candidate for promotion to Professor must:</w:t>
      </w: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p>
    <w:p w:rsidR="00C34691" w:rsidRDefault="00C34691">
      <w:pPr>
        <w:pStyle w:val="BodyTextIn"/>
        <w:widowControl/>
        <w:tabs>
          <w:tab w:val="clear" w:pos="0"/>
          <w:tab w:val="left" w:pos="540"/>
          <w:tab w:val="left" w:pos="8640"/>
          <w:tab w:val="right" w:pos="9360"/>
        </w:tabs>
        <w:ind w:left="540" w:hanging="540"/>
        <w:rPr>
          <w:rFonts w:ascii="Shruti" w:hAnsi="Shruti" w:cs="Shruti"/>
          <w:sz w:val="24"/>
          <w:szCs w:val="24"/>
        </w:rPr>
      </w:pPr>
      <w:r>
        <w:rPr>
          <w:rFonts w:ascii="Shruti" w:hAnsi="Shruti" w:cs="Shruti"/>
          <w:sz w:val="24"/>
          <w:szCs w:val="24"/>
        </w:rPr>
        <w:t>1.</w:t>
      </w:r>
      <w:r>
        <w:rPr>
          <w:rFonts w:ascii="Shruti" w:hAnsi="Shruti" w:cs="Shruti"/>
          <w:sz w:val="24"/>
          <w:szCs w:val="24"/>
        </w:rPr>
        <w:tab/>
        <w:t>Show evidence of leadership in the undergraduate and graduate programs, and</w:t>
      </w:r>
    </w:p>
    <w:p w:rsidR="00C34691" w:rsidRDefault="00C34691">
      <w:pPr>
        <w:widowControl/>
        <w:tabs>
          <w:tab w:val="left" w:pos="-1080"/>
          <w:tab w:val="left" w:pos="-720"/>
          <w:tab w:val="left" w:pos="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990"/>
        <w:jc w:val="both"/>
        <w:rPr>
          <w:rFonts w:ascii="Shruti" w:hAnsi="Shruti" w:cs="Shruti"/>
        </w:rPr>
      </w:pPr>
    </w:p>
    <w:p w:rsidR="00C34691" w:rsidRDefault="00C34691">
      <w:pPr>
        <w:pStyle w:val="level11"/>
        <w:widowControl/>
        <w:numPr>
          <w:ilvl w:val="0"/>
          <w:numId w:val="1"/>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num" w:pos="5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r>
        <w:t>Show evidence of national recognition of scholarly work and of service to the profession.  The documented evidence will be reviewed by peers from other institutions.  The candidate must also receive support from peer evaluators from outside K-State, as indicated by letters of evaluation (at least two from a list of names suggested by the candidate and two of the department head</w:t>
      </w:r>
      <w:r>
        <w:sym w:font="WP TypographicSymbols" w:char="003D"/>
      </w:r>
      <w:r>
        <w:t>s choice).</w:t>
      </w: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u w:val="single"/>
        </w:rPr>
        <w:sectPr w:rsidR="00C34691">
          <w:type w:val="continuous"/>
          <w:pgSz w:w="12240" w:h="15840"/>
          <w:pgMar w:top="1440" w:right="1440" w:bottom="720" w:left="1440" w:header="1440" w:footer="720" w:gutter="0"/>
          <w:cols w:space="720"/>
          <w:noEndnote/>
        </w:sectPr>
      </w:pP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u w:val="single"/>
        </w:rPr>
        <w:t>Teaching</w:t>
      </w: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34691" w:rsidRDefault="009D248C">
      <w:pPr>
        <w:pStyle w:val="BodyTextI2"/>
        <w:widowControl/>
        <w:ind w:left="0" w:firstLine="0"/>
        <w:jc w:val="both"/>
      </w:pPr>
      <w:r>
        <w:fldChar w:fldCharType="begin"/>
      </w:r>
      <w:r w:rsidR="00C34691">
        <w:instrText>ADVANCE \d6</w:instrText>
      </w:r>
      <w:r>
        <w:fldChar w:fldCharType="end"/>
      </w:r>
    </w:p>
    <w:p w:rsidR="00C34691" w:rsidRDefault="00C34691">
      <w:pPr>
        <w:pStyle w:val="BodyTextI2"/>
        <w:widowControl/>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pPr>
      <w:r>
        <w:t>The performance of a faculty member in teaching is evaluated both qualitatively and quantitatively based on the items listed below.</w:t>
      </w:r>
    </w:p>
    <w:p w:rsidR="00C34691" w:rsidRDefault="009D248C">
      <w:pPr>
        <w:pStyle w:val="level1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260"/>
          <w:tab w:val="left" w:pos="1620"/>
          <w:tab w:val="left" w:pos="2340"/>
          <w:tab w:val="left" w:pos="3060"/>
          <w:tab w:val="left" w:pos="3780"/>
          <w:tab w:val="left" w:pos="4500"/>
          <w:tab w:val="left" w:pos="5220"/>
          <w:tab w:val="left" w:pos="5940"/>
          <w:tab w:val="left" w:pos="6660"/>
          <w:tab w:val="left" w:pos="7380"/>
          <w:tab w:val="left" w:pos="8100"/>
          <w:tab w:val="left" w:pos="8820"/>
        </w:tabs>
        <w:ind w:left="1260" w:hanging="360"/>
        <w:outlineLvl w:val="9"/>
      </w:pPr>
      <w:r>
        <w:fldChar w:fldCharType="begin"/>
      </w:r>
      <w:r w:rsidR="00C34691">
        <w:instrText>ADVANCE \d6</w:instrText>
      </w:r>
      <w:r>
        <w:fldChar w:fldCharType="end"/>
      </w:r>
    </w:p>
    <w:p w:rsidR="00C34691" w:rsidRDefault="00C34691">
      <w:pPr>
        <w:pStyle w:val="level1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72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360"/>
        <w:jc w:val="both"/>
        <w:outlineLvl w:val="9"/>
        <w:rPr>
          <w:rFonts w:ascii="Shruti" w:hAnsi="Shruti" w:cs="Shruti"/>
        </w:rPr>
      </w:pPr>
      <w:r>
        <w:rPr>
          <w:rFonts w:ascii="Wingdings" w:hAnsi="Wingdings" w:cs="Wingdings"/>
        </w:rPr>
        <w:t></w:t>
      </w:r>
      <w:r>
        <w:rPr>
          <w:rFonts w:ascii="Wingdings" w:hAnsi="Wingdings" w:cs="Wingdings"/>
        </w:rPr>
        <w:tab/>
      </w:r>
      <w:r>
        <w:rPr>
          <w:rFonts w:ascii="Shruti" w:hAnsi="Shruti" w:cs="Shruti"/>
        </w:rPr>
        <w:t>Student evaluation:  All non</w:t>
      </w:r>
      <w:r>
        <w:rPr>
          <w:rFonts w:ascii="Shruti" w:hAnsi="Shruti" w:cs="Shruti"/>
        </w:rPr>
        <w:noBreakHyphen/>
      </w:r>
      <w:proofErr w:type="spellStart"/>
      <w:r>
        <w:rPr>
          <w:rFonts w:ascii="Shruti" w:hAnsi="Shruti" w:cs="Shruti"/>
        </w:rPr>
        <w:t>tenured</w:t>
      </w:r>
      <w:proofErr w:type="spellEnd"/>
      <w:r>
        <w:rPr>
          <w:rFonts w:ascii="Shruti" w:hAnsi="Shruti" w:cs="Shruti"/>
        </w:rPr>
        <w:t xml:space="preserve"> faculty members working toward tenure and promotion and all associate professors working toward promotion must be evaluated for their teaching in every course.  In addition, all full professors are expected to have their teaching evaluated yearly.</w:t>
      </w:r>
    </w:p>
    <w:p w:rsidR="00C34691" w:rsidRDefault="009D248C">
      <w:pPr>
        <w:pStyle w:val="level1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jc w:val="both"/>
        <w:outlineLvl w:val="9"/>
        <w:rPr>
          <w:rFonts w:ascii="Shruti" w:hAnsi="Shruti" w:cs="Shruti"/>
        </w:rPr>
      </w:pPr>
      <w:r>
        <w:rPr>
          <w:rFonts w:ascii="Shruti" w:hAnsi="Shruti" w:cs="Shruti"/>
        </w:rPr>
        <w:fldChar w:fldCharType="begin"/>
      </w:r>
      <w:r w:rsidR="00C34691">
        <w:rPr>
          <w:rFonts w:ascii="Shruti" w:hAnsi="Shruti" w:cs="Shruti"/>
        </w:rPr>
        <w:instrText>ADVANCE \d6</w:instrText>
      </w:r>
      <w:r>
        <w:rPr>
          <w:rFonts w:ascii="Shruti" w:hAnsi="Shruti" w:cs="Shruti"/>
        </w:rPr>
        <w:fldChar w:fldCharType="end"/>
      </w:r>
      <w:r w:rsidR="00C34691">
        <w:rPr>
          <w:rFonts w:ascii="Wingdings" w:hAnsi="Wingdings" w:cs="Wingdings"/>
        </w:rPr>
        <w:t></w:t>
      </w:r>
      <w:r w:rsidR="00C34691">
        <w:rPr>
          <w:rFonts w:ascii="Wingdings" w:hAnsi="Wingdings" w:cs="Wingdings"/>
        </w:rPr>
        <w:tab/>
      </w:r>
      <w:r w:rsidR="00C34691">
        <w:rPr>
          <w:rFonts w:ascii="Shruti" w:hAnsi="Shruti" w:cs="Shruti"/>
        </w:rPr>
        <w:t>Survey of peers as well as current and former students.</w:t>
      </w:r>
    </w:p>
    <w:p w:rsidR="00C34691" w:rsidRDefault="009D248C">
      <w:pPr>
        <w:pStyle w:val="level11"/>
        <w:widowControl/>
        <w:numPr>
          <w:ilvl w:val="0"/>
          <w:numId w:val="0"/>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outlineLvl w:val="9"/>
        <w:rPr>
          <w:rFonts w:ascii="Shruti" w:hAnsi="Shruti" w:cs="Shruti"/>
        </w:rPr>
      </w:pPr>
      <w:r>
        <w:rPr>
          <w:rFonts w:ascii="Shruti" w:hAnsi="Shruti" w:cs="Shruti"/>
        </w:rPr>
        <w:fldChar w:fldCharType="begin"/>
      </w:r>
      <w:r w:rsidR="00C34691">
        <w:rPr>
          <w:rFonts w:ascii="Shruti" w:hAnsi="Shruti" w:cs="Shruti"/>
        </w:rPr>
        <w:instrText>ADVANCE \d6</w:instrText>
      </w:r>
      <w:r>
        <w:rPr>
          <w:rFonts w:ascii="Shruti" w:hAnsi="Shruti" w:cs="Shruti"/>
        </w:rPr>
        <w:fldChar w:fldCharType="end"/>
      </w:r>
      <w:proofErr w:type="gramStart"/>
      <w:r w:rsidR="00C34691">
        <w:rPr>
          <w:rFonts w:ascii="Wingdings" w:hAnsi="Wingdings" w:cs="Wingdings"/>
        </w:rPr>
        <w:t></w:t>
      </w:r>
      <w:r w:rsidR="00C34691">
        <w:rPr>
          <w:rFonts w:ascii="Wingdings" w:hAnsi="Wingdings" w:cs="Wingdings"/>
        </w:rPr>
        <w:tab/>
      </w:r>
      <w:r w:rsidR="00C34691">
        <w:rPr>
          <w:rFonts w:ascii="Shruti" w:hAnsi="Shruti" w:cs="Shruti"/>
        </w:rPr>
        <w:t>Textbooks written.</w:t>
      </w:r>
      <w:proofErr w:type="gramEnd"/>
    </w:p>
    <w:p w:rsidR="00C34691" w:rsidRDefault="009D248C">
      <w:pPr>
        <w:pStyle w:val="level1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72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jc w:val="both"/>
        <w:outlineLvl w:val="9"/>
        <w:rPr>
          <w:rFonts w:ascii="Shruti" w:hAnsi="Shruti" w:cs="Shruti"/>
        </w:rPr>
      </w:pPr>
      <w:r>
        <w:rPr>
          <w:rFonts w:ascii="Shruti" w:hAnsi="Shruti" w:cs="Shruti"/>
        </w:rPr>
        <w:fldChar w:fldCharType="begin"/>
      </w:r>
      <w:r w:rsidR="00C34691">
        <w:rPr>
          <w:rFonts w:ascii="Shruti" w:hAnsi="Shruti" w:cs="Shruti"/>
        </w:rPr>
        <w:instrText>ADVANCE \d6</w:instrText>
      </w:r>
      <w:r>
        <w:rPr>
          <w:rFonts w:ascii="Shruti" w:hAnsi="Shruti" w:cs="Shruti"/>
        </w:rPr>
        <w:fldChar w:fldCharType="end"/>
      </w:r>
      <w:r w:rsidR="00C34691">
        <w:rPr>
          <w:rFonts w:ascii="Wingdings" w:hAnsi="Wingdings" w:cs="Wingdings"/>
        </w:rPr>
        <w:t></w:t>
      </w:r>
      <w:r w:rsidR="00C34691">
        <w:rPr>
          <w:rFonts w:ascii="Wingdings" w:hAnsi="Wingdings" w:cs="Wingdings"/>
        </w:rPr>
        <w:tab/>
      </w:r>
      <w:r w:rsidR="00C34691">
        <w:rPr>
          <w:rFonts w:ascii="Shruti" w:hAnsi="Shruti" w:cs="Shruti"/>
        </w:rPr>
        <w:t>Refereed articles published in recognized educational journals or proceedings of conferences on classroom teaching and laboratory instruction.</w:t>
      </w:r>
    </w:p>
    <w:p w:rsidR="00C34691" w:rsidRDefault="009D248C">
      <w:pPr>
        <w:pStyle w:val="level1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72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jc w:val="both"/>
        <w:outlineLvl w:val="9"/>
        <w:rPr>
          <w:rFonts w:ascii="Shruti" w:hAnsi="Shruti" w:cs="Shruti"/>
        </w:rPr>
      </w:pPr>
      <w:r>
        <w:rPr>
          <w:rFonts w:ascii="Shruti" w:hAnsi="Shruti" w:cs="Shruti"/>
        </w:rPr>
        <w:fldChar w:fldCharType="begin"/>
      </w:r>
      <w:r w:rsidR="00C34691">
        <w:rPr>
          <w:rFonts w:ascii="Shruti" w:hAnsi="Shruti" w:cs="Shruti"/>
        </w:rPr>
        <w:instrText>ADVANCE \d6</w:instrText>
      </w:r>
      <w:r>
        <w:rPr>
          <w:rFonts w:ascii="Shruti" w:hAnsi="Shruti" w:cs="Shruti"/>
        </w:rPr>
        <w:fldChar w:fldCharType="end"/>
      </w:r>
      <w:r w:rsidR="00C34691">
        <w:rPr>
          <w:rFonts w:ascii="Wingdings" w:hAnsi="Wingdings" w:cs="Wingdings"/>
        </w:rPr>
        <w:t></w:t>
      </w:r>
      <w:r w:rsidR="00C34691">
        <w:rPr>
          <w:rFonts w:ascii="Wingdings" w:hAnsi="Wingdings" w:cs="Wingdings"/>
        </w:rPr>
        <w:tab/>
      </w:r>
      <w:r w:rsidR="00C34691">
        <w:rPr>
          <w:rFonts w:ascii="Shruti" w:hAnsi="Shruti" w:cs="Shruti"/>
        </w:rPr>
        <w:t>Grants for teaching innovations, undergraduate laboratory equipment, and development of laboratory experiments and design projects.</w:t>
      </w:r>
    </w:p>
    <w:p w:rsidR="00C34691" w:rsidRDefault="009D248C">
      <w:pPr>
        <w:pStyle w:val="level1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72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jc w:val="both"/>
        <w:outlineLvl w:val="9"/>
        <w:rPr>
          <w:rFonts w:ascii="Shruti" w:hAnsi="Shruti" w:cs="Shruti"/>
        </w:rPr>
      </w:pPr>
      <w:r>
        <w:rPr>
          <w:rFonts w:ascii="Shruti" w:hAnsi="Shruti" w:cs="Shruti"/>
        </w:rPr>
        <w:fldChar w:fldCharType="begin"/>
      </w:r>
      <w:r w:rsidR="00C34691">
        <w:rPr>
          <w:rFonts w:ascii="Shruti" w:hAnsi="Shruti" w:cs="Shruti"/>
        </w:rPr>
        <w:instrText>ADVANCE \d6</w:instrText>
      </w:r>
      <w:r>
        <w:rPr>
          <w:rFonts w:ascii="Shruti" w:hAnsi="Shruti" w:cs="Shruti"/>
        </w:rPr>
        <w:fldChar w:fldCharType="end"/>
      </w:r>
      <w:proofErr w:type="gramStart"/>
      <w:r w:rsidR="00C34691">
        <w:rPr>
          <w:rFonts w:ascii="Wingdings" w:hAnsi="Wingdings" w:cs="Wingdings"/>
        </w:rPr>
        <w:t></w:t>
      </w:r>
      <w:r w:rsidR="00C34691">
        <w:rPr>
          <w:rFonts w:ascii="Wingdings" w:hAnsi="Wingdings" w:cs="Wingdings"/>
        </w:rPr>
        <w:tab/>
      </w:r>
      <w:r w:rsidR="00C34691">
        <w:rPr>
          <w:rFonts w:ascii="Shruti" w:hAnsi="Shruti" w:cs="Shruti"/>
        </w:rPr>
        <w:t>Development of new courses.</w:t>
      </w:r>
      <w:proofErr w:type="gramEnd"/>
    </w:p>
    <w:p w:rsidR="00C34691" w:rsidRDefault="009D248C">
      <w:pPr>
        <w:pStyle w:val="level1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72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jc w:val="both"/>
        <w:outlineLvl w:val="9"/>
        <w:rPr>
          <w:rFonts w:ascii="Shruti" w:hAnsi="Shruti" w:cs="Shruti"/>
        </w:rPr>
      </w:pPr>
      <w:r>
        <w:rPr>
          <w:rFonts w:ascii="Shruti" w:hAnsi="Shruti" w:cs="Shruti"/>
        </w:rPr>
        <w:fldChar w:fldCharType="begin"/>
      </w:r>
      <w:r w:rsidR="00C34691">
        <w:rPr>
          <w:rFonts w:ascii="Shruti" w:hAnsi="Shruti" w:cs="Shruti"/>
        </w:rPr>
        <w:instrText>ADVANCE \d6</w:instrText>
      </w:r>
      <w:r>
        <w:rPr>
          <w:rFonts w:ascii="Shruti" w:hAnsi="Shruti" w:cs="Shruti"/>
        </w:rPr>
        <w:fldChar w:fldCharType="end"/>
      </w:r>
      <w:proofErr w:type="gramStart"/>
      <w:r w:rsidR="00C34691">
        <w:rPr>
          <w:rFonts w:ascii="Wingdings" w:hAnsi="Wingdings" w:cs="Wingdings"/>
        </w:rPr>
        <w:t></w:t>
      </w:r>
      <w:r w:rsidR="00C34691">
        <w:rPr>
          <w:rFonts w:ascii="Wingdings" w:hAnsi="Wingdings" w:cs="Wingdings"/>
        </w:rPr>
        <w:tab/>
      </w:r>
      <w:r w:rsidR="00C34691">
        <w:rPr>
          <w:rFonts w:ascii="Shruti" w:hAnsi="Shruti" w:cs="Shruti"/>
        </w:rPr>
        <w:t>Presentations at educational or teaching conferences and meetings.</w:t>
      </w:r>
      <w:proofErr w:type="gramEnd"/>
    </w:p>
    <w:p w:rsidR="00C34691" w:rsidRDefault="009D248C">
      <w:pPr>
        <w:pStyle w:val="level1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72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jc w:val="both"/>
        <w:outlineLvl w:val="9"/>
        <w:rPr>
          <w:rFonts w:ascii="Shruti" w:hAnsi="Shruti" w:cs="Shruti"/>
        </w:rPr>
      </w:pPr>
      <w:r>
        <w:rPr>
          <w:rFonts w:ascii="Shruti" w:hAnsi="Shruti" w:cs="Shruti"/>
        </w:rPr>
        <w:fldChar w:fldCharType="begin"/>
      </w:r>
      <w:r w:rsidR="00C34691">
        <w:rPr>
          <w:rFonts w:ascii="Shruti" w:hAnsi="Shruti" w:cs="Shruti"/>
        </w:rPr>
        <w:instrText>ADVANCE \d6</w:instrText>
      </w:r>
      <w:r>
        <w:rPr>
          <w:rFonts w:ascii="Shruti" w:hAnsi="Shruti" w:cs="Shruti"/>
        </w:rPr>
        <w:fldChar w:fldCharType="end"/>
      </w:r>
      <w:proofErr w:type="gramStart"/>
      <w:r w:rsidR="00C34691">
        <w:rPr>
          <w:rFonts w:ascii="Wingdings" w:hAnsi="Wingdings" w:cs="Wingdings"/>
        </w:rPr>
        <w:t></w:t>
      </w:r>
      <w:r w:rsidR="00C34691">
        <w:rPr>
          <w:rFonts w:ascii="Wingdings" w:hAnsi="Wingdings" w:cs="Wingdings"/>
        </w:rPr>
        <w:tab/>
      </w:r>
      <w:r w:rsidR="00C34691">
        <w:rPr>
          <w:rFonts w:ascii="Shruti" w:hAnsi="Shruti" w:cs="Shruti"/>
        </w:rPr>
        <w:t>Originally</w:t>
      </w:r>
      <w:r w:rsidR="00C34691">
        <w:rPr>
          <w:rFonts w:ascii="Shruti" w:hAnsi="Shruti" w:cs="Shruti"/>
        </w:rPr>
        <w:noBreakHyphen/>
      </w:r>
      <w:proofErr w:type="spellStart"/>
      <w:r w:rsidR="00C34691">
        <w:rPr>
          <w:rFonts w:ascii="Shruti" w:hAnsi="Shruti" w:cs="Shruti"/>
        </w:rPr>
        <w:t>written</w:t>
      </w:r>
      <w:proofErr w:type="spellEnd"/>
      <w:r w:rsidR="00C34691">
        <w:rPr>
          <w:rFonts w:ascii="Shruti" w:hAnsi="Shruti" w:cs="Shruti"/>
        </w:rPr>
        <w:t xml:space="preserve"> supplementary notes, manuals and computer software distributed in classes and laboratories.</w:t>
      </w:r>
      <w:proofErr w:type="gramEnd"/>
    </w:p>
    <w:p w:rsidR="00C34691" w:rsidRDefault="009D248C">
      <w:pPr>
        <w:pStyle w:val="level1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72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jc w:val="both"/>
        <w:outlineLvl w:val="9"/>
        <w:rPr>
          <w:rFonts w:ascii="Shruti" w:hAnsi="Shruti" w:cs="Shruti"/>
        </w:rPr>
      </w:pPr>
      <w:r>
        <w:rPr>
          <w:rFonts w:ascii="Shruti" w:hAnsi="Shruti" w:cs="Shruti"/>
        </w:rPr>
        <w:fldChar w:fldCharType="begin"/>
      </w:r>
      <w:r w:rsidR="00C34691">
        <w:rPr>
          <w:rFonts w:ascii="Shruti" w:hAnsi="Shruti" w:cs="Shruti"/>
        </w:rPr>
        <w:instrText>ADVANCE \d6</w:instrText>
      </w:r>
      <w:r>
        <w:rPr>
          <w:rFonts w:ascii="Shruti" w:hAnsi="Shruti" w:cs="Shruti"/>
        </w:rPr>
        <w:fldChar w:fldCharType="end"/>
      </w:r>
      <w:r w:rsidR="00C34691">
        <w:rPr>
          <w:rFonts w:ascii="Wingdings" w:hAnsi="Wingdings" w:cs="Wingdings"/>
        </w:rPr>
        <w:t></w:t>
      </w:r>
      <w:r w:rsidR="00C34691">
        <w:rPr>
          <w:rFonts w:ascii="Wingdings" w:hAnsi="Wingdings" w:cs="Wingdings"/>
        </w:rPr>
        <w:tab/>
      </w:r>
      <w:proofErr w:type="gramStart"/>
      <w:r w:rsidR="00C34691">
        <w:rPr>
          <w:rFonts w:ascii="Shruti" w:hAnsi="Shruti" w:cs="Shruti"/>
        </w:rPr>
        <w:t>Other</w:t>
      </w:r>
      <w:proofErr w:type="gramEnd"/>
      <w:r w:rsidR="00C34691">
        <w:rPr>
          <w:rFonts w:ascii="Shruti" w:hAnsi="Shruti" w:cs="Shruti"/>
        </w:rPr>
        <w:t xml:space="preserve"> well</w:t>
      </w:r>
      <w:r w:rsidR="00C34691">
        <w:rPr>
          <w:rFonts w:ascii="Shruti" w:hAnsi="Shruti" w:cs="Shruti"/>
        </w:rPr>
        <w:noBreakHyphen/>
      </w:r>
      <w:proofErr w:type="spellStart"/>
      <w:r w:rsidR="00C34691">
        <w:rPr>
          <w:rFonts w:ascii="Shruti" w:hAnsi="Shruti" w:cs="Shruti"/>
        </w:rPr>
        <w:t>documented</w:t>
      </w:r>
      <w:proofErr w:type="spellEnd"/>
      <w:r w:rsidR="00C34691">
        <w:rPr>
          <w:rFonts w:ascii="Shruti" w:hAnsi="Shruti" w:cs="Shruti"/>
        </w:rPr>
        <w:t xml:space="preserve"> evidence of teaching contributions.</w:t>
      </w:r>
    </w:p>
    <w:p w:rsidR="00C34691" w:rsidRDefault="009D248C">
      <w:pPr>
        <w:pStyle w:val="level1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jc w:val="both"/>
        <w:outlineLvl w:val="9"/>
        <w:rPr>
          <w:rFonts w:ascii="Shruti" w:hAnsi="Shruti" w:cs="Shruti"/>
        </w:rPr>
      </w:pPr>
      <w:r>
        <w:rPr>
          <w:rFonts w:ascii="Shruti" w:hAnsi="Shruti" w:cs="Shruti"/>
        </w:rPr>
        <w:fldChar w:fldCharType="begin"/>
      </w:r>
      <w:r w:rsidR="00C34691">
        <w:rPr>
          <w:rFonts w:ascii="Shruti" w:hAnsi="Shruti" w:cs="Shruti"/>
        </w:rPr>
        <w:instrText>ADVANCE \d6</w:instrText>
      </w:r>
      <w:r>
        <w:rPr>
          <w:rFonts w:ascii="Shruti" w:hAnsi="Shruti" w:cs="Shruti"/>
        </w:rPr>
        <w:fldChar w:fldCharType="end"/>
      </w:r>
      <w:r w:rsidR="00C34691">
        <w:rPr>
          <w:rFonts w:ascii="Wingdings" w:hAnsi="Wingdings" w:cs="Wingdings"/>
        </w:rPr>
        <w:t></w:t>
      </w:r>
      <w:r w:rsidR="00C34691">
        <w:rPr>
          <w:rFonts w:ascii="Wingdings" w:hAnsi="Wingdings" w:cs="Wingdings"/>
        </w:rPr>
        <w:tab/>
      </w:r>
      <w:proofErr w:type="gramStart"/>
      <w:r w:rsidR="00C34691">
        <w:rPr>
          <w:rFonts w:ascii="Shruti" w:hAnsi="Shruti" w:cs="Shruti"/>
        </w:rPr>
        <w:t>Advising</w:t>
      </w:r>
      <w:proofErr w:type="gramEnd"/>
      <w:r w:rsidR="00C34691">
        <w:rPr>
          <w:rFonts w:ascii="Shruti" w:hAnsi="Shruti" w:cs="Shruti"/>
        </w:rPr>
        <w:t xml:space="preserve"> of undergraduate and graduate students.</w:t>
      </w:r>
    </w:p>
    <w:p w:rsidR="00C34691" w:rsidRDefault="00C34691">
      <w:pPr>
        <w:widowControl/>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p>
    <w:p w:rsidR="00C34691" w:rsidRDefault="00C34691">
      <w:pPr>
        <w:widowControl/>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r>
        <w:rPr>
          <w:rFonts w:ascii="Shruti" w:hAnsi="Shruti" w:cs="Shruti"/>
        </w:rPr>
        <w:t xml:space="preserve">The quantitative evaluation is mainly in terms of the extent of involvement or accomplishments.  The qualitative evaluation is mainly in terms of depth, </w:t>
      </w:r>
      <w:proofErr w:type="spellStart"/>
      <w:r>
        <w:rPr>
          <w:rFonts w:ascii="Shruti" w:hAnsi="Shruti" w:cs="Shruti"/>
        </w:rPr>
        <w:t>currentness</w:t>
      </w:r>
      <w:proofErr w:type="spellEnd"/>
      <w:r>
        <w:rPr>
          <w:rFonts w:ascii="Shruti" w:hAnsi="Shruti" w:cs="Shruti"/>
        </w:rPr>
        <w:t>, and sophistication.</w:t>
      </w:r>
    </w:p>
    <w:p w:rsidR="00C34691" w:rsidRDefault="00C34691">
      <w:pPr>
        <w:widowControl/>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Shruti" w:hAnsi="Shruti" w:cs="Shruti"/>
        </w:rPr>
      </w:pPr>
    </w:p>
    <w:p w:rsidR="00C34691" w:rsidRDefault="00C34691">
      <w:pPr>
        <w:widowControl/>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r>
        <w:rPr>
          <w:rFonts w:ascii="Shruti" w:hAnsi="Shruti" w:cs="Shruti"/>
        </w:rPr>
        <w:t>The following information may be used by the department head in formulating an evaluation:</w:t>
      </w:r>
    </w:p>
    <w:p w:rsidR="00C34691" w:rsidRDefault="00C34691">
      <w:pPr>
        <w:widowControl/>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p>
    <w:p w:rsidR="00C34691" w:rsidRDefault="00C34691">
      <w:pPr>
        <w:pStyle w:val="level11"/>
        <w:widowControl/>
        <w:numPr>
          <w:ilvl w:val="0"/>
          <w:numId w:val="0"/>
        </w:numPr>
        <w:tabs>
          <w:tab w:val="clear" w:pos="36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outlineLvl w:val="9"/>
        <w:rPr>
          <w:rFonts w:ascii="Shruti" w:hAnsi="Shruti" w:cs="Shruti"/>
        </w:rPr>
      </w:pPr>
      <w:proofErr w:type="gramStart"/>
      <w:r>
        <w:rPr>
          <w:rFonts w:ascii="Wingdings" w:hAnsi="Wingdings" w:cs="Wingdings"/>
        </w:rPr>
        <w:t></w:t>
      </w:r>
      <w:r>
        <w:rPr>
          <w:rFonts w:ascii="Wingdings" w:hAnsi="Wingdings" w:cs="Wingdings"/>
        </w:rPr>
        <w:tab/>
      </w:r>
      <w:r>
        <w:rPr>
          <w:rFonts w:ascii="Shruti" w:hAnsi="Shruti" w:cs="Shruti"/>
        </w:rPr>
        <w:t>Evaluations by students in classes.</w:t>
      </w:r>
      <w:proofErr w:type="gramEnd"/>
      <w:r>
        <w:rPr>
          <w:rFonts w:ascii="Shruti" w:hAnsi="Shruti" w:cs="Shruti"/>
        </w:rPr>
        <w:t xml:space="preserve">  Recognition of differences between required and elective classes will be part of the process.</w:t>
      </w:r>
    </w:p>
    <w:p w:rsidR="00C34691" w:rsidRDefault="00C34691">
      <w:pPr>
        <w:pStyle w:val="level11"/>
        <w:widowControl/>
        <w:numPr>
          <w:ilvl w:val="0"/>
          <w:numId w:val="0"/>
        </w:numPr>
        <w:tabs>
          <w:tab w:val="clear" w:pos="36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outlineLvl w:val="9"/>
        <w:rPr>
          <w:rFonts w:ascii="Shruti" w:hAnsi="Shruti" w:cs="Shruti"/>
        </w:rPr>
      </w:pPr>
      <w:proofErr w:type="gramStart"/>
      <w:r>
        <w:rPr>
          <w:rFonts w:ascii="Wingdings" w:hAnsi="Wingdings" w:cs="Wingdings"/>
        </w:rPr>
        <w:t></w:t>
      </w:r>
      <w:r>
        <w:rPr>
          <w:rFonts w:ascii="Wingdings" w:hAnsi="Wingdings" w:cs="Wingdings"/>
        </w:rPr>
        <w:tab/>
      </w:r>
      <w:r>
        <w:rPr>
          <w:rFonts w:ascii="Shruti" w:hAnsi="Shruti" w:cs="Shruti"/>
        </w:rPr>
        <w:t>Observations of Department Head and/or other professors during pre-announced visits to the class.</w:t>
      </w:r>
      <w:proofErr w:type="gramEnd"/>
    </w:p>
    <w:p w:rsidR="00C34691" w:rsidRDefault="00C34691">
      <w:pPr>
        <w:pStyle w:val="level11"/>
        <w:widowControl/>
        <w:numPr>
          <w:ilvl w:val="0"/>
          <w:numId w:val="0"/>
        </w:numPr>
        <w:tabs>
          <w:tab w:val="clear" w:pos="36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outlineLvl w:val="9"/>
        <w:rPr>
          <w:rFonts w:ascii="Shruti" w:hAnsi="Shruti" w:cs="Shruti"/>
        </w:rPr>
      </w:pPr>
      <w:proofErr w:type="gramStart"/>
      <w:r>
        <w:rPr>
          <w:rFonts w:ascii="Wingdings" w:hAnsi="Wingdings" w:cs="Wingdings"/>
        </w:rPr>
        <w:t></w:t>
      </w:r>
      <w:r>
        <w:rPr>
          <w:rFonts w:ascii="Wingdings" w:hAnsi="Wingdings" w:cs="Wingdings"/>
        </w:rPr>
        <w:tab/>
      </w:r>
      <w:r>
        <w:rPr>
          <w:rFonts w:ascii="Shruti" w:hAnsi="Shruti" w:cs="Shruti"/>
        </w:rPr>
        <w:t>Evaluation of course material (syllabus, exams, homework, handouts, etc.) by the department head and/or other professors.</w:t>
      </w:r>
      <w:proofErr w:type="gramEnd"/>
    </w:p>
    <w:p w:rsidR="00C34691" w:rsidRDefault="00C34691">
      <w:pPr>
        <w:pStyle w:val="level11"/>
        <w:widowControl/>
        <w:numPr>
          <w:ilvl w:val="0"/>
          <w:numId w:val="0"/>
        </w:numPr>
        <w:tabs>
          <w:tab w:val="clear" w:pos="36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outlineLvl w:val="9"/>
        <w:rPr>
          <w:rFonts w:ascii="Shruti" w:hAnsi="Shruti" w:cs="Shruti"/>
        </w:rPr>
      </w:pPr>
      <w:r>
        <w:rPr>
          <w:rFonts w:ascii="Wingdings" w:hAnsi="Wingdings" w:cs="Wingdings"/>
        </w:rPr>
        <w:t></w:t>
      </w:r>
      <w:r>
        <w:rPr>
          <w:rFonts w:ascii="Wingdings" w:hAnsi="Wingdings" w:cs="Wingdings"/>
        </w:rPr>
        <w:tab/>
      </w:r>
      <w:r>
        <w:rPr>
          <w:rFonts w:ascii="Shruti" w:hAnsi="Shruti" w:cs="Shruti"/>
        </w:rPr>
        <w:t>Surveys of recent graduates who have had time to evaluate the quality of preparation for their careers.</w:t>
      </w:r>
    </w:p>
    <w:p w:rsidR="00C34691" w:rsidRDefault="00C34691">
      <w:pPr>
        <w:pStyle w:val="level11"/>
        <w:widowControl/>
        <w:numPr>
          <w:ilvl w:val="0"/>
          <w:numId w:val="0"/>
        </w:numPr>
        <w:tabs>
          <w:tab w:val="clear" w:pos="36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outlineLvl w:val="9"/>
        <w:rPr>
          <w:rFonts w:ascii="Shruti" w:hAnsi="Shruti" w:cs="Shruti"/>
        </w:rPr>
      </w:pPr>
      <w:r>
        <w:rPr>
          <w:rFonts w:ascii="Wingdings" w:hAnsi="Wingdings" w:cs="Wingdings"/>
        </w:rPr>
        <w:t></w:t>
      </w:r>
      <w:r>
        <w:rPr>
          <w:rFonts w:ascii="Wingdings" w:hAnsi="Wingdings" w:cs="Wingdings"/>
        </w:rPr>
        <w:tab/>
      </w:r>
      <w:r>
        <w:rPr>
          <w:rFonts w:ascii="Shruti" w:hAnsi="Shruti" w:cs="Shruti"/>
        </w:rPr>
        <w:t>Comments of graduating seniors in exit interviews.</w:t>
      </w:r>
    </w:p>
    <w:p w:rsidR="00C34691" w:rsidRDefault="00C34691">
      <w:pPr>
        <w:pStyle w:val="level11"/>
        <w:widowControl/>
        <w:numPr>
          <w:ilvl w:val="0"/>
          <w:numId w:val="0"/>
        </w:numPr>
        <w:tabs>
          <w:tab w:val="clear" w:pos="36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outlineLvl w:val="9"/>
        <w:rPr>
          <w:rFonts w:ascii="Shruti" w:hAnsi="Shruti" w:cs="Shruti"/>
        </w:rPr>
      </w:pPr>
      <w:r>
        <w:rPr>
          <w:rFonts w:ascii="Wingdings" w:hAnsi="Wingdings" w:cs="Wingdings"/>
        </w:rPr>
        <w:t></w:t>
      </w:r>
      <w:r>
        <w:rPr>
          <w:rFonts w:ascii="Wingdings" w:hAnsi="Wingdings" w:cs="Wingdings"/>
        </w:rPr>
        <w:tab/>
      </w:r>
      <w:r>
        <w:rPr>
          <w:rFonts w:ascii="Shruti" w:hAnsi="Shruti" w:cs="Shruti"/>
        </w:rPr>
        <w:t>Class grade point averages in line with the departmental average for similar courses.</w:t>
      </w:r>
    </w:p>
    <w:p w:rsidR="00C34691" w:rsidRDefault="00C34691">
      <w:pPr>
        <w:widowControl/>
        <w:tabs>
          <w:tab w:val="left" w:pos="2520"/>
          <w:tab w:val="left" w:pos="2880"/>
          <w:tab w:val="left" w:pos="3600"/>
          <w:tab w:val="left" w:pos="4140"/>
          <w:tab w:val="left" w:pos="4680"/>
          <w:tab w:val="left" w:pos="5040"/>
          <w:tab w:val="left" w:pos="5760"/>
          <w:tab w:val="left" w:pos="6480"/>
          <w:tab w:val="left" w:pos="7200"/>
          <w:tab w:val="left" w:pos="7920"/>
          <w:tab w:val="left" w:pos="8640"/>
          <w:tab w:val="left" w:pos="9360"/>
        </w:tabs>
        <w:jc w:val="both"/>
        <w:rPr>
          <w:rFonts w:ascii="Shruti" w:hAnsi="Shruti" w:cs="Shruti"/>
          <w:b/>
          <w:bCs/>
        </w:rPr>
      </w:pPr>
    </w:p>
    <w:p w:rsidR="00C34691" w:rsidRDefault="00C34691">
      <w:pPr>
        <w:widowControl/>
        <w:tabs>
          <w:tab w:val="left" w:pos="2520"/>
          <w:tab w:val="left" w:pos="2880"/>
          <w:tab w:val="left" w:pos="3600"/>
          <w:tab w:val="left" w:pos="4140"/>
          <w:tab w:val="left" w:pos="4680"/>
          <w:tab w:val="left" w:pos="5040"/>
          <w:tab w:val="left" w:pos="5760"/>
          <w:tab w:val="left" w:pos="6480"/>
          <w:tab w:val="left" w:pos="7200"/>
          <w:tab w:val="left" w:pos="7920"/>
          <w:tab w:val="left" w:pos="8640"/>
          <w:tab w:val="left" w:pos="9360"/>
        </w:tabs>
        <w:jc w:val="both"/>
        <w:rPr>
          <w:rFonts w:ascii="Shruti" w:hAnsi="Shruti" w:cs="Shruti"/>
          <w:b/>
          <w:bCs/>
        </w:rPr>
        <w:sectPr w:rsidR="00C34691">
          <w:pgSz w:w="12240" w:h="15840"/>
          <w:pgMar w:top="1440" w:right="1440" w:bottom="720" w:left="1440" w:header="1440" w:footer="720" w:gutter="0"/>
          <w:cols w:space="720"/>
          <w:noEndnote/>
        </w:sectPr>
      </w:pPr>
    </w:p>
    <w:p w:rsidR="00C34691" w:rsidRDefault="00C34691">
      <w:pPr>
        <w:keepNext/>
        <w:keepLines/>
        <w:widowControl/>
        <w:tabs>
          <w:tab w:val="left" w:pos="2520"/>
          <w:tab w:val="left" w:pos="2880"/>
          <w:tab w:val="left" w:pos="3600"/>
          <w:tab w:val="left" w:pos="4140"/>
          <w:tab w:val="left" w:pos="4680"/>
          <w:tab w:val="left" w:pos="5040"/>
          <w:tab w:val="left" w:pos="5760"/>
          <w:tab w:val="left" w:pos="6480"/>
          <w:tab w:val="left" w:pos="7200"/>
          <w:tab w:val="left" w:pos="7920"/>
          <w:tab w:val="left" w:pos="8640"/>
          <w:tab w:val="left" w:pos="9360"/>
        </w:tabs>
        <w:jc w:val="both"/>
        <w:rPr>
          <w:rFonts w:ascii="Shruti" w:hAnsi="Shruti" w:cs="Shruti"/>
        </w:rPr>
      </w:pPr>
      <w:r>
        <w:rPr>
          <w:rFonts w:ascii="Shruti" w:hAnsi="Shruti" w:cs="Shruti"/>
          <w:b/>
          <w:bCs/>
          <w:u w:val="single"/>
        </w:rPr>
        <w:t>Research</w:t>
      </w:r>
    </w:p>
    <w:p w:rsidR="00C34691" w:rsidRDefault="009D248C">
      <w:pPr>
        <w:keepLines/>
        <w:widowControl/>
        <w:tabs>
          <w:tab w:val="left" w:pos="2520"/>
          <w:tab w:val="left" w:pos="2880"/>
          <w:tab w:val="left" w:pos="3600"/>
          <w:tab w:val="left" w:pos="4140"/>
          <w:tab w:val="left" w:pos="4680"/>
          <w:tab w:val="left" w:pos="5040"/>
          <w:tab w:val="left" w:pos="5760"/>
          <w:tab w:val="left" w:pos="6480"/>
          <w:tab w:val="left" w:pos="7200"/>
          <w:tab w:val="left" w:pos="7920"/>
          <w:tab w:val="left" w:pos="8640"/>
          <w:tab w:val="left" w:pos="9360"/>
        </w:tabs>
        <w:jc w:val="both"/>
        <w:rPr>
          <w:rFonts w:ascii="Shruti" w:hAnsi="Shruti" w:cs="Shruti"/>
        </w:rPr>
      </w:pPr>
      <w:r>
        <w:rPr>
          <w:rFonts w:ascii="Shruti" w:hAnsi="Shruti" w:cs="Shruti"/>
        </w:rPr>
        <w:fldChar w:fldCharType="begin"/>
      </w:r>
      <w:r w:rsidR="00C34691">
        <w:rPr>
          <w:rFonts w:ascii="Shruti" w:hAnsi="Shruti" w:cs="Shruti"/>
        </w:rPr>
        <w:instrText>ADVANCE \d6</w:instrText>
      </w:r>
      <w:r>
        <w:rPr>
          <w:rFonts w:ascii="Shruti" w:hAnsi="Shruti" w:cs="Shruti"/>
        </w:rPr>
        <w:fldChar w:fldCharType="end"/>
      </w:r>
      <w:r w:rsidR="00C34691">
        <w:rPr>
          <w:rFonts w:ascii="Shruti" w:hAnsi="Shruti" w:cs="Shruti"/>
        </w:rPr>
        <w:t>The performance of a faculty member in research is evaluated both qualitatively and quantitatively (e.g., numbers, impact factor, citations, etc.) based on the items listed below roughly in the descending order of importance.</w:t>
      </w:r>
    </w:p>
    <w:p w:rsidR="00C34691" w:rsidRDefault="00C34691">
      <w:pPr>
        <w:widowControl/>
        <w:tabs>
          <w:tab w:val="left" w:pos="2520"/>
          <w:tab w:val="left" w:pos="2880"/>
          <w:tab w:val="left" w:pos="3600"/>
          <w:tab w:val="left" w:pos="4140"/>
          <w:tab w:val="left" w:pos="4680"/>
          <w:tab w:val="left" w:pos="5040"/>
          <w:tab w:val="left" w:pos="5760"/>
          <w:tab w:val="left" w:pos="6480"/>
          <w:tab w:val="left" w:pos="7200"/>
          <w:tab w:val="left" w:pos="7920"/>
          <w:tab w:val="left" w:pos="8640"/>
          <w:tab w:val="left" w:pos="9360"/>
        </w:tabs>
        <w:jc w:val="both"/>
        <w:rPr>
          <w:rFonts w:ascii="Shruti" w:hAnsi="Shruti" w:cs="Shruti"/>
        </w:rPr>
      </w:pPr>
    </w:p>
    <w:p w:rsidR="00C34691" w:rsidRDefault="009D248C">
      <w:pPr>
        <w:pStyle w:val="leve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jc w:val="both"/>
        <w:outlineLvl w:val="9"/>
        <w:rPr>
          <w:rFonts w:ascii="Shruti" w:hAnsi="Shruti" w:cs="Shruti"/>
        </w:rPr>
      </w:pPr>
      <w:r>
        <w:rPr>
          <w:rFonts w:ascii="Shruti" w:hAnsi="Shruti" w:cs="Shruti"/>
        </w:rPr>
        <w:fldChar w:fldCharType="begin"/>
      </w:r>
      <w:r w:rsidR="00C34691">
        <w:rPr>
          <w:rFonts w:ascii="Shruti" w:hAnsi="Shruti" w:cs="Shruti"/>
        </w:rPr>
        <w:instrText>ADVANCE \d6</w:instrText>
      </w:r>
      <w:r>
        <w:rPr>
          <w:rFonts w:ascii="Shruti" w:hAnsi="Shruti" w:cs="Shruti"/>
        </w:rPr>
        <w:fldChar w:fldCharType="end"/>
      </w:r>
      <w:r w:rsidR="00C34691">
        <w:rPr>
          <w:rFonts w:ascii="Wingdings" w:hAnsi="Wingdings" w:cs="Wingdings"/>
        </w:rPr>
        <w:t></w:t>
      </w:r>
      <w:r w:rsidR="00C34691">
        <w:rPr>
          <w:rFonts w:ascii="Wingdings" w:hAnsi="Wingdings" w:cs="Wingdings"/>
        </w:rPr>
        <w:tab/>
      </w:r>
      <w:r w:rsidR="00C34691">
        <w:rPr>
          <w:rFonts w:ascii="Shruti" w:hAnsi="Shruti" w:cs="Shruti"/>
        </w:rPr>
        <w:t>Refereed articles published in recognized technical journals or proceedings of international technical conferences.</w:t>
      </w:r>
    </w:p>
    <w:p w:rsidR="00C34691" w:rsidRDefault="009D248C">
      <w:pPr>
        <w:pStyle w:val="leve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jc w:val="both"/>
        <w:outlineLvl w:val="9"/>
        <w:rPr>
          <w:rFonts w:ascii="Shruti" w:hAnsi="Shruti" w:cs="Shruti"/>
        </w:rPr>
      </w:pPr>
      <w:r>
        <w:rPr>
          <w:rFonts w:ascii="Shruti" w:hAnsi="Shruti" w:cs="Shruti"/>
        </w:rPr>
        <w:fldChar w:fldCharType="begin"/>
      </w:r>
      <w:r w:rsidR="00C34691">
        <w:rPr>
          <w:rFonts w:ascii="Shruti" w:hAnsi="Shruti" w:cs="Shruti"/>
        </w:rPr>
        <w:instrText>ADVANCE \d6</w:instrText>
      </w:r>
      <w:r>
        <w:rPr>
          <w:rFonts w:ascii="Shruti" w:hAnsi="Shruti" w:cs="Shruti"/>
        </w:rPr>
        <w:fldChar w:fldCharType="end"/>
      </w:r>
      <w:r w:rsidR="00C34691">
        <w:rPr>
          <w:rFonts w:ascii="Wingdings" w:hAnsi="Wingdings" w:cs="Wingdings"/>
        </w:rPr>
        <w:t></w:t>
      </w:r>
      <w:r w:rsidR="00C34691">
        <w:rPr>
          <w:rFonts w:ascii="Wingdings" w:hAnsi="Wingdings" w:cs="Wingdings"/>
        </w:rPr>
        <w:tab/>
      </w:r>
      <w:r w:rsidR="00C34691">
        <w:rPr>
          <w:rFonts w:ascii="Shruti" w:hAnsi="Shruti" w:cs="Shruti"/>
        </w:rPr>
        <w:t>Authoring or editing:  Technical books and monographs issued by reputable publishers.</w:t>
      </w:r>
    </w:p>
    <w:p w:rsidR="00C34691" w:rsidRDefault="009D248C">
      <w:pPr>
        <w:pStyle w:val="leve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jc w:val="both"/>
        <w:outlineLvl w:val="9"/>
        <w:rPr>
          <w:rFonts w:ascii="Shruti" w:hAnsi="Shruti" w:cs="Shruti"/>
        </w:rPr>
      </w:pPr>
      <w:r>
        <w:rPr>
          <w:rFonts w:ascii="Shruti" w:hAnsi="Shruti" w:cs="Shruti"/>
        </w:rPr>
        <w:fldChar w:fldCharType="begin"/>
      </w:r>
      <w:r w:rsidR="00C34691">
        <w:rPr>
          <w:rFonts w:ascii="Shruti" w:hAnsi="Shruti" w:cs="Shruti"/>
        </w:rPr>
        <w:instrText>ADVANCE \d6</w:instrText>
      </w:r>
      <w:r>
        <w:rPr>
          <w:rFonts w:ascii="Shruti" w:hAnsi="Shruti" w:cs="Shruti"/>
        </w:rPr>
        <w:fldChar w:fldCharType="end"/>
      </w:r>
      <w:r w:rsidR="00C34691">
        <w:rPr>
          <w:rFonts w:ascii="Wingdings" w:hAnsi="Wingdings" w:cs="Wingdings"/>
        </w:rPr>
        <w:t></w:t>
      </w:r>
      <w:r w:rsidR="00C34691">
        <w:rPr>
          <w:rFonts w:ascii="Wingdings" w:hAnsi="Wingdings" w:cs="Wingdings"/>
        </w:rPr>
        <w:tab/>
      </w:r>
      <w:r w:rsidR="00C34691">
        <w:rPr>
          <w:rFonts w:ascii="Shruti" w:hAnsi="Shruti" w:cs="Shruti"/>
        </w:rPr>
        <w:t>Competitive research grants from external organizations of national stature, such as federal departments and agencies.</w:t>
      </w:r>
    </w:p>
    <w:p w:rsidR="00C34691" w:rsidRDefault="009D248C">
      <w:pPr>
        <w:pStyle w:val="leve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jc w:val="both"/>
        <w:outlineLvl w:val="9"/>
        <w:rPr>
          <w:rFonts w:ascii="Shruti" w:hAnsi="Shruti" w:cs="Shruti"/>
        </w:rPr>
      </w:pPr>
      <w:r>
        <w:rPr>
          <w:rFonts w:ascii="Shruti" w:hAnsi="Shruti" w:cs="Shruti"/>
        </w:rPr>
        <w:fldChar w:fldCharType="begin"/>
      </w:r>
      <w:r w:rsidR="00C34691">
        <w:rPr>
          <w:rFonts w:ascii="Shruti" w:hAnsi="Shruti" w:cs="Shruti"/>
        </w:rPr>
        <w:instrText>ADVANCE \d6</w:instrText>
      </w:r>
      <w:r>
        <w:rPr>
          <w:rFonts w:ascii="Shruti" w:hAnsi="Shruti" w:cs="Shruti"/>
        </w:rPr>
        <w:fldChar w:fldCharType="end"/>
      </w:r>
      <w:r w:rsidR="00C34691">
        <w:rPr>
          <w:rFonts w:ascii="Wingdings" w:hAnsi="Wingdings" w:cs="Wingdings"/>
        </w:rPr>
        <w:t></w:t>
      </w:r>
      <w:r w:rsidR="00C34691">
        <w:rPr>
          <w:rFonts w:ascii="Wingdings" w:hAnsi="Wingdings" w:cs="Wingdings"/>
        </w:rPr>
        <w:tab/>
      </w:r>
      <w:r w:rsidR="00C34691">
        <w:rPr>
          <w:rFonts w:ascii="Shruti" w:hAnsi="Shruti" w:cs="Shruti"/>
        </w:rPr>
        <w:t>Patents awarded.</w:t>
      </w:r>
    </w:p>
    <w:p w:rsidR="00C34691" w:rsidRDefault="009D248C">
      <w:pPr>
        <w:pStyle w:val="leve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outlineLvl w:val="9"/>
        <w:rPr>
          <w:rFonts w:ascii="Shruti" w:hAnsi="Shruti" w:cs="Shruti"/>
        </w:rPr>
      </w:pPr>
      <w:r>
        <w:rPr>
          <w:rFonts w:ascii="Shruti" w:hAnsi="Shruti" w:cs="Shruti"/>
        </w:rPr>
        <w:fldChar w:fldCharType="begin"/>
      </w:r>
      <w:r w:rsidR="00C34691">
        <w:rPr>
          <w:rFonts w:ascii="Shruti" w:hAnsi="Shruti" w:cs="Shruti"/>
        </w:rPr>
        <w:instrText>ADVANCE \d6</w:instrText>
      </w:r>
      <w:r>
        <w:rPr>
          <w:rFonts w:ascii="Shruti" w:hAnsi="Shruti" w:cs="Shruti"/>
        </w:rPr>
        <w:fldChar w:fldCharType="end"/>
      </w:r>
      <w:r w:rsidR="00C34691">
        <w:rPr>
          <w:rFonts w:ascii="Wingdings" w:hAnsi="Wingdings" w:cs="Wingdings"/>
        </w:rPr>
        <w:t></w:t>
      </w:r>
      <w:r w:rsidR="00C34691">
        <w:rPr>
          <w:rFonts w:ascii="Wingdings" w:hAnsi="Wingdings" w:cs="Wingdings"/>
        </w:rPr>
        <w:tab/>
      </w:r>
      <w:r w:rsidR="00C34691">
        <w:rPr>
          <w:rFonts w:ascii="Shruti" w:hAnsi="Shruti" w:cs="Shruti"/>
        </w:rPr>
        <w:t>Refereed articles published in the proceedings or records of national or regional technical meetings.</w:t>
      </w:r>
    </w:p>
    <w:p w:rsidR="00C34691" w:rsidRDefault="009D248C">
      <w:pPr>
        <w:pStyle w:val="leve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outlineLvl w:val="9"/>
        <w:rPr>
          <w:rFonts w:ascii="Shruti" w:hAnsi="Shruti" w:cs="Shruti"/>
        </w:rPr>
      </w:pPr>
      <w:r>
        <w:rPr>
          <w:rFonts w:ascii="Shruti" w:hAnsi="Shruti" w:cs="Shruti"/>
        </w:rPr>
        <w:fldChar w:fldCharType="begin"/>
      </w:r>
      <w:r w:rsidR="00C34691">
        <w:rPr>
          <w:rFonts w:ascii="Shruti" w:hAnsi="Shruti" w:cs="Shruti"/>
        </w:rPr>
        <w:instrText>ADVANCE \d6</w:instrText>
      </w:r>
      <w:r>
        <w:rPr>
          <w:rFonts w:ascii="Shruti" w:hAnsi="Shruti" w:cs="Shruti"/>
        </w:rPr>
        <w:fldChar w:fldCharType="end"/>
      </w:r>
      <w:r w:rsidR="00C34691">
        <w:rPr>
          <w:rFonts w:ascii="Wingdings" w:hAnsi="Wingdings" w:cs="Wingdings"/>
        </w:rPr>
        <w:t></w:t>
      </w:r>
      <w:r w:rsidR="00C34691">
        <w:rPr>
          <w:rFonts w:ascii="Wingdings" w:hAnsi="Wingdings" w:cs="Wingdings"/>
        </w:rPr>
        <w:tab/>
      </w:r>
      <w:r w:rsidR="00C34691">
        <w:rPr>
          <w:rFonts w:ascii="Shruti" w:hAnsi="Shruti" w:cs="Shruti"/>
        </w:rPr>
        <w:t>Contributions to technical books or monographs.</w:t>
      </w:r>
    </w:p>
    <w:p w:rsidR="00C34691" w:rsidRDefault="009D248C">
      <w:pPr>
        <w:pStyle w:val="leve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outlineLvl w:val="9"/>
        <w:rPr>
          <w:rFonts w:ascii="Shruti" w:hAnsi="Shruti" w:cs="Shruti"/>
        </w:rPr>
      </w:pPr>
      <w:r>
        <w:rPr>
          <w:rFonts w:ascii="Shruti" w:hAnsi="Shruti" w:cs="Shruti"/>
        </w:rPr>
        <w:fldChar w:fldCharType="begin"/>
      </w:r>
      <w:r w:rsidR="00C34691">
        <w:rPr>
          <w:rFonts w:ascii="Shruti" w:hAnsi="Shruti" w:cs="Shruti"/>
        </w:rPr>
        <w:instrText>ADVANCE \d6</w:instrText>
      </w:r>
      <w:r>
        <w:rPr>
          <w:rFonts w:ascii="Shruti" w:hAnsi="Shruti" w:cs="Shruti"/>
        </w:rPr>
        <w:fldChar w:fldCharType="end"/>
      </w:r>
      <w:r w:rsidR="00C34691">
        <w:rPr>
          <w:rFonts w:ascii="Wingdings" w:hAnsi="Wingdings" w:cs="Wingdings"/>
        </w:rPr>
        <w:t></w:t>
      </w:r>
      <w:r w:rsidR="00C34691">
        <w:rPr>
          <w:rFonts w:ascii="Wingdings" w:hAnsi="Wingdings" w:cs="Wingdings"/>
        </w:rPr>
        <w:tab/>
      </w:r>
      <w:r w:rsidR="00C34691">
        <w:rPr>
          <w:rFonts w:ascii="Shruti" w:hAnsi="Shruti" w:cs="Shruti"/>
        </w:rPr>
        <w:t>Ph.D. degrees supervised.</w:t>
      </w:r>
    </w:p>
    <w:p w:rsidR="00C34691" w:rsidRDefault="009D248C">
      <w:pPr>
        <w:pStyle w:val="level11"/>
        <w:widowControl/>
        <w:numPr>
          <w:ilvl w:val="0"/>
          <w:numId w:val="0"/>
        </w:numPr>
        <w:tabs>
          <w:tab w:val="clear" w:pos="0"/>
          <w:tab w:val="clear" w:pos="360"/>
          <w:tab w:val="left" w:pos="720"/>
          <w:tab w:val="left" w:pos="9000"/>
        </w:tabs>
        <w:ind w:left="720" w:hanging="360"/>
        <w:jc w:val="both"/>
        <w:outlineLvl w:val="9"/>
        <w:rPr>
          <w:rFonts w:ascii="Shruti" w:hAnsi="Shruti" w:cs="Shruti"/>
        </w:rPr>
      </w:pPr>
      <w:r>
        <w:rPr>
          <w:rFonts w:ascii="Shruti" w:hAnsi="Shruti" w:cs="Shruti"/>
        </w:rPr>
        <w:fldChar w:fldCharType="begin"/>
      </w:r>
      <w:r w:rsidR="00C34691">
        <w:rPr>
          <w:rFonts w:ascii="Shruti" w:hAnsi="Shruti" w:cs="Shruti"/>
        </w:rPr>
        <w:instrText>ADVANCE \d6</w:instrText>
      </w:r>
      <w:r>
        <w:rPr>
          <w:rFonts w:ascii="Shruti" w:hAnsi="Shruti" w:cs="Shruti"/>
        </w:rPr>
        <w:fldChar w:fldCharType="end"/>
      </w:r>
    </w:p>
    <w:p w:rsidR="00C34691" w:rsidRDefault="00C34691">
      <w:pPr>
        <w:pStyle w:val="level1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outlineLvl w:val="9"/>
        <w:rPr>
          <w:rFonts w:ascii="Shruti" w:hAnsi="Shruti" w:cs="Shruti"/>
        </w:rPr>
      </w:pPr>
      <w:r>
        <w:rPr>
          <w:rFonts w:ascii="Wingdings" w:hAnsi="Wingdings" w:cs="Wingdings"/>
        </w:rPr>
        <w:t></w:t>
      </w:r>
      <w:r>
        <w:rPr>
          <w:rFonts w:ascii="Wingdings" w:hAnsi="Wingdings" w:cs="Wingdings"/>
        </w:rPr>
        <w:tab/>
      </w:r>
      <w:r>
        <w:rPr>
          <w:rFonts w:ascii="Shruti" w:hAnsi="Shruti" w:cs="Shruti"/>
        </w:rPr>
        <w:t>M.S. degrees supervised.</w:t>
      </w:r>
    </w:p>
    <w:p w:rsidR="00C34691" w:rsidRDefault="009D248C">
      <w:pPr>
        <w:pStyle w:val="level11"/>
        <w:widowControl/>
        <w:numPr>
          <w:ilvl w:val="0"/>
          <w:numId w:val="0"/>
        </w:numPr>
        <w:tabs>
          <w:tab w:val="clear" w:pos="0"/>
          <w:tab w:val="clear" w:pos="360"/>
          <w:tab w:val="left" w:pos="720"/>
          <w:tab w:val="left" w:pos="9000"/>
        </w:tabs>
        <w:ind w:left="720" w:hanging="360"/>
        <w:outlineLvl w:val="9"/>
        <w:rPr>
          <w:rFonts w:ascii="Shruti" w:hAnsi="Shruti" w:cs="Shruti"/>
        </w:rPr>
      </w:pPr>
      <w:r>
        <w:rPr>
          <w:rFonts w:ascii="Shruti" w:hAnsi="Shruti" w:cs="Shruti"/>
        </w:rPr>
        <w:fldChar w:fldCharType="begin"/>
      </w:r>
      <w:r w:rsidR="00C34691">
        <w:rPr>
          <w:rFonts w:ascii="Shruti" w:hAnsi="Shruti" w:cs="Shruti"/>
        </w:rPr>
        <w:instrText>ADVANCE \d6</w:instrText>
      </w:r>
      <w:r>
        <w:rPr>
          <w:rFonts w:ascii="Shruti" w:hAnsi="Shruti" w:cs="Shruti"/>
        </w:rPr>
        <w:fldChar w:fldCharType="end"/>
      </w:r>
    </w:p>
    <w:p w:rsidR="00C34691" w:rsidRDefault="00C34691">
      <w:pPr>
        <w:pStyle w:val="leve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outlineLvl w:val="9"/>
        <w:rPr>
          <w:rFonts w:ascii="Shruti" w:hAnsi="Shruti" w:cs="Shruti"/>
        </w:rPr>
      </w:pPr>
      <w:r>
        <w:rPr>
          <w:rFonts w:ascii="Wingdings" w:hAnsi="Wingdings" w:cs="Wingdings"/>
        </w:rPr>
        <w:t></w:t>
      </w:r>
      <w:r>
        <w:rPr>
          <w:rFonts w:ascii="Wingdings" w:hAnsi="Wingdings" w:cs="Wingdings"/>
        </w:rPr>
        <w:tab/>
      </w:r>
      <w:r>
        <w:rPr>
          <w:rFonts w:ascii="Shruti" w:hAnsi="Shruti" w:cs="Shruti"/>
        </w:rPr>
        <w:t>Competitive research grants from regional, state, and local sources.</w:t>
      </w:r>
    </w:p>
    <w:p w:rsidR="00C34691" w:rsidRDefault="009D248C">
      <w:pPr>
        <w:pStyle w:val="leve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outlineLvl w:val="9"/>
        <w:rPr>
          <w:rFonts w:ascii="Shruti" w:hAnsi="Shruti" w:cs="Shruti"/>
        </w:rPr>
      </w:pPr>
      <w:r>
        <w:rPr>
          <w:rFonts w:ascii="Shruti" w:hAnsi="Shruti" w:cs="Shruti"/>
        </w:rPr>
        <w:fldChar w:fldCharType="begin"/>
      </w:r>
      <w:r w:rsidR="00C34691">
        <w:rPr>
          <w:rFonts w:ascii="Shruti" w:hAnsi="Shruti" w:cs="Shruti"/>
        </w:rPr>
        <w:instrText>ADVANCE \d6</w:instrText>
      </w:r>
      <w:r>
        <w:rPr>
          <w:rFonts w:ascii="Shruti" w:hAnsi="Shruti" w:cs="Shruti"/>
        </w:rPr>
        <w:fldChar w:fldCharType="end"/>
      </w:r>
      <w:r w:rsidR="00C34691">
        <w:rPr>
          <w:rFonts w:ascii="Wingdings" w:hAnsi="Wingdings" w:cs="Wingdings"/>
        </w:rPr>
        <w:t></w:t>
      </w:r>
      <w:r w:rsidR="00C34691">
        <w:rPr>
          <w:rFonts w:ascii="Wingdings" w:hAnsi="Wingdings" w:cs="Wingdings"/>
        </w:rPr>
        <w:tab/>
      </w:r>
      <w:r w:rsidR="00C34691">
        <w:rPr>
          <w:rFonts w:ascii="Shruti" w:hAnsi="Shruti" w:cs="Shruti"/>
        </w:rPr>
        <w:t>Non</w:t>
      </w:r>
      <w:r w:rsidR="00C34691">
        <w:rPr>
          <w:rFonts w:ascii="Shruti" w:hAnsi="Shruti" w:cs="Shruti"/>
        </w:rPr>
        <w:noBreakHyphen/>
      </w:r>
      <w:proofErr w:type="spellStart"/>
      <w:r w:rsidR="00C34691">
        <w:rPr>
          <w:rFonts w:ascii="Shruti" w:hAnsi="Shruti" w:cs="Shruti"/>
        </w:rPr>
        <w:t>refereed</w:t>
      </w:r>
      <w:proofErr w:type="spellEnd"/>
      <w:r w:rsidR="00C34691">
        <w:rPr>
          <w:rFonts w:ascii="Shruti" w:hAnsi="Shruti" w:cs="Shruti"/>
        </w:rPr>
        <w:t xml:space="preserve"> technical articles published or distributed widely.</w:t>
      </w:r>
    </w:p>
    <w:p w:rsidR="00C34691" w:rsidRDefault="009D248C">
      <w:pPr>
        <w:pStyle w:val="leve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outlineLvl w:val="9"/>
        <w:rPr>
          <w:rFonts w:ascii="Shruti" w:hAnsi="Shruti" w:cs="Shruti"/>
        </w:rPr>
      </w:pPr>
      <w:r>
        <w:rPr>
          <w:rFonts w:ascii="Shruti" w:hAnsi="Shruti" w:cs="Shruti"/>
        </w:rPr>
        <w:fldChar w:fldCharType="begin"/>
      </w:r>
      <w:r w:rsidR="00C34691">
        <w:rPr>
          <w:rFonts w:ascii="Shruti" w:hAnsi="Shruti" w:cs="Shruti"/>
        </w:rPr>
        <w:instrText>ADVANCE \d6</w:instrText>
      </w:r>
      <w:r>
        <w:rPr>
          <w:rFonts w:ascii="Shruti" w:hAnsi="Shruti" w:cs="Shruti"/>
        </w:rPr>
        <w:fldChar w:fldCharType="end"/>
      </w:r>
      <w:r w:rsidR="00C34691">
        <w:rPr>
          <w:rFonts w:ascii="Wingdings" w:hAnsi="Wingdings" w:cs="Wingdings"/>
        </w:rPr>
        <w:t></w:t>
      </w:r>
      <w:r w:rsidR="00C34691">
        <w:rPr>
          <w:rFonts w:ascii="Wingdings" w:hAnsi="Wingdings" w:cs="Wingdings"/>
        </w:rPr>
        <w:tab/>
      </w:r>
      <w:r w:rsidR="00C34691">
        <w:rPr>
          <w:rFonts w:ascii="Shruti" w:hAnsi="Shruti" w:cs="Shruti"/>
        </w:rPr>
        <w:t>Presentations made at international, national or regional technical meetings and invited seminars (universities, industry, and government laboratories).</w:t>
      </w:r>
    </w:p>
    <w:p w:rsidR="00C34691" w:rsidRDefault="009D248C">
      <w:pPr>
        <w:pStyle w:val="leve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outlineLvl w:val="9"/>
        <w:rPr>
          <w:rFonts w:ascii="Shruti" w:hAnsi="Shruti" w:cs="Shruti"/>
        </w:rPr>
      </w:pPr>
      <w:r>
        <w:rPr>
          <w:rFonts w:ascii="Shruti" w:hAnsi="Shruti" w:cs="Shruti"/>
        </w:rPr>
        <w:fldChar w:fldCharType="begin"/>
      </w:r>
      <w:r w:rsidR="00C34691">
        <w:rPr>
          <w:rFonts w:ascii="Shruti" w:hAnsi="Shruti" w:cs="Shruti"/>
        </w:rPr>
        <w:instrText>ADVANCE \d6</w:instrText>
      </w:r>
      <w:r>
        <w:rPr>
          <w:rFonts w:ascii="Shruti" w:hAnsi="Shruti" w:cs="Shruti"/>
        </w:rPr>
        <w:fldChar w:fldCharType="end"/>
      </w:r>
      <w:r w:rsidR="00C34691">
        <w:rPr>
          <w:rFonts w:ascii="Wingdings" w:hAnsi="Wingdings" w:cs="Wingdings"/>
        </w:rPr>
        <w:t></w:t>
      </w:r>
      <w:r w:rsidR="00C34691">
        <w:rPr>
          <w:rFonts w:ascii="Wingdings" w:hAnsi="Wingdings" w:cs="Wingdings"/>
        </w:rPr>
        <w:tab/>
      </w:r>
      <w:r w:rsidR="00C34691">
        <w:rPr>
          <w:rFonts w:ascii="Shruti" w:hAnsi="Shruti" w:cs="Shruti"/>
        </w:rPr>
        <w:t>Research proposals submitted.</w:t>
      </w:r>
    </w:p>
    <w:p w:rsidR="00C34691" w:rsidRDefault="009D248C">
      <w:pPr>
        <w:pStyle w:val="leve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outlineLvl w:val="9"/>
        <w:rPr>
          <w:rFonts w:ascii="Shruti" w:hAnsi="Shruti" w:cs="Shruti"/>
        </w:rPr>
      </w:pPr>
      <w:r>
        <w:rPr>
          <w:rFonts w:ascii="Shruti" w:hAnsi="Shruti" w:cs="Shruti"/>
        </w:rPr>
        <w:fldChar w:fldCharType="begin"/>
      </w:r>
      <w:r w:rsidR="00C34691">
        <w:rPr>
          <w:rFonts w:ascii="Shruti" w:hAnsi="Shruti" w:cs="Shruti"/>
        </w:rPr>
        <w:instrText>ADVANCE \d6</w:instrText>
      </w:r>
      <w:r>
        <w:rPr>
          <w:rFonts w:ascii="Shruti" w:hAnsi="Shruti" w:cs="Shruti"/>
        </w:rPr>
        <w:fldChar w:fldCharType="end"/>
      </w:r>
      <w:proofErr w:type="gramStart"/>
      <w:r w:rsidR="00C34691">
        <w:rPr>
          <w:rFonts w:ascii="Wingdings" w:hAnsi="Wingdings" w:cs="Wingdings"/>
        </w:rPr>
        <w:t></w:t>
      </w:r>
      <w:r w:rsidR="00C34691">
        <w:rPr>
          <w:rFonts w:ascii="Wingdings" w:hAnsi="Wingdings" w:cs="Wingdings"/>
        </w:rPr>
        <w:tab/>
      </w:r>
      <w:r w:rsidR="00C34691">
        <w:rPr>
          <w:rFonts w:ascii="Shruti" w:hAnsi="Shruti" w:cs="Shruti"/>
        </w:rPr>
        <w:t>Active advising of graduate students and effective reviews and critiques of their theses or dissertations through participation in graduate students' supervisory committees.</w:t>
      </w:r>
      <w:proofErr w:type="gramEnd"/>
    </w:p>
    <w:p w:rsidR="00C34691" w:rsidRDefault="009D248C">
      <w:pPr>
        <w:pStyle w:val="leve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outlineLvl w:val="9"/>
        <w:rPr>
          <w:rFonts w:ascii="Shruti" w:hAnsi="Shruti" w:cs="Shruti"/>
        </w:rPr>
      </w:pPr>
      <w:r>
        <w:rPr>
          <w:rFonts w:ascii="Shruti" w:hAnsi="Shruti" w:cs="Shruti"/>
        </w:rPr>
        <w:fldChar w:fldCharType="begin"/>
      </w:r>
      <w:r w:rsidR="00C34691">
        <w:rPr>
          <w:rFonts w:ascii="Shruti" w:hAnsi="Shruti" w:cs="Shruti"/>
        </w:rPr>
        <w:instrText>ADVANCE \d6</w:instrText>
      </w:r>
      <w:r>
        <w:rPr>
          <w:rFonts w:ascii="Shruti" w:hAnsi="Shruti" w:cs="Shruti"/>
        </w:rPr>
        <w:fldChar w:fldCharType="end"/>
      </w:r>
      <w:proofErr w:type="gramStart"/>
      <w:r w:rsidR="00C34691">
        <w:rPr>
          <w:rFonts w:ascii="Wingdings" w:hAnsi="Wingdings" w:cs="Wingdings"/>
        </w:rPr>
        <w:t></w:t>
      </w:r>
      <w:r w:rsidR="00C34691">
        <w:rPr>
          <w:rFonts w:ascii="Wingdings" w:hAnsi="Wingdings" w:cs="Wingdings"/>
        </w:rPr>
        <w:tab/>
      </w:r>
      <w:r w:rsidR="00C34691">
        <w:rPr>
          <w:rFonts w:ascii="Shruti" w:hAnsi="Shruti" w:cs="Shruti"/>
        </w:rPr>
        <w:t>Non</w:t>
      </w:r>
      <w:r w:rsidR="00C34691">
        <w:rPr>
          <w:rFonts w:ascii="Shruti" w:hAnsi="Shruti" w:cs="Shruti"/>
        </w:rPr>
        <w:noBreakHyphen/>
      </w:r>
      <w:proofErr w:type="spellStart"/>
      <w:r w:rsidR="00C34691">
        <w:rPr>
          <w:rFonts w:ascii="Shruti" w:hAnsi="Shruti" w:cs="Shruti"/>
        </w:rPr>
        <w:t>competitive</w:t>
      </w:r>
      <w:proofErr w:type="spellEnd"/>
      <w:r w:rsidR="00C34691">
        <w:rPr>
          <w:rFonts w:ascii="Shruti" w:hAnsi="Shruti" w:cs="Shruti"/>
        </w:rPr>
        <w:t xml:space="preserve"> research grants and contracts.</w:t>
      </w:r>
      <w:proofErr w:type="gramEnd"/>
    </w:p>
    <w:p w:rsidR="00C34691" w:rsidRDefault="009D248C">
      <w:pPr>
        <w:pStyle w:val="leve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outlineLvl w:val="9"/>
        <w:rPr>
          <w:rFonts w:ascii="Shruti" w:hAnsi="Shruti" w:cs="Shruti"/>
        </w:rPr>
      </w:pPr>
      <w:r>
        <w:rPr>
          <w:rFonts w:ascii="Shruti" w:hAnsi="Shruti" w:cs="Shruti"/>
        </w:rPr>
        <w:fldChar w:fldCharType="begin"/>
      </w:r>
      <w:r w:rsidR="00C34691">
        <w:rPr>
          <w:rFonts w:ascii="Shruti" w:hAnsi="Shruti" w:cs="Shruti"/>
        </w:rPr>
        <w:instrText>ADVANCE \d6</w:instrText>
      </w:r>
      <w:r>
        <w:rPr>
          <w:rFonts w:ascii="Shruti" w:hAnsi="Shruti" w:cs="Shruti"/>
        </w:rPr>
        <w:fldChar w:fldCharType="end"/>
      </w:r>
      <w:r w:rsidR="00C34691">
        <w:rPr>
          <w:rFonts w:ascii="Wingdings" w:hAnsi="Wingdings" w:cs="Wingdings"/>
        </w:rPr>
        <w:t></w:t>
      </w:r>
      <w:r w:rsidR="00C34691">
        <w:rPr>
          <w:rFonts w:ascii="Wingdings" w:hAnsi="Wingdings" w:cs="Wingdings"/>
        </w:rPr>
        <w:tab/>
      </w:r>
      <w:proofErr w:type="gramStart"/>
      <w:r w:rsidR="00C34691">
        <w:rPr>
          <w:rFonts w:ascii="Shruti" w:hAnsi="Shruti" w:cs="Shruti"/>
        </w:rPr>
        <w:t>Summer</w:t>
      </w:r>
      <w:proofErr w:type="gramEnd"/>
      <w:r w:rsidR="00C34691">
        <w:rPr>
          <w:rFonts w:ascii="Shruti" w:hAnsi="Shruti" w:cs="Shruti"/>
        </w:rPr>
        <w:t xml:space="preserve"> (sabbaticals) spent in industry or national laboratories.</w:t>
      </w:r>
    </w:p>
    <w:p w:rsidR="00C34691" w:rsidRDefault="009D248C">
      <w:pPr>
        <w:pStyle w:val="leve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outlineLvl w:val="9"/>
        <w:rPr>
          <w:rFonts w:ascii="Shruti" w:hAnsi="Shruti" w:cs="Shruti"/>
        </w:rPr>
      </w:pPr>
      <w:r>
        <w:rPr>
          <w:rFonts w:ascii="Shruti" w:hAnsi="Shruti" w:cs="Shruti"/>
        </w:rPr>
        <w:fldChar w:fldCharType="begin"/>
      </w:r>
      <w:r w:rsidR="00C34691">
        <w:rPr>
          <w:rFonts w:ascii="Shruti" w:hAnsi="Shruti" w:cs="Shruti"/>
        </w:rPr>
        <w:instrText>ADVANCE \d6</w:instrText>
      </w:r>
      <w:r>
        <w:rPr>
          <w:rFonts w:ascii="Shruti" w:hAnsi="Shruti" w:cs="Shruti"/>
        </w:rPr>
        <w:fldChar w:fldCharType="end"/>
      </w:r>
      <w:r w:rsidR="00C34691">
        <w:rPr>
          <w:rFonts w:ascii="Wingdings" w:hAnsi="Wingdings" w:cs="Wingdings"/>
        </w:rPr>
        <w:t></w:t>
      </w:r>
      <w:r w:rsidR="00C34691">
        <w:rPr>
          <w:rFonts w:ascii="Wingdings" w:hAnsi="Wingdings" w:cs="Wingdings"/>
        </w:rPr>
        <w:tab/>
      </w:r>
      <w:proofErr w:type="gramStart"/>
      <w:r w:rsidR="00C34691">
        <w:rPr>
          <w:rFonts w:ascii="Shruti" w:hAnsi="Shruti" w:cs="Shruti"/>
        </w:rPr>
        <w:t>Other</w:t>
      </w:r>
      <w:proofErr w:type="gramEnd"/>
      <w:r w:rsidR="00C34691">
        <w:rPr>
          <w:rFonts w:ascii="Shruti" w:hAnsi="Shruti" w:cs="Shruti"/>
        </w:rPr>
        <w:t xml:space="preserve"> well</w:t>
      </w:r>
      <w:r w:rsidR="00C34691">
        <w:rPr>
          <w:rFonts w:ascii="Shruti" w:hAnsi="Shruti" w:cs="Shruti"/>
        </w:rPr>
        <w:noBreakHyphen/>
      </w:r>
      <w:proofErr w:type="spellStart"/>
      <w:r w:rsidR="00C34691">
        <w:rPr>
          <w:rFonts w:ascii="Shruti" w:hAnsi="Shruti" w:cs="Shruti"/>
        </w:rPr>
        <w:t>documented</w:t>
      </w:r>
      <w:proofErr w:type="spellEnd"/>
      <w:r w:rsidR="00C34691">
        <w:rPr>
          <w:rFonts w:ascii="Shruti" w:hAnsi="Shruti" w:cs="Shruti"/>
        </w:rPr>
        <w:t xml:space="preserve"> evidence of research contributions.</w:t>
      </w:r>
    </w:p>
    <w:p w:rsidR="00C34691" w:rsidRDefault="00C34691">
      <w:pPr>
        <w:widowControl/>
        <w:tabs>
          <w:tab w:val="left" w:pos="0"/>
          <w:tab w:val="center" w:pos="4680"/>
          <w:tab w:val="left" w:pos="5040"/>
          <w:tab w:val="left" w:pos="5760"/>
          <w:tab w:val="left" w:pos="6480"/>
          <w:tab w:val="left" w:pos="7200"/>
          <w:tab w:val="left" w:pos="7920"/>
          <w:tab w:val="left" w:pos="8640"/>
          <w:tab w:val="left" w:pos="9360"/>
        </w:tabs>
        <w:ind w:firstLine="1440"/>
        <w:jc w:val="both"/>
        <w:rPr>
          <w:rFonts w:ascii="Shruti" w:hAnsi="Shruti" w:cs="Shruti"/>
        </w:rPr>
      </w:pPr>
      <w:r>
        <w:rPr>
          <w:rFonts w:ascii="Shruti" w:hAnsi="Shruti" w:cs="Shruti"/>
        </w:rPr>
        <w:tab/>
      </w:r>
    </w:p>
    <w:p w:rsidR="00C34691" w:rsidRDefault="00C34691">
      <w:pPr>
        <w:keepNext/>
        <w:keepLines/>
        <w:widowControl/>
        <w:tabs>
          <w:tab w:val="left" w:pos="0"/>
          <w:tab w:val="center" w:pos="4680"/>
          <w:tab w:val="left" w:pos="5040"/>
          <w:tab w:val="left" w:pos="5760"/>
          <w:tab w:val="left" w:pos="6480"/>
          <w:tab w:val="left" w:pos="7200"/>
          <w:tab w:val="left" w:pos="7920"/>
          <w:tab w:val="left" w:pos="8640"/>
          <w:tab w:val="left" w:pos="9360"/>
        </w:tabs>
        <w:jc w:val="both"/>
        <w:rPr>
          <w:rFonts w:ascii="Shruti" w:hAnsi="Shruti" w:cs="Shruti"/>
          <w:b/>
          <w:bCs/>
        </w:rPr>
      </w:pPr>
      <w:r>
        <w:rPr>
          <w:rFonts w:ascii="Shruti" w:hAnsi="Shruti" w:cs="Shruti"/>
          <w:b/>
          <w:bCs/>
        </w:rPr>
        <w:t>Service</w:t>
      </w:r>
    </w:p>
    <w:p w:rsidR="00C34691" w:rsidRDefault="009D248C">
      <w:pPr>
        <w:keepLines/>
        <w:widowControl/>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r>
        <w:rPr>
          <w:rFonts w:ascii="Shruti" w:hAnsi="Shruti" w:cs="Shruti"/>
          <w:b/>
          <w:bCs/>
        </w:rPr>
        <w:fldChar w:fldCharType="begin"/>
      </w:r>
      <w:r w:rsidR="00C34691">
        <w:rPr>
          <w:rFonts w:ascii="Shruti" w:hAnsi="Shruti" w:cs="Shruti"/>
          <w:b/>
          <w:bCs/>
        </w:rPr>
        <w:instrText>ADVANCE \d6</w:instrText>
      </w:r>
      <w:r>
        <w:rPr>
          <w:rFonts w:ascii="Shruti" w:hAnsi="Shruti" w:cs="Shruti"/>
          <w:b/>
          <w:bCs/>
        </w:rPr>
        <w:fldChar w:fldCharType="end"/>
      </w:r>
      <w:r w:rsidR="00C34691">
        <w:rPr>
          <w:rFonts w:ascii="Shruti" w:hAnsi="Shruti" w:cs="Shruti"/>
        </w:rPr>
        <w:t xml:space="preserve">The performance of a faculty member in service is evaluated both qualitatively and quantitatively based on the items listed below in two areas </w:t>
      </w:r>
      <w:r w:rsidR="00C34691">
        <w:rPr>
          <w:rFonts w:ascii="Shruti" w:hAnsi="Shruti" w:cs="Shruti"/>
        </w:rPr>
        <w:noBreakHyphen/>
      </w:r>
      <w:r w:rsidR="00C34691">
        <w:rPr>
          <w:rFonts w:ascii="Shruti" w:hAnsi="Shruti" w:cs="Shruti"/>
        </w:rPr>
        <w:noBreakHyphen/>
        <w:t xml:space="preserve"> institutional, and professional or public.</w:t>
      </w:r>
    </w:p>
    <w:p w:rsidR="00C34691" w:rsidRDefault="00C34691">
      <w:pPr>
        <w:widowControl/>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jc w:val="both"/>
        <w:rPr>
          <w:rFonts w:ascii="Shruti" w:hAnsi="Shruti" w:cs="Shruti"/>
        </w:rPr>
      </w:pPr>
    </w:p>
    <w:p w:rsidR="00C34691" w:rsidRDefault="009D248C">
      <w:pPr>
        <w:pStyle w:val="BodyTextI2"/>
        <w:widowControl/>
        <w:ind w:left="0" w:firstLine="0"/>
        <w:jc w:val="both"/>
        <w:rPr>
          <w:rFonts w:ascii="Shruti" w:hAnsi="Shruti" w:cs="Shruti"/>
        </w:rPr>
      </w:pPr>
      <w:r>
        <w:rPr>
          <w:rFonts w:ascii="Shruti" w:hAnsi="Shruti" w:cs="Shruti"/>
        </w:rPr>
        <w:fldChar w:fldCharType="begin"/>
      </w:r>
      <w:r w:rsidR="00C34691">
        <w:rPr>
          <w:rFonts w:ascii="Shruti" w:hAnsi="Shruti" w:cs="Shruti"/>
        </w:rPr>
        <w:instrText>ADVANCE \d6</w:instrText>
      </w:r>
      <w:r>
        <w:rPr>
          <w:rFonts w:ascii="Shruti" w:hAnsi="Shruti" w:cs="Shruti"/>
        </w:rPr>
        <w:fldChar w:fldCharType="end"/>
      </w:r>
    </w:p>
    <w:p w:rsidR="00C34691" w:rsidRDefault="00C34691">
      <w:pPr>
        <w:pStyle w:val="BodyTextI2"/>
        <w:widowControl/>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rPr>
          <w:rFonts w:ascii="Shruti" w:hAnsi="Shruti" w:cs="Shruti"/>
        </w:rPr>
      </w:pPr>
      <w:r>
        <w:rPr>
          <w:rFonts w:ascii="Shruti" w:hAnsi="Shruti" w:cs="Shruti"/>
        </w:rPr>
        <w:t>Professional and public service activities usually extend beyond the campus environment.  These outreach activities may bring significant recognition to the University and to the individual; however, service to the profession and to the public may only indirectly impact the functioning of the faculty member's academic unit.  It is important to clearly distinguish service to the public from civic and personal service.</w:t>
      </w:r>
    </w:p>
    <w:p w:rsidR="00C34691" w:rsidRDefault="00C34691">
      <w:pPr>
        <w:widowControl/>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pPr>
    </w:p>
    <w:p w:rsidR="00C34691" w:rsidRDefault="00C34691">
      <w:pPr>
        <w:widowControl/>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rPr>
        <w:sectPr w:rsidR="00C34691">
          <w:type w:val="continuous"/>
          <w:pgSz w:w="12240" w:h="15840"/>
          <w:pgMar w:top="1440" w:right="1440" w:bottom="720" w:left="1440" w:header="1440" w:footer="720" w:gutter="0"/>
          <w:cols w:space="720"/>
          <w:noEndnote/>
        </w:sectPr>
      </w:pPr>
    </w:p>
    <w:p w:rsidR="00C34691" w:rsidRDefault="00C34691">
      <w:pPr>
        <w:widowControl/>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Shruti" w:hAnsi="Shruti" w:cs="Shruti"/>
        </w:rPr>
      </w:pPr>
      <w:r>
        <w:rPr>
          <w:rFonts w:ascii="Shruti" w:hAnsi="Shruti" w:cs="Shruti"/>
        </w:rPr>
        <w:t>1.</w:t>
      </w:r>
      <w:r>
        <w:rPr>
          <w:rFonts w:ascii="Shruti" w:hAnsi="Shruti" w:cs="Shruti"/>
        </w:rPr>
        <w:tab/>
        <w:t>Institutional</w:t>
      </w:r>
    </w:p>
    <w:p w:rsidR="00C34691" w:rsidRDefault="00C34691">
      <w:pPr>
        <w:widowControl/>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Shruti" w:hAnsi="Shruti" w:cs="Shruti"/>
        </w:rPr>
      </w:pPr>
      <w:r>
        <w:rPr>
          <w:rFonts w:ascii="Shruti" w:hAnsi="Shruti" w:cs="Shruti"/>
        </w:rPr>
        <w:t>a.</w:t>
      </w:r>
      <w:r>
        <w:rPr>
          <w:rFonts w:ascii="Shruti" w:hAnsi="Shruti" w:cs="Shruti"/>
        </w:rPr>
        <w:tab/>
        <w:t>Serving on committees for the department, college, and university.</w:t>
      </w:r>
    </w:p>
    <w:p w:rsidR="00C34691" w:rsidRDefault="00C34691">
      <w:pPr>
        <w:pStyle w:val="level11"/>
        <w:widowControl/>
        <w:numPr>
          <w:ilvl w:val="0"/>
          <w:numId w:val="2"/>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540"/>
          <w:tab w:val="left" w:pos="90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Advising undergraduate students apart from formal assignments</w:t>
      </w:r>
      <w:r>
        <w:tab/>
      </w:r>
    </w:p>
    <w:p w:rsidR="00C34691" w:rsidRDefault="00C34691">
      <w:pPr>
        <w:widowControl/>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pPr>
      <w:r>
        <w:t>c.</w:t>
      </w:r>
      <w:r>
        <w:tab/>
        <w:t>Advising professional or honorary student organizations.</w:t>
      </w:r>
    </w:p>
    <w:p w:rsidR="00C34691" w:rsidRDefault="00C34691">
      <w:pPr>
        <w:pStyle w:val="level11"/>
        <w:widowControl/>
        <w:numPr>
          <w:ilvl w:val="0"/>
          <w:numId w:val="3"/>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540"/>
          <w:tab w:val="left" w:pos="90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Performing special functions assigned by the department head.</w:t>
      </w:r>
    </w:p>
    <w:p w:rsidR="00C34691" w:rsidRDefault="00C34691">
      <w:pPr>
        <w:widowControl/>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pPr>
      <w:r>
        <w:t>e.</w:t>
      </w:r>
      <w:r>
        <w:tab/>
        <w:t>Providing maintenance (or enhancement) of instructional and/or laboratory facilities.</w:t>
      </w:r>
    </w:p>
    <w:p w:rsidR="00C34691" w:rsidRDefault="00C34691">
      <w:pPr>
        <w:widowControl/>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jc w:val="both"/>
      </w:pPr>
      <w:r>
        <w:t>f.</w:t>
      </w:r>
      <w:r>
        <w:tab/>
        <w:t>Making arrangements for seminars and hosting seminar speakers.</w:t>
      </w:r>
    </w:p>
    <w:p w:rsidR="00C34691" w:rsidRDefault="00C34691">
      <w:pPr>
        <w:widowControl/>
        <w:tabs>
          <w:tab w:val="left" w:pos="-1080"/>
          <w:tab w:val="left" w:pos="-7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pPr>
      <w:r>
        <w:t>g.</w:t>
      </w:r>
      <w:r>
        <w:tab/>
        <w:t>Processing correspondence and applications for the graduate program.</w:t>
      </w:r>
    </w:p>
    <w:p w:rsidR="00C34691" w:rsidRDefault="00C34691">
      <w:pPr>
        <w:widowControl/>
        <w:tabs>
          <w:tab w:val="left" w:pos="-1080"/>
          <w:tab w:val="left" w:pos="-7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pPr>
      <w:r>
        <w:t>h.</w:t>
      </w:r>
      <w:r>
        <w:tab/>
        <w:t>Participating in the recruitment of new faculty.</w:t>
      </w:r>
    </w:p>
    <w:p w:rsidR="00C34691" w:rsidRDefault="00C34691">
      <w:pPr>
        <w:widowControl/>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jc w:val="both"/>
      </w:pPr>
      <w:proofErr w:type="spellStart"/>
      <w:r>
        <w:t>i</w:t>
      </w:r>
      <w:proofErr w:type="spellEnd"/>
      <w:r>
        <w:t>.</w:t>
      </w:r>
      <w:r>
        <w:tab/>
        <w:t>Other documentable service to the institution.</w:t>
      </w:r>
    </w:p>
    <w:p w:rsidR="00C34691" w:rsidRDefault="00C34691">
      <w:pPr>
        <w:widowControl/>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34691" w:rsidRDefault="00C34691">
      <w:pPr>
        <w:widowControl/>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r>
        <w:t>2.</w:t>
      </w:r>
      <w:r>
        <w:tab/>
        <w:t>Professional or Public</w:t>
      </w:r>
    </w:p>
    <w:p w:rsidR="00C34691" w:rsidRDefault="00C34691">
      <w:pPr>
        <w:pStyle w:val="level11"/>
        <w:widowControl/>
        <w:numPr>
          <w:ilvl w:val="0"/>
          <w:numId w:val="4"/>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r>
        <w:t>Fostering cordial relations with prospective students, alumni, and industrial clients.</w:t>
      </w:r>
    </w:p>
    <w:p w:rsidR="00C34691" w:rsidRDefault="00C34691">
      <w:pPr>
        <w:widowControl/>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jc w:val="both"/>
      </w:pPr>
      <w:r>
        <w:t>b.</w:t>
      </w:r>
      <w:r>
        <w:tab/>
        <w:t>Raising the technical awareness of the lay-public through direct interaction or through print and electronic media.</w:t>
      </w:r>
    </w:p>
    <w:p w:rsidR="00C34691" w:rsidRDefault="00C34691">
      <w:pPr>
        <w:widowControl/>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jc w:val="both"/>
      </w:pPr>
      <w:r>
        <w:t>c.</w:t>
      </w:r>
      <w:r>
        <w:tab/>
        <w:t>Holding office or committee positions in professional / honorary societies.</w:t>
      </w:r>
    </w:p>
    <w:p w:rsidR="00C34691" w:rsidRDefault="00C34691">
      <w:pPr>
        <w:widowControl/>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jc w:val="both"/>
      </w:pPr>
      <w:r>
        <w:t>d.</w:t>
      </w:r>
      <w:r>
        <w:tab/>
        <w:t>Serving on committees of international, national, and regional technical meetings.</w:t>
      </w:r>
    </w:p>
    <w:p w:rsidR="00C34691" w:rsidRDefault="00C34691">
      <w:pPr>
        <w:widowControl/>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jc w:val="both"/>
      </w:pPr>
      <w:r>
        <w:t>e.</w:t>
      </w:r>
      <w:r>
        <w:tab/>
        <w:t>Editing professional journals, technical monographs and proceedings of conferences.</w:t>
      </w:r>
    </w:p>
    <w:p w:rsidR="00C34691" w:rsidRDefault="00C34691">
      <w:pPr>
        <w:widowControl/>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jc w:val="both"/>
      </w:pPr>
      <w:r>
        <w:t>f.</w:t>
      </w:r>
      <w:r>
        <w:tab/>
        <w:t>Serving as peer-</w:t>
      </w:r>
      <w:proofErr w:type="spellStart"/>
      <w:r>
        <w:t>reviewer</w:t>
      </w:r>
      <w:proofErr w:type="spellEnd"/>
      <w:r>
        <w:t xml:space="preserve"> for journals, publishers of professional literature, and funding agencies.</w:t>
      </w:r>
    </w:p>
    <w:p w:rsidR="00C34691" w:rsidRDefault="00C34691">
      <w:pPr>
        <w:widowControl/>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jc w:val="both"/>
      </w:pPr>
      <w:r>
        <w:t>g.</w:t>
      </w:r>
      <w:r>
        <w:tab/>
        <w:t>Other documentable service to the profession or public.</w:t>
      </w:r>
    </w:p>
    <w:p w:rsidR="00C34691" w:rsidRDefault="00C34691">
      <w:pPr>
        <w:widowControl/>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34691" w:rsidRDefault="00C34691">
      <w:pPr>
        <w:widowControl/>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quantitative evaluation is in terms of the extent of involvement.  The qualitative evaluation is in terms of the intensity and effectiveness of involvement.</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w:t>
      </w:r>
    </w:p>
    <w:p w:rsidR="00C34691" w:rsidRDefault="009D248C">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pPr>
      <w:r>
        <w:rPr>
          <w:rFonts w:ascii="Times New Roman" w:hAnsi="Times New Roman" w:cs="Times New Roman"/>
          <w:b w:val="0"/>
          <w:bCs w:val="0"/>
          <w:sz w:val="24"/>
          <w:szCs w:val="24"/>
        </w:rPr>
        <w:fldChar w:fldCharType="begin"/>
      </w:r>
      <w:r w:rsidR="00C34691">
        <w:rPr>
          <w:rFonts w:ascii="Times New Roman" w:hAnsi="Times New Roman" w:cs="Times New Roman"/>
          <w:b w:val="0"/>
          <w:bCs w:val="0"/>
          <w:sz w:val="24"/>
          <w:szCs w:val="24"/>
        </w:rPr>
        <w:instrText>ADVANCE \d12</w:instrText>
      </w:r>
      <w:r>
        <w:rPr>
          <w:rFonts w:ascii="Times New Roman" w:hAnsi="Times New Roman" w:cs="Times New Roman"/>
          <w:b w:val="0"/>
          <w:bCs w:val="0"/>
          <w:sz w:val="24"/>
          <w:szCs w:val="24"/>
        </w:rPr>
        <w:fldChar w:fldCharType="end"/>
      </w:r>
    </w:p>
    <w:p w:rsidR="00C34691" w:rsidRDefault="00C34691">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center"/>
        <w:rPr>
          <w:rFonts w:ascii="Shruti" w:hAnsi="Shruti" w:cs="Shruti"/>
          <w:b w:val="0"/>
          <w:bCs w:val="0"/>
          <w:sz w:val="24"/>
          <w:szCs w:val="24"/>
        </w:rPr>
      </w:pPr>
      <w:r>
        <w:rPr>
          <w:rFonts w:ascii="Shruti" w:hAnsi="Shruti" w:cs="Shruti"/>
          <w:b w:val="0"/>
          <w:bCs w:val="0"/>
          <w:sz w:val="24"/>
          <w:szCs w:val="24"/>
        </w:rPr>
        <w:t xml:space="preserve"> </w:t>
      </w:r>
    </w:p>
    <w:p w:rsidR="00C34691" w:rsidRDefault="009D248C">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r>
        <w:rPr>
          <w:rFonts w:ascii="Shruti" w:hAnsi="Shruti" w:cs="Shruti"/>
        </w:rPr>
        <w:fldChar w:fldCharType="begin"/>
      </w:r>
      <w:r w:rsidR="00C34691">
        <w:rPr>
          <w:rFonts w:ascii="Shruti" w:hAnsi="Shruti" w:cs="Shruti"/>
        </w:rPr>
        <w:instrText xml:space="preserve">tc \l1 " </w:instrText>
      </w:r>
      <w:r>
        <w:rPr>
          <w:rFonts w:ascii="Shruti" w:hAnsi="Shruti" w:cs="Shruti"/>
        </w:rPr>
        <w:fldChar w:fldCharType="end"/>
      </w:r>
    </w:p>
    <w:p w:rsidR="00C34691" w:rsidRDefault="00C3469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sectPr w:rsidR="00C34691">
          <w:type w:val="continuous"/>
          <w:pgSz w:w="12240" w:h="15840"/>
          <w:pgMar w:top="1440" w:right="1440" w:bottom="720" w:left="1440" w:header="1440" w:footer="720" w:gutter="0"/>
          <w:cols w:space="720"/>
          <w:noEndnote/>
        </w:sectPr>
      </w:pP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r>
        <w:rPr>
          <w:b/>
          <w:bCs/>
        </w:rPr>
        <w:t>REAPPOINTMENT, PROMOTION AND TENURE PROCEDURES</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bCs/>
        </w:rPr>
        <w:t>Chemical Engineering Department</w:t>
      </w:r>
    </w:p>
    <w:p w:rsidR="00C34691" w:rsidRDefault="00C34691">
      <w:pPr>
        <w:pStyle w:val="Title"/>
        <w:widowControl/>
        <w:tabs>
          <w:tab w:val="clear" w:pos="0"/>
          <w:tab w:val="clear" w:pos="720"/>
          <w:tab w:val="clear" w:pos="1440"/>
          <w:tab w:val="clear" w:pos="2160"/>
          <w:tab w:val="left" w:pos="7920"/>
          <w:tab w:val="right" w:pos="8640"/>
        </w:tabs>
        <w:spacing w:after="51"/>
        <w:ind w:left="2880"/>
        <w:jc w:val="left"/>
        <w:rPr>
          <w:rFonts w:ascii="Shruti" w:hAnsi="Shruti" w:cs="Shruti"/>
          <w:sz w:val="24"/>
          <w:szCs w:val="24"/>
        </w:rPr>
      </w:pPr>
      <w:r>
        <w:rPr>
          <w:rFonts w:ascii="Shruti" w:hAnsi="Shruti" w:cs="Shruti"/>
          <w:sz w:val="24"/>
          <w:szCs w:val="24"/>
        </w:rPr>
        <w:t> </w:t>
      </w:r>
    </w:p>
    <w:p w:rsidR="00C34691" w:rsidRDefault="00C34691">
      <w:pPr>
        <w:pStyle w:val="Title"/>
        <w:widowControl/>
        <w:tabs>
          <w:tab w:val="clear" w:pos="0"/>
          <w:tab w:val="clear" w:pos="720"/>
          <w:tab w:val="clear" w:pos="1440"/>
          <w:tab w:val="clear" w:pos="2160"/>
          <w:tab w:val="left" w:pos="7920"/>
          <w:tab w:val="right" w:pos="8640"/>
        </w:tabs>
        <w:spacing w:after="51"/>
        <w:ind w:left="2880"/>
        <w:jc w:val="left"/>
        <w:rPr>
          <w:rFonts w:ascii="Shruti" w:hAnsi="Shruti" w:cs="Shruti"/>
          <w:sz w:val="24"/>
          <w:szCs w:val="24"/>
        </w:rPr>
      </w:pPr>
      <w:r>
        <w:rPr>
          <w:rFonts w:ascii="Shruti" w:hAnsi="Shruti" w:cs="Shruti"/>
          <w:sz w:val="24"/>
          <w:szCs w:val="24"/>
        </w:rPr>
        <w:t>Approved:</w:t>
      </w:r>
      <w:r>
        <w:rPr>
          <w:rFonts w:ascii="Shruti" w:hAnsi="Shruti" w:cs="Shruti"/>
          <w:sz w:val="24"/>
          <w:szCs w:val="24"/>
        </w:rPr>
        <w:tab/>
      </w:r>
      <w:r>
        <w:rPr>
          <w:rFonts w:ascii="Shruti" w:hAnsi="Shruti" w:cs="Shruti"/>
          <w:sz w:val="24"/>
          <w:szCs w:val="24"/>
          <w:u w:val="single"/>
        </w:rPr>
        <w:t>July 6, 2007</w:t>
      </w:r>
    </w:p>
    <w:p w:rsidR="00C34691" w:rsidRDefault="00C34691">
      <w:pPr>
        <w:pStyle w:val="Title"/>
        <w:widowControl/>
        <w:tabs>
          <w:tab w:val="clear" w:pos="0"/>
          <w:tab w:val="clear" w:pos="720"/>
          <w:tab w:val="clear" w:pos="1440"/>
          <w:tab w:val="clear" w:pos="2160"/>
          <w:tab w:val="left" w:pos="7920"/>
          <w:tab w:val="right" w:pos="8640"/>
        </w:tabs>
        <w:spacing w:after="51"/>
        <w:ind w:left="2880"/>
        <w:jc w:val="left"/>
        <w:rPr>
          <w:rFonts w:ascii="Shruti" w:hAnsi="Shruti" w:cs="Shruti"/>
          <w:sz w:val="24"/>
          <w:szCs w:val="24"/>
        </w:rPr>
      </w:pPr>
      <w:r>
        <w:rPr>
          <w:rFonts w:ascii="Shruti" w:hAnsi="Shruti" w:cs="Shruti"/>
          <w:sz w:val="24"/>
          <w:szCs w:val="24"/>
        </w:rPr>
        <w:t>Last Revised:</w:t>
      </w:r>
      <w:r>
        <w:rPr>
          <w:rFonts w:ascii="Shruti" w:hAnsi="Shruti" w:cs="Shruti"/>
          <w:sz w:val="24"/>
          <w:szCs w:val="24"/>
        </w:rPr>
        <w:tab/>
      </w:r>
      <w:r>
        <w:rPr>
          <w:rFonts w:ascii="Shruti" w:hAnsi="Shruti" w:cs="Shruti"/>
          <w:sz w:val="24"/>
          <w:szCs w:val="24"/>
          <w:u w:val="single"/>
        </w:rPr>
        <w:t>July 6, 2007</w:t>
      </w:r>
    </w:p>
    <w:p w:rsidR="00C34691" w:rsidRDefault="00C34691">
      <w:pPr>
        <w:pStyle w:val="Subtitle"/>
        <w:widowControl/>
        <w:tabs>
          <w:tab w:val="left" w:pos="5760"/>
          <w:tab w:val="left" w:pos="6480"/>
          <w:tab w:val="left" w:pos="7200"/>
          <w:tab w:val="left" w:pos="7920"/>
          <w:tab w:val="left" w:pos="8640"/>
          <w:tab w:val="left" w:pos="9360"/>
        </w:tabs>
        <w:rPr>
          <w:rFonts w:ascii="Shruti" w:hAnsi="Shruti" w:cs="Shruti"/>
        </w:rPr>
      </w:pPr>
      <w:r>
        <w:rPr>
          <w:rFonts w:ascii="Shruti" w:hAnsi="Shruti" w:cs="Shruti"/>
        </w:rPr>
        <w:t> </w:t>
      </w:r>
    </w:p>
    <w:p w:rsidR="00C34691" w:rsidRDefault="00C34691">
      <w:pPr>
        <w:widowControl/>
        <w:tabs>
          <w:tab w:val="left" w:pos="5760"/>
          <w:tab w:val="left" w:pos="6480"/>
          <w:tab w:val="left" w:pos="7200"/>
          <w:tab w:val="left" w:pos="7920"/>
          <w:tab w:val="left" w:pos="8640"/>
          <w:tab w:val="left" w:pos="9360"/>
        </w:tabs>
        <w:rPr>
          <w:rFonts w:ascii="Shruti" w:hAnsi="Shruti" w:cs="Shruti"/>
          <w:b/>
          <w:bCs/>
        </w:rPr>
      </w:pPr>
      <w:r>
        <w:rPr>
          <w:rFonts w:ascii="Shruti" w:hAnsi="Shruti" w:cs="Shruti"/>
          <w:b/>
          <w:bCs/>
        </w:rPr>
        <w:t> </w:t>
      </w:r>
    </w:p>
    <w:p w:rsidR="00C34691" w:rsidRDefault="00C34691">
      <w:pPr>
        <w:widowControl/>
        <w:tabs>
          <w:tab w:val="left" w:pos="5760"/>
          <w:tab w:val="left" w:pos="6480"/>
          <w:tab w:val="left" w:pos="7200"/>
          <w:tab w:val="left" w:pos="7920"/>
          <w:tab w:val="left" w:pos="8640"/>
          <w:tab w:val="left" w:pos="9360"/>
        </w:tabs>
        <w:rPr>
          <w:rFonts w:ascii="Shruti" w:hAnsi="Shruti" w:cs="Shruti"/>
          <w:b/>
          <w:bCs/>
        </w:rPr>
      </w:pPr>
      <w:r>
        <w:rPr>
          <w:rFonts w:ascii="Shruti" w:hAnsi="Shruti" w:cs="Shruti"/>
          <w:b/>
          <w:bCs/>
        </w:rPr>
        <w:t>I.  The Reappointment, Promotion &amp; Tenure (RPT) Committee</w:t>
      </w:r>
    </w:p>
    <w:p w:rsidR="00C34691" w:rsidRDefault="00C34691">
      <w:pPr>
        <w:widowControl/>
        <w:tabs>
          <w:tab w:val="left" w:pos="5760"/>
          <w:tab w:val="left" w:pos="6480"/>
          <w:tab w:val="left" w:pos="7200"/>
          <w:tab w:val="left" w:pos="7920"/>
          <w:tab w:val="left" w:pos="8640"/>
          <w:tab w:val="left" w:pos="9360"/>
        </w:tabs>
        <w:jc w:val="both"/>
        <w:rPr>
          <w:rFonts w:ascii="Shruti" w:hAnsi="Shruti" w:cs="Shruti"/>
        </w:rPr>
      </w:pPr>
      <w:r>
        <w:rPr>
          <w:rFonts w:ascii="Shruti" w:hAnsi="Shruti" w:cs="Shruti"/>
        </w:rPr>
        <w:t> </w:t>
      </w:r>
    </w:p>
    <w:p w:rsidR="00C34691" w:rsidRDefault="00C34691">
      <w:pPr>
        <w:pStyle w:val="BodyText2"/>
        <w:widowControl/>
        <w:tabs>
          <w:tab w:val="left" w:pos="5760"/>
          <w:tab w:val="left" w:pos="6480"/>
          <w:tab w:val="left" w:pos="7200"/>
          <w:tab w:val="left" w:pos="7920"/>
          <w:tab w:val="left" w:pos="8640"/>
          <w:tab w:val="left" w:pos="9360"/>
        </w:tabs>
        <w:rPr>
          <w:rFonts w:ascii="Shruti" w:hAnsi="Shruti" w:cs="Shruti"/>
          <w:sz w:val="24"/>
          <w:szCs w:val="24"/>
        </w:rPr>
      </w:pPr>
      <w:r>
        <w:rPr>
          <w:rFonts w:ascii="Shruti" w:hAnsi="Shruti" w:cs="Shruti"/>
          <w:sz w:val="24"/>
          <w:szCs w:val="24"/>
        </w:rPr>
        <w:t xml:space="preserve">The members of the Reappointment, Promotion and Tenure (RPT) Committee are appointed annually by the Department Head. The Chair of the RPT Committee is elected for a three-year term by the </w:t>
      </w:r>
      <w:proofErr w:type="spellStart"/>
      <w:r>
        <w:rPr>
          <w:rFonts w:ascii="Shruti" w:hAnsi="Shruti" w:cs="Shruti"/>
          <w:sz w:val="24"/>
          <w:szCs w:val="24"/>
        </w:rPr>
        <w:t>ChE</w:t>
      </w:r>
      <w:proofErr w:type="spellEnd"/>
      <w:r>
        <w:rPr>
          <w:rFonts w:ascii="Shruti" w:hAnsi="Shruti" w:cs="Shruti"/>
          <w:sz w:val="24"/>
          <w:szCs w:val="24"/>
        </w:rPr>
        <w:t xml:space="preserve"> faculty from among the full professors. The Chair also serves on the College RPT Committee. The responsibilities of this committee include:</w:t>
      </w:r>
    </w:p>
    <w:p w:rsidR="00C34691" w:rsidRDefault="00C34691">
      <w:pPr>
        <w:widowControl/>
        <w:tabs>
          <w:tab w:val="left" w:pos="5760"/>
          <w:tab w:val="left" w:pos="6480"/>
          <w:tab w:val="left" w:pos="7200"/>
          <w:tab w:val="left" w:pos="7920"/>
          <w:tab w:val="left" w:pos="8640"/>
          <w:tab w:val="left" w:pos="9360"/>
        </w:tabs>
        <w:jc w:val="both"/>
        <w:rPr>
          <w:rFonts w:ascii="Shruti" w:hAnsi="Shruti" w:cs="Shruti"/>
        </w:rPr>
      </w:pPr>
      <w:r>
        <w:rPr>
          <w:rFonts w:ascii="Shruti" w:hAnsi="Shruti" w:cs="Shruti"/>
        </w:rPr>
        <w:t> </w:t>
      </w:r>
    </w:p>
    <w:p w:rsidR="00C34691" w:rsidRDefault="00C34691">
      <w:pPr>
        <w:widowControl/>
        <w:tabs>
          <w:tab w:val="left" w:pos="5760"/>
          <w:tab w:val="left" w:pos="6480"/>
          <w:tab w:val="left" w:pos="7200"/>
          <w:tab w:val="left" w:pos="7920"/>
          <w:tab w:val="left" w:pos="8640"/>
          <w:tab w:val="left" w:pos="9360"/>
        </w:tabs>
        <w:jc w:val="both"/>
        <w:rPr>
          <w:rFonts w:ascii="Shruti" w:hAnsi="Shruti" w:cs="Shruti"/>
        </w:rPr>
      </w:pPr>
      <w:proofErr w:type="gramStart"/>
      <w:r>
        <w:rPr>
          <w:rFonts w:ascii="Shruti" w:hAnsi="Shruti" w:cs="Shruti"/>
        </w:rPr>
        <w:t>To review and develop departmental policies regarding tenure and promotion.</w:t>
      </w:r>
      <w:proofErr w:type="gramEnd"/>
    </w:p>
    <w:p w:rsidR="00C34691" w:rsidRDefault="00C34691">
      <w:pPr>
        <w:widowControl/>
        <w:tabs>
          <w:tab w:val="left" w:pos="5760"/>
          <w:tab w:val="left" w:pos="6480"/>
          <w:tab w:val="left" w:pos="7200"/>
          <w:tab w:val="left" w:pos="7920"/>
          <w:tab w:val="left" w:pos="8640"/>
          <w:tab w:val="left" w:pos="9360"/>
        </w:tabs>
        <w:jc w:val="both"/>
        <w:rPr>
          <w:rFonts w:ascii="Shruti" w:hAnsi="Shruti" w:cs="Shruti"/>
        </w:rPr>
      </w:pPr>
      <w:r>
        <w:rPr>
          <w:rFonts w:ascii="Shruti" w:hAnsi="Shruti" w:cs="Shruti"/>
        </w:rPr>
        <w:t> </w:t>
      </w:r>
    </w:p>
    <w:p w:rsidR="00C34691" w:rsidRDefault="00C34691">
      <w:pPr>
        <w:widowControl/>
        <w:tabs>
          <w:tab w:val="left" w:pos="5760"/>
          <w:tab w:val="left" w:pos="6480"/>
          <w:tab w:val="left" w:pos="7200"/>
          <w:tab w:val="left" w:pos="7920"/>
          <w:tab w:val="left" w:pos="8640"/>
          <w:tab w:val="left" w:pos="9360"/>
        </w:tabs>
        <w:jc w:val="both"/>
        <w:rPr>
          <w:rFonts w:ascii="Shruti" w:hAnsi="Shruti" w:cs="Shruti"/>
        </w:rPr>
      </w:pPr>
      <w:r>
        <w:rPr>
          <w:rFonts w:ascii="Shruti" w:hAnsi="Shruti" w:cs="Shruti"/>
        </w:rPr>
        <w:t>To facilitate the annual review of faculty on probationary appointments</w:t>
      </w:r>
    </w:p>
    <w:p w:rsidR="00C34691" w:rsidRDefault="00C34691">
      <w:pPr>
        <w:widowControl/>
        <w:tabs>
          <w:tab w:val="left" w:pos="5760"/>
          <w:tab w:val="left" w:pos="6480"/>
          <w:tab w:val="left" w:pos="7200"/>
          <w:tab w:val="left" w:pos="7920"/>
          <w:tab w:val="left" w:pos="8640"/>
          <w:tab w:val="left" w:pos="9360"/>
        </w:tabs>
        <w:jc w:val="both"/>
        <w:rPr>
          <w:rFonts w:ascii="Shruti" w:hAnsi="Shruti" w:cs="Shruti"/>
        </w:rPr>
      </w:pPr>
      <w:r>
        <w:rPr>
          <w:rFonts w:ascii="Shruti" w:hAnsi="Shruti" w:cs="Shruti"/>
        </w:rPr>
        <w:t> </w:t>
      </w:r>
    </w:p>
    <w:p w:rsidR="00C34691" w:rsidRDefault="00C34691">
      <w:pPr>
        <w:widowControl/>
        <w:tabs>
          <w:tab w:val="left" w:pos="5760"/>
          <w:tab w:val="left" w:pos="6480"/>
          <w:tab w:val="left" w:pos="7200"/>
          <w:tab w:val="left" w:pos="7920"/>
          <w:tab w:val="left" w:pos="8640"/>
          <w:tab w:val="left" w:pos="9360"/>
        </w:tabs>
        <w:jc w:val="both"/>
        <w:rPr>
          <w:rFonts w:ascii="Shruti" w:hAnsi="Shruti" w:cs="Shruti"/>
        </w:rPr>
      </w:pPr>
      <w:proofErr w:type="gramStart"/>
      <w:r>
        <w:rPr>
          <w:rFonts w:ascii="Shruti" w:hAnsi="Shruti" w:cs="Shruti"/>
        </w:rPr>
        <w:t>To conduct a formal mid-probationary review of all untenured faculty.</w:t>
      </w:r>
      <w:proofErr w:type="gramEnd"/>
    </w:p>
    <w:p w:rsidR="00C34691" w:rsidRDefault="00C34691">
      <w:pPr>
        <w:widowControl/>
        <w:tabs>
          <w:tab w:val="left" w:pos="5760"/>
          <w:tab w:val="left" w:pos="6480"/>
          <w:tab w:val="left" w:pos="7200"/>
          <w:tab w:val="left" w:pos="7920"/>
          <w:tab w:val="left" w:pos="8640"/>
          <w:tab w:val="left" w:pos="9360"/>
        </w:tabs>
        <w:jc w:val="both"/>
        <w:rPr>
          <w:rFonts w:ascii="Shruti" w:hAnsi="Shruti" w:cs="Shruti"/>
        </w:rPr>
      </w:pPr>
      <w:r>
        <w:rPr>
          <w:rFonts w:ascii="Shruti" w:hAnsi="Shruti" w:cs="Shruti"/>
        </w:rPr>
        <w:t> </w:t>
      </w:r>
    </w:p>
    <w:p w:rsidR="00C34691" w:rsidRDefault="00C34691">
      <w:pPr>
        <w:widowControl/>
        <w:tabs>
          <w:tab w:val="left" w:pos="5760"/>
          <w:tab w:val="left" w:pos="6480"/>
          <w:tab w:val="left" w:pos="7200"/>
          <w:tab w:val="left" w:pos="7920"/>
          <w:tab w:val="left" w:pos="8640"/>
          <w:tab w:val="left" w:pos="9360"/>
        </w:tabs>
        <w:jc w:val="both"/>
        <w:rPr>
          <w:rFonts w:ascii="Shruti" w:hAnsi="Shruti" w:cs="Shruti"/>
        </w:rPr>
      </w:pPr>
      <w:r>
        <w:rPr>
          <w:rFonts w:ascii="Shruti" w:hAnsi="Shruti" w:cs="Shruti"/>
        </w:rPr>
        <w:t>To review untenured faculty who seek the committee</w:t>
      </w:r>
      <w:r>
        <w:rPr>
          <w:rFonts w:ascii="Shruti" w:hAnsi="Shruti" w:cs="Shruti"/>
        </w:rPr>
        <w:sym w:font="WP TypographicSymbols" w:char="003D"/>
      </w:r>
      <w:r>
        <w:rPr>
          <w:rFonts w:ascii="Shruti" w:hAnsi="Shruti" w:cs="Shruti"/>
        </w:rPr>
        <w:t>s assessment about their progress toward earning tenure and, if ready, to see that all necessary forms are completed and forwarded in a timely manner.</w:t>
      </w:r>
    </w:p>
    <w:p w:rsidR="00C34691" w:rsidRDefault="00C34691">
      <w:pPr>
        <w:widowControl/>
        <w:tabs>
          <w:tab w:val="left" w:pos="5760"/>
          <w:tab w:val="left" w:pos="6480"/>
          <w:tab w:val="left" w:pos="7200"/>
          <w:tab w:val="left" w:pos="7920"/>
          <w:tab w:val="left" w:pos="8640"/>
          <w:tab w:val="left" w:pos="9360"/>
        </w:tabs>
        <w:jc w:val="both"/>
        <w:rPr>
          <w:rFonts w:ascii="Shruti" w:hAnsi="Shruti" w:cs="Shruti"/>
        </w:rPr>
      </w:pPr>
      <w:r>
        <w:rPr>
          <w:rFonts w:ascii="Shruti" w:hAnsi="Shruti" w:cs="Shruti"/>
        </w:rPr>
        <w:t> </w:t>
      </w:r>
    </w:p>
    <w:p w:rsidR="00C34691" w:rsidRDefault="00C34691">
      <w:pPr>
        <w:widowControl/>
        <w:tabs>
          <w:tab w:val="left" w:pos="5760"/>
          <w:tab w:val="left" w:pos="6480"/>
          <w:tab w:val="left" w:pos="7200"/>
          <w:tab w:val="left" w:pos="7920"/>
          <w:tab w:val="left" w:pos="8640"/>
          <w:tab w:val="left" w:pos="9360"/>
        </w:tabs>
        <w:jc w:val="both"/>
        <w:rPr>
          <w:rFonts w:ascii="Shruti" w:hAnsi="Shruti" w:cs="Shruti"/>
        </w:rPr>
      </w:pPr>
      <w:r>
        <w:rPr>
          <w:rFonts w:ascii="Shruti" w:hAnsi="Shruti" w:cs="Shruti"/>
        </w:rPr>
        <w:t>To review all associate professors who seek the committee</w:t>
      </w:r>
      <w:r>
        <w:rPr>
          <w:rFonts w:ascii="Shruti" w:hAnsi="Shruti" w:cs="Shruti"/>
        </w:rPr>
        <w:sym w:font="WP TypographicSymbols" w:char="003D"/>
      </w:r>
      <w:r>
        <w:rPr>
          <w:rFonts w:ascii="Shruti" w:hAnsi="Shruti" w:cs="Shruti"/>
        </w:rPr>
        <w:t>s assessment about their progress toward earning promotion and, if ready, to see that all necessary forms are completed and forwarded in a timely manner.</w:t>
      </w:r>
    </w:p>
    <w:p w:rsidR="00C34691" w:rsidRDefault="00C34691">
      <w:pPr>
        <w:widowControl/>
        <w:tabs>
          <w:tab w:val="left" w:pos="5760"/>
          <w:tab w:val="left" w:pos="6480"/>
          <w:tab w:val="left" w:pos="7200"/>
          <w:tab w:val="left" w:pos="7920"/>
          <w:tab w:val="left" w:pos="8640"/>
          <w:tab w:val="left" w:pos="9360"/>
        </w:tabs>
        <w:jc w:val="both"/>
        <w:rPr>
          <w:rFonts w:ascii="Shruti" w:hAnsi="Shruti" w:cs="Shruti"/>
        </w:rPr>
      </w:pPr>
      <w:r>
        <w:rPr>
          <w:rFonts w:ascii="Shruti" w:hAnsi="Shruti" w:cs="Shruti"/>
        </w:rPr>
        <w:t> </w:t>
      </w:r>
    </w:p>
    <w:p w:rsidR="00C34691" w:rsidRDefault="009D248C">
      <w:pPr>
        <w:pStyle w:val="Heading1"/>
        <w:widowControl/>
        <w:tabs>
          <w:tab w:val="left" w:pos="5760"/>
          <w:tab w:val="left" w:pos="6480"/>
          <w:tab w:val="left" w:pos="7200"/>
          <w:tab w:val="left" w:pos="7920"/>
          <w:tab w:val="left" w:pos="8640"/>
          <w:tab w:val="left" w:pos="9360"/>
        </w:tabs>
        <w:spacing w:after="0"/>
        <w:jc w:val="both"/>
      </w:pPr>
      <w:r>
        <w:rPr>
          <w:rFonts w:ascii="Shruti" w:hAnsi="Shruti" w:cs="Shruti"/>
          <w:b w:val="0"/>
          <w:bCs w:val="0"/>
          <w:sz w:val="24"/>
          <w:szCs w:val="24"/>
        </w:rPr>
        <w:fldChar w:fldCharType="begin"/>
      </w:r>
      <w:r w:rsidR="00C34691">
        <w:rPr>
          <w:rFonts w:ascii="Shruti" w:hAnsi="Shruti" w:cs="Shruti"/>
          <w:b w:val="0"/>
          <w:bCs w:val="0"/>
          <w:sz w:val="24"/>
          <w:szCs w:val="24"/>
        </w:rPr>
        <w:instrText>ADVANCE \d12</w:instrText>
      </w:r>
      <w:r>
        <w:rPr>
          <w:rFonts w:ascii="Shruti" w:hAnsi="Shruti" w:cs="Shruti"/>
          <w:b w:val="0"/>
          <w:bCs w:val="0"/>
          <w:sz w:val="24"/>
          <w:szCs w:val="24"/>
        </w:rPr>
        <w:fldChar w:fldCharType="end"/>
      </w:r>
    </w:p>
    <w:p w:rsidR="00C34691" w:rsidRDefault="00C34691">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Shruti" w:hAnsi="Shruti" w:cs="Shruti"/>
          <w:b w:val="0"/>
          <w:bCs w:val="0"/>
          <w:sz w:val="24"/>
          <w:szCs w:val="24"/>
        </w:rPr>
      </w:pPr>
      <w:r>
        <w:rPr>
          <w:rFonts w:ascii="Shruti" w:hAnsi="Shruti" w:cs="Shruti"/>
          <w:b w:val="0"/>
          <w:bCs w:val="0"/>
          <w:sz w:val="24"/>
          <w:szCs w:val="24"/>
        </w:rPr>
        <w:t>II</w:t>
      </w:r>
      <w:proofErr w:type="gramStart"/>
      <w:r>
        <w:rPr>
          <w:rFonts w:ascii="Shruti" w:hAnsi="Shruti" w:cs="Shruti"/>
          <w:b w:val="0"/>
          <w:bCs w:val="0"/>
          <w:sz w:val="24"/>
          <w:szCs w:val="24"/>
        </w:rPr>
        <w:t>.  Eligible</w:t>
      </w:r>
      <w:proofErr w:type="gramEnd"/>
      <w:r>
        <w:rPr>
          <w:rFonts w:ascii="Shruti" w:hAnsi="Shruti" w:cs="Shruti"/>
          <w:b w:val="0"/>
          <w:bCs w:val="0"/>
          <w:sz w:val="24"/>
          <w:szCs w:val="24"/>
        </w:rPr>
        <w:t xml:space="preserve"> </w:t>
      </w:r>
      <w:proofErr w:type="spellStart"/>
      <w:r>
        <w:rPr>
          <w:rFonts w:ascii="Shruti" w:hAnsi="Shruti" w:cs="Shruti"/>
          <w:b w:val="0"/>
          <w:bCs w:val="0"/>
          <w:sz w:val="24"/>
          <w:szCs w:val="24"/>
        </w:rPr>
        <w:t>ChE</w:t>
      </w:r>
      <w:proofErr w:type="spellEnd"/>
      <w:r>
        <w:rPr>
          <w:rFonts w:ascii="Shruti" w:hAnsi="Shruti" w:cs="Shruti"/>
          <w:b w:val="0"/>
          <w:bCs w:val="0"/>
          <w:sz w:val="24"/>
          <w:szCs w:val="24"/>
        </w:rPr>
        <w:t xml:space="preserve"> Faculty for RPT Decisions</w:t>
      </w:r>
    </w:p>
    <w:p w:rsidR="00C34691" w:rsidRDefault="009D248C">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cs="Shruti"/>
        </w:rPr>
      </w:pPr>
      <w:r>
        <w:rPr>
          <w:rFonts w:ascii="Shruti" w:hAnsi="Shruti" w:cs="Shruti"/>
        </w:rPr>
        <w:fldChar w:fldCharType="begin"/>
      </w:r>
      <w:r w:rsidR="00C34691">
        <w:rPr>
          <w:rFonts w:ascii="Shruti" w:hAnsi="Shruti" w:cs="Shruti"/>
        </w:rPr>
        <w:instrText>tc \l1 "II.  Eligible ChE Faculty for RPT Decisions</w:instrText>
      </w:r>
      <w:r>
        <w:rPr>
          <w:rFonts w:ascii="Shruti" w:hAnsi="Shruti" w:cs="Shruti"/>
        </w:rPr>
        <w:fldChar w:fldCharType="end"/>
      </w:r>
    </w:p>
    <w:p w:rsidR="00C34691" w:rsidRDefault="00C3469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Shruti" w:hAnsi="Shruti" w:cs="Shruti"/>
        </w:rPr>
      </w:pPr>
      <w:r>
        <w:rPr>
          <w:rFonts w:ascii="Shruti" w:hAnsi="Shruti" w:cs="Shruti"/>
        </w:rPr>
        <w:t> </w:t>
      </w:r>
    </w:p>
    <w:p w:rsidR="00C34691" w:rsidRDefault="00C34691">
      <w:pPr>
        <w:pStyle w:val="BodyText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cs="Shruti"/>
          <w:sz w:val="24"/>
          <w:szCs w:val="24"/>
        </w:rPr>
      </w:pPr>
      <w:r>
        <w:rPr>
          <w:rFonts w:ascii="Shruti" w:hAnsi="Shruti" w:cs="Shruti"/>
          <w:sz w:val="24"/>
          <w:szCs w:val="24"/>
        </w:rPr>
        <w:t xml:space="preserve">In this document the term </w:t>
      </w:r>
      <w:r>
        <w:rPr>
          <w:rFonts w:ascii="Shruti" w:hAnsi="Shruti" w:cs="Shruti"/>
          <w:sz w:val="24"/>
          <w:szCs w:val="24"/>
        </w:rPr>
        <w:sym w:font="WP TypographicSymbols" w:char="0041"/>
      </w:r>
      <w:r>
        <w:rPr>
          <w:rFonts w:ascii="Shruti" w:hAnsi="Shruti" w:cs="Shruti"/>
          <w:sz w:val="24"/>
          <w:szCs w:val="24"/>
        </w:rPr>
        <w:t>eligible faculty</w:t>
      </w:r>
      <w:r>
        <w:rPr>
          <w:rFonts w:ascii="Shruti" w:hAnsi="Shruti" w:cs="Shruti"/>
          <w:sz w:val="24"/>
          <w:szCs w:val="24"/>
        </w:rPr>
        <w:sym w:font="WP TypographicSymbols" w:char="0040"/>
      </w:r>
      <w:r>
        <w:rPr>
          <w:rFonts w:ascii="Shruti" w:hAnsi="Shruti" w:cs="Shruti"/>
          <w:sz w:val="24"/>
          <w:szCs w:val="24"/>
        </w:rPr>
        <w:t xml:space="preserve"> identifies those </w:t>
      </w:r>
      <w:proofErr w:type="spellStart"/>
      <w:r>
        <w:rPr>
          <w:rFonts w:ascii="Shruti" w:hAnsi="Shruti" w:cs="Shruti"/>
          <w:sz w:val="24"/>
          <w:szCs w:val="24"/>
        </w:rPr>
        <w:t>ChE</w:t>
      </w:r>
      <w:proofErr w:type="spellEnd"/>
      <w:r>
        <w:rPr>
          <w:rFonts w:ascii="Shruti" w:hAnsi="Shruti" w:cs="Shruti"/>
          <w:sz w:val="24"/>
          <w:szCs w:val="24"/>
        </w:rPr>
        <w:t xml:space="preserve"> faculty members who are responsible for participating in the reappointment, promotion and tenure decisions. The conditions for eligible faculty members are:</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Shruti" w:hAnsi="Shruti" w:cs="Shruti"/>
        </w:rPr>
      </w:pPr>
      <w:r>
        <w:rPr>
          <w:rFonts w:ascii="Shruti" w:hAnsi="Shruti" w:cs="Shruti"/>
        </w:rPr>
        <w:t> </w:t>
      </w:r>
    </w:p>
    <w:p w:rsidR="00C34691" w:rsidRDefault="00C346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Shruti" w:hAnsi="Shruti" w:cs="Shruti"/>
        </w:rPr>
      </w:pPr>
      <w:r>
        <w:rPr>
          <w:rFonts w:ascii="Shruti" w:hAnsi="Shruti" w:cs="Shruti"/>
        </w:rPr>
        <w:t>Tenured faculty members with rank equal to or higher than the proposed promotion rank.</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Shruti" w:hAnsi="Shruti" w:cs="Shruti"/>
        </w:rPr>
      </w:pPr>
      <w:r>
        <w:rPr>
          <w:rFonts w:ascii="Shruti" w:hAnsi="Shruti" w:cs="Shruti"/>
        </w:rPr>
        <w:t> </w:t>
      </w:r>
    </w:p>
    <w:p w:rsidR="00C34691" w:rsidRDefault="00C346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Shruti" w:hAnsi="Shruti" w:cs="Shruti"/>
        </w:rPr>
      </w:pPr>
      <w:proofErr w:type="gramStart"/>
      <w:r>
        <w:rPr>
          <w:rFonts w:ascii="Shruti" w:hAnsi="Shruti" w:cs="Shruti"/>
        </w:rPr>
        <w:t>Faculty members that have a current departmental appointment of 50% or greater.</w:t>
      </w:r>
      <w:proofErr w:type="gramEnd"/>
    </w:p>
    <w:p w:rsidR="00C34691" w:rsidRDefault="00C346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Shruti" w:hAnsi="Shruti" w:cs="Shruti"/>
        </w:rPr>
      </w:pPr>
      <w:r>
        <w:rPr>
          <w:rFonts w:ascii="Shruti" w:hAnsi="Shruti" w:cs="Shruti"/>
        </w:rPr>
        <w:t> </w:t>
      </w:r>
    </w:p>
    <w:p w:rsidR="00C34691" w:rsidRDefault="00C34691">
      <w:pPr>
        <w:pStyle w:val="BodyText3"/>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Shruti" w:hAnsi="Shruti" w:cs="Shruti"/>
          <w:sz w:val="24"/>
          <w:szCs w:val="24"/>
        </w:rPr>
      </w:pPr>
      <w:r>
        <w:rPr>
          <w:rFonts w:ascii="Shruti" w:hAnsi="Shruti" w:cs="Shruti"/>
          <w:sz w:val="24"/>
          <w:szCs w:val="24"/>
        </w:rPr>
        <w:t>Eligible faculty members are expected to actively participate in the entire evaluation process of the candidate.  This includes evaluation of the candidate's RPT materials and participation in the formal deliberations about the candidate's qualifications. Any eligible faculty member who does not actively participate is expected to refrain from voting.</w:t>
      </w:r>
    </w:p>
    <w:p w:rsidR="00C34691" w:rsidRDefault="00C3469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Shruti" w:hAnsi="Shruti" w:cs="Shruti"/>
        </w:rPr>
      </w:pPr>
      <w:r>
        <w:rPr>
          <w:rFonts w:ascii="Shruti" w:hAnsi="Shruti" w:cs="Shruti"/>
        </w:rPr>
        <w:t> </w:t>
      </w:r>
    </w:p>
    <w:p w:rsidR="00C34691" w:rsidRDefault="00C3469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Shruti" w:hAnsi="Shruti" w:cs="Shruti"/>
        </w:rPr>
        <w:sectPr w:rsidR="00C34691">
          <w:headerReference w:type="default" r:id="rId8"/>
          <w:footerReference w:type="default" r:id="rId9"/>
          <w:pgSz w:w="12240" w:h="15840"/>
          <w:pgMar w:top="720" w:right="1440" w:bottom="1260" w:left="1440" w:header="720" w:footer="1260" w:gutter="0"/>
          <w:cols w:space="720"/>
          <w:noEndnote/>
        </w:sectPr>
      </w:pPr>
    </w:p>
    <w:p w:rsidR="00C34691" w:rsidRDefault="009D248C">
      <w:pPr>
        <w:pStyle w:val="Heading2"/>
        <w:widowControl/>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jc w:val="both"/>
        <w:rPr>
          <w:rFonts w:ascii="Shruti" w:hAnsi="Shruti" w:cs="Shruti"/>
        </w:rPr>
      </w:pPr>
      <w:r>
        <w:rPr>
          <w:rFonts w:ascii="Shruti" w:hAnsi="Shruti" w:cs="Shruti"/>
          <w:u w:val="none"/>
        </w:rPr>
        <w:fldChar w:fldCharType="begin"/>
      </w:r>
      <w:r w:rsidR="00C34691">
        <w:rPr>
          <w:rFonts w:ascii="Shruti" w:hAnsi="Shruti" w:cs="Shruti"/>
          <w:u w:val="none"/>
        </w:rPr>
        <w:instrText>ADVANCE \d6</w:instrText>
      </w:r>
      <w:r>
        <w:rPr>
          <w:rFonts w:ascii="Shruti" w:hAnsi="Shruti" w:cs="Shruti"/>
          <w:u w:val="none"/>
        </w:rPr>
        <w:fldChar w:fldCharType="end"/>
      </w:r>
      <w:r>
        <w:rPr>
          <w:rFonts w:ascii="Shruti" w:hAnsi="Shruti" w:cs="Shruti"/>
        </w:rPr>
        <w:fldChar w:fldCharType="begin"/>
      </w:r>
      <w:r w:rsidR="00C34691">
        <w:rPr>
          <w:rFonts w:ascii="Shruti" w:hAnsi="Shruti" w:cs="Shruti"/>
        </w:rPr>
        <w:instrText>ADVANCE \u6</w:instrText>
      </w:r>
      <w:r>
        <w:rPr>
          <w:rFonts w:ascii="Shruti" w:hAnsi="Shruti" w:cs="Shruti"/>
        </w:rPr>
        <w:fldChar w:fldCharType="end"/>
      </w:r>
    </w:p>
    <w:p w:rsidR="00C34691" w:rsidRDefault="00C34691">
      <w:pPr>
        <w:pStyle w:val="Heading2"/>
        <w:keepNext/>
        <w:keepLines/>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Shruti" w:hAnsi="Shruti" w:cs="Shruti"/>
        </w:rPr>
      </w:pPr>
      <w:r>
        <w:rPr>
          <w:rFonts w:ascii="Shruti" w:hAnsi="Shruti" w:cs="Shruti"/>
        </w:rPr>
        <w:t>III.             Probationary Review</w:t>
      </w:r>
    </w:p>
    <w:p w:rsidR="00C34691" w:rsidRDefault="009D248C">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cs="Shruti"/>
        </w:rPr>
      </w:pPr>
      <w:r>
        <w:rPr>
          <w:rFonts w:ascii="Shruti" w:hAnsi="Shruti" w:cs="Shruti"/>
          <w:u w:val="single"/>
        </w:rPr>
        <w:fldChar w:fldCharType="begin"/>
      </w:r>
      <w:r w:rsidR="00C34691">
        <w:rPr>
          <w:rFonts w:ascii="Shruti" w:hAnsi="Shruti" w:cs="Shruti"/>
          <w:u w:val="single"/>
        </w:rPr>
        <w:instrText>tc \l2 "III.             Probationary Review</w:instrText>
      </w:r>
      <w:r>
        <w:rPr>
          <w:rFonts w:ascii="Shruti" w:hAnsi="Shruti" w:cs="Shruti"/>
          <w:u w:val="single"/>
        </w:rPr>
        <w:fldChar w:fldCharType="end"/>
      </w:r>
      <w:r w:rsidR="00C34691">
        <w:rPr>
          <w:rFonts w:ascii="Shruti" w:hAnsi="Shruti" w:cs="Shruti"/>
        </w:rPr>
        <w:t> </w:t>
      </w:r>
    </w:p>
    <w:p w:rsidR="00C34691" w:rsidRDefault="00C34691">
      <w:pPr>
        <w:pStyle w:val="table3"/>
        <w:keepLines/>
        <w:widowControl/>
        <w:tabs>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Each faculty member holding a probationary appointment must undergo annual evaluation in order to determine if he/she will be reappointed for the following year.  As a result of the evaluation, each faculty member on probationary appointment is given feedback regarding their performance when judged according to the </w:t>
      </w:r>
      <w:proofErr w:type="spellStart"/>
      <w:r>
        <w:t>ChE</w:t>
      </w:r>
      <w:proofErr w:type="spellEnd"/>
      <w:r>
        <w:t xml:space="preserve"> Department</w:t>
      </w:r>
      <w:r>
        <w:sym w:font="WP TypographicSymbols" w:char="003D"/>
      </w:r>
      <w:r>
        <w:t xml:space="preserve">s criteria and standards for tenure. </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w:t>
      </w:r>
    </w:p>
    <w:p w:rsidR="00C34691" w:rsidRDefault="00C34691">
      <w:pPr>
        <w:pStyle w:val="table3"/>
        <w:widowControl/>
        <w:tabs>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During first year of academic service</w:t>
      </w:r>
      <w:r>
        <w:t>:  The department head evaluates the probationary faculty member.  If the faculty member is not to be reappointed, then the department head must first meet with the eligible faculty and present and discuss the reasons for this decision.  The faculty member is notified in writing on or before March 1 if his or her appointment is to be terminated at the end of that academic year.  If the one year appointment expires during the academic year, then the department head must notify the faculty member of the decision to terminate at least 3 months before the appointment actually expires.</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34691" w:rsidRDefault="00C34691">
      <w:pPr>
        <w:pStyle w:val="table3"/>
        <w:widowControl/>
        <w:tabs>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Each faculty member on probationary appointment, after the first year of service, must submit to the department RPT Committee material that documents the professional accomplishments since his or her initial appointment.  This material must include, but is not limited to:</w:t>
      </w:r>
    </w:p>
    <w:p w:rsidR="00C34691" w:rsidRDefault="00C34691">
      <w:pPr>
        <w:pStyle w:val="listletters"/>
        <w:widowControl/>
        <w:tabs>
          <w:tab w:val="num" w:pos="2610"/>
          <w:tab w:val="left" w:pos="2880"/>
          <w:tab w:val="left" w:pos="3600"/>
          <w:tab w:val="left" w:pos="4320"/>
          <w:tab w:val="left" w:pos="5040"/>
          <w:tab w:val="left" w:pos="5760"/>
          <w:tab w:val="left" w:pos="6480"/>
          <w:tab w:val="left" w:pos="7200"/>
          <w:tab w:val="left" w:pos="7920"/>
          <w:tab w:val="left" w:pos="8640"/>
          <w:tab w:val="right" w:pos="9360"/>
        </w:tabs>
      </w:pPr>
      <w:r>
        <w:t>Completed University Promotion Forms</w:t>
      </w:r>
    </w:p>
    <w:p w:rsidR="00C34691" w:rsidRDefault="00C34691">
      <w:pPr>
        <w:pStyle w:val="listletters"/>
        <w:widowControl/>
        <w:tabs>
          <w:tab w:val="num" w:pos="2610"/>
          <w:tab w:val="left" w:pos="2880"/>
          <w:tab w:val="left" w:pos="3600"/>
          <w:tab w:val="left" w:pos="4320"/>
          <w:tab w:val="left" w:pos="5040"/>
          <w:tab w:val="left" w:pos="5760"/>
          <w:tab w:val="left" w:pos="6480"/>
          <w:tab w:val="left" w:pos="7200"/>
          <w:tab w:val="left" w:pos="7920"/>
          <w:tab w:val="left" w:pos="8640"/>
          <w:tab w:val="right" w:pos="9360"/>
        </w:tabs>
      </w:pPr>
      <w:r>
        <w:t>Evidence of effective teaching including evaluations of teaching.</w:t>
      </w:r>
    </w:p>
    <w:p w:rsidR="00C34691" w:rsidRDefault="00C34691">
      <w:pPr>
        <w:pStyle w:val="listletters"/>
        <w:widowControl/>
        <w:tabs>
          <w:tab w:val="num" w:pos="2610"/>
          <w:tab w:val="left" w:pos="2880"/>
          <w:tab w:val="left" w:pos="3600"/>
          <w:tab w:val="left" w:pos="4320"/>
          <w:tab w:val="left" w:pos="5040"/>
          <w:tab w:val="left" w:pos="5760"/>
          <w:tab w:val="left" w:pos="6480"/>
          <w:tab w:val="left" w:pos="7200"/>
          <w:tab w:val="left" w:pos="7920"/>
          <w:tab w:val="left" w:pos="8640"/>
          <w:tab w:val="right" w:pos="9360"/>
        </w:tabs>
      </w:pPr>
      <w:r>
        <w:t>Evidence of scholarly work which must include technical articles published or pending publication, summaries of research projects started and underway, copies of research proposals submitted, a list of supervised graduate students, and summaries of any other scholarly activities.</w:t>
      </w:r>
    </w:p>
    <w:p w:rsidR="00C34691" w:rsidRDefault="00C34691">
      <w:pPr>
        <w:pStyle w:val="listletters"/>
        <w:widowControl/>
        <w:tabs>
          <w:tab w:val="num" w:pos="2610"/>
          <w:tab w:val="left" w:pos="2880"/>
          <w:tab w:val="left" w:pos="3600"/>
          <w:tab w:val="left" w:pos="4320"/>
          <w:tab w:val="left" w:pos="5040"/>
          <w:tab w:val="left" w:pos="5760"/>
          <w:tab w:val="left" w:pos="6480"/>
          <w:tab w:val="left" w:pos="7200"/>
          <w:tab w:val="left" w:pos="7920"/>
          <w:tab w:val="left" w:pos="8640"/>
          <w:tab w:val="right" w:pos="9360"/>
        </w:tabs>
      </w:pPr>
      <w:r>
        <w:t xml:space="preserve">Evidence of service to the </w:t>
      </w:r>
      <w:proofErr w:type="spellStart"/>
      <w:r>
        <w:t>ChE</w:t>
      </w:r>
      <w:proofErr w:type="spellEnd"/>
      <w:r>
        <w:t xml:space="preserve"> Department, college, university, and profession, including participation in technical societies.</w:t>
      </w:r>
    </w:p>
    <w:p w:rsidR="00C34691" w:rsidRDefault="00C34691">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firstLine="1170"/>
      </w:pPr>
      <w:r>
        <w:t> </w:t>
      </w:r>
    </w:p>
    <w:p w:rsidR="00C34691" w:rsidRDefault="00C34691">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firstLine="1170"/>
      </w:pPr>
    </w:p>
    <w:p w:rsidR="00C34691" w:rsidRDefault="00C34691">
      <w:pPr>
        <w:widowControl/>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pPr>
      <w:r>
        <w:t>4.  The date for submission of probationary faculty member</w:t>
      </w:r>
      <w:r>
        <w:sym w:font="WP TypographicSymbols" w:char="003D"/>
      </w:r>
      <w:r>
        <w:t xml:space="preserve">s evaluation materials depends on the length of time that the faculty member has served as </w:t>
      </w:r>
      <w:r>
        <w:rPr>
          <w:u w:val="single"/>
        </w:rPr>
        <w:t>defined below</w:t>
      </w:r>
      <w:r>
        <w:t>.</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w:t>
      </w:r>
    </w:p>
    <w:p w:rsidR="00C34691" w:rsidRDefault="00C34691">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pPr>
      <w:proofErr w:type="gramStart"/>
      <w:r>
        <w:t>a</w:t>
      </w:r>
      <w:proofErr w:type="gramEnd"/>
      <w:r>
        <w:t xml:space="preserve">.    </w:t>
      </w:r>
      <w:r>
        <w:rPr>
          <w:b/>
          <w:bCs/>
          <w:u w:val="single"/>
        </w:rPr>
        <w:t>During the second year of academic service</w:t>
      </w:r>
      <w:r>
        <w:t>:</w:t>
      </w:r>
    </w:p>
    <w:p w:rsidR="00C34691" w:rsidRDefault="00C34691">
      <w:pPr>
        <w:pStyle w:val="level4"/>
        <w:widowControl/>
        <w:tabs>
          <w:tab w:val="clear" w:pos="0"/>
          <w:tab w:val="clear" w:pos="720"/>
          <w:tab w:val="clear" w:pos="1440"/>
          <w:tab w:val="clear" w:pos="2160"/>
          <w:tab w:val="num" w:pos="1080"/>
          <w:tab w:val="left" w:pos="7920"/>
          <w:tab w:val="left" w:pos="8640"/>
          <w:tab w:val="right" w:pos="9360"/>
        </w:tabs>
      </w:pPr>
      <w:r>
        <w:t>September, end of second week: Faculty member submits the evaluation materials (described in III.3.) to the RPT Committee.  Upon review of the evaluation materials by the RPT Committee, the faculty member may change and/or modify the materials in response to suggestions provided by the RPT Committee</w:t>
      </w:r>
    </w:p>
    <w:p w:rsidR="00C34691" w:rsidRDefault="00C34691">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C34691" w:rsidRDefault="00C34691">
      <w:pPr>
        <w:pStyle w:val="level4"/>
        <w:widowControl/>
        <w:tabs>
          <w:tab w:val="clear" w:pos="0"/>
          <w:tab w:val="clear" w:pos="720"/>
          <w:tab w:val="clear" w:pos="1440"/>
          <w:tab w:val="clear" w:pos="2160"/>
          <w:tab w:val="num" w:pos="1080"/>
          <w:tab w:val="left" w:pos="7920"/>
          <w:tab w:val="left" w:pos="8640"/>
          <w:tab w:val="right" w:pos="9360"/>
        </w:tabs>
      </w:pPr>
      <w:r>
        <w:t>October, end of second week: The faculty member</w:t>
      </w:r>
      <w:r>
        <w:sym w:font="WP TypographicSymbols" w:char="003D"/>
      </w:r>
      <w:r>
        <w:t>s materials are made available for review by the eligible departmental faculty.</w:t>
      </w:r>
    </w:p>
    <w:p w:rsidR="00C34691" w:rsidRDefault="00C34691">
      <w:pPr>
        <w:widowControl/>
        <w:tabs>
          <w:tab w:val="left" w:pos="720"/>
          <w:tab w:val="left" w:pos="3600"/>
          <w:tab w:val="left" w:pos="4320"/>
          <w:tab w:val="left" w:pos="5040"/>
          <w:tab w:val="left" w:pos="5760"/>
          <w:tab w:val="left" w:pos="6480"/>
          <w:tab w:val="left" w:pos="7200"/>
          <w:tab w:val="left" w:pos="7920"/>
          <w:tab w:val="left" w:pos="8640"/>
          <w:tab w:val="right" w:pos="9360"/>
        </w:tabs>
        <w:ind w:left="720"/>
      </w:pPr>
    </w:p>
    <w:p w:rsidR="00C34691" w:rsidRDefault="00C34691">
      <w:pPr>
        <w:widowControl/>
        <w:tabs>
          <w:tab w:val="left" w:pos="720"/>
          <w:tab w:val="left" w:pos="3600"/>
          <w:tab w:val="left" w:pos="4320"/>
          <w:tab w:val="left" w:pos="5040"/>
          <w:tab w:val="left" w:pos="5760"/>
          <w:tab w:val="left" w:pos="6480"/>
          <w:tab w:val="left" w:pos="7200"/>
          <w:tab w:val="left" w:pos="7920"/>
          <w:tab w:val="left" w:pos="8640"/>
          <w:tab w:val="right" w:pos="9360"/>
        </w:tabs>
        <w:ind w:left="720"/>
        <w:sectPr w:rsidR="00C34691">
          <w:type w:val="continuous"/>
          <w:pgSz w:w="12240" w:h="15840"/>
          <w:pgMar w:top="720" w:right="1440" w:bottom="1260" w:left="1440" w:header="720" w:footer="1260" w:gutter="0"/>
          <w:cols w:space="720"/>
          <w:noEndnote/>
        </w:sectPr>
      </w:pPr>
    </w:p>
    <w:p w:rsidR="00C34691" w:rsidRDefault="00C34691">
      <w:pPr>
        <w:pStyle w:val="level4"/>
        <w:widowControl/>
        <w:tabs>
          <w:tab w:val="clear" w:pos="0"/>
          <w:tab w:val="clear" w:pos="720"/>
          <w:tab w:val="clear" w:pos="1440"/>
          <w:tab w:val="clear" w:pos="2160"/>
          <w:tab w:val="num" w:pos="1080"/>
          <w:tab w:val="left" w:pos="7920"/>
          <w:tab w:val="left" w:pos="8640"/>
          <w:tab w:val="right" w:pos="9360"/>
        </w:tabs>
      </w:pPr>
      <w:r>
        <w:t>November, end of first week: After the evaluation materials have been available to the eligible faculty for at least 14 days, the department head and the eligible faculty will meet to discuss the probationary faculty member</w:t>
      </w:r>
      <w:r>
        <w:sym w:font="WP TypographicSymbols" w:char="003D"/>
      </w:r>
      <w:r>
        <w:t xml:space="preserve">s suitability for reappointment and advancement toward tenure. The RPT committee will make its recommendation to the eligible faculty members at this time.  At this meeting, any eligible faculty member may request that the probationary faculty member (within 5 calendar days) meet with all the eligible faculty members to discuss, for purposes of clarification, the evaluation materials submitted by the probationary faculty member.  After all discussions are complete, a ballot of the eligible faculty concerning the reappointment of the probationary faculty member will be submitted to the department head.  The RPT committee chair writes a letter to the department head summarizing the faculty vote and the factors which </w:t>
      </w:r>
      <w:proofErr w:type="spellStart"/>
      <w:r>
        <w:t>influenced</w:t>
      </w:r>
      <w:proofErr w:type="spellEnd"/>
      <w:r>
        <w:t xml:space="preserve"> the outcome.</w:t>
      </w:r>
    </w:p>
    <w:p w:rsidR="00C34691" w:rsidRDefault="00C34691">
      <w:pPr>
        <w:widowControl/>
        <w:tabs>
          <w:tab w:val="left" w:pos="0"/>
          <w:tab w:val="left" w:pos="3600"/>
          <w:tab w:val="left" w:pos="4320"/>
          <w:tab w:val="left" w:pos="5040"/>
          <w:tab w:val="left" w:pos="5760"/>
          <w:tab w:val="left" w:pos="6480"/>
          <w:tab w:val="left" w:pos="7200"/>
          <w:tab w:val="left" w:pos="7920"/>
          <w:tab w:val="left" w:pos="8640"/>
          <w:tab w:val="right" w:pos="9360"/>
        </w:tabs>
      </w:pPr>
    </w:p>
    <w:p w:rsidR="00C34691" w:rsidRDefault="00C34691">
      <w:pPr>
        <w:pStyle w:val="level4"/>
        <w:widowControl/>
        <w:tabs>
          <w:tab w:val="clear" w:pos="0"/>
          <w:tab w:val="clear" w:pos="720"/>
          <w:tab w:val="clear" w:pos="1440"/>
          <w:tab w:val="clear" w:pos="2160"/>
          <w:tab w:val="num" w:pos="1080"/>
          <w:tab w:val="left" w:pos="7920"/>
          <w:tab w:val="left" w:pos="8640"/>
          <w:tab w:val="right" w:pos="9360"/>
        </w:tabs>
      </w:pPr>
      <w:r>
        <w:t>November, end of second week: Department head submits the final recommendation, explanations, and complete evaluation materials to the Dean.  Included in the submitted materials to the Dean is the recommendation letter from the RPT committee chair.  The department head will present to the probationary faculty member the written recommendation and the associated explanations.  Also, the department head will discuss with the probationary faculty member their advancement toward tenure.  These recommendations and explanations are kept in the probationary faculty member</w:t>
      </w:r>
      <w:r>
        <w:sym w:font="WP TypographicSymbols" w:char="003D"/>
      </w:r>
      <w:r>
        <w:t xml:space="preserve">s confidential file.    </w:t>
      </w:r>
    </w:p>
    <w:p w:rsidR="00C34691" w:rsidRDefault="00C34691">
      <w:pPr>
        <w:widowControl/>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r>
        <w:t> </w:t>
      </w:r>
    </w:p>
    <w:p w:rsidR="00C34691" w:rsidRDefault="00C34691">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pPr>
      <w:proofErr w:type="gramStart"/>
      <w:r>
        <w:t>b</w:t>
      </w:r>
      <w:proofErr w:type="gramEnd"/>
      <w:r>
        <w:t>.</w:t>
      </w:r>
      <w:r>
        <w:rPr>
          <w:b/>
          <w:bCs/>
        </w:rPr>
        <w:tab/>
      </w:r>
      <w:r>
        <w:rPr>
          <w:b/>
          <w:bCs/>
          <w:u w:val="single"/>
        </w:rPr>
        <w:t>After two or more years of academic service</w:t>
      </w:r>
      <w:r>
        <w:t xml:space="preserve">: </w:t>
      </w:r>
    </w:p>
    <w:p w:rsidR="00C34691" w:rsidRDefault="00C34691">
      <w:pPr>
        <w:pStyle w:val="level11"/>
        <w:widowControl/>
        <w:numPr>
          <w:ilvl w:val="0"/>
          <w:numId w:val="8"/>
        </w:numPr>
        <w:tabs>
          <w:tab w:val="clear" w:pos="0"/>
          <w:tab w:val="clear" w:pos="360"/>
          <w:tab w:val="clear" w:pos="1080"/>
          <w:tab w:val="clear" w:pos="1800"/>
          <w:tab w:val="clear" w:pos="3240"/>
          <w:tab w:val="clear" w:pos="3960"/>
          <w:tab w:val="clear" w:pos="4680"/>
          <w:tab w:val="clear" w:pos="5400"/>
          <w:tab w:val="clear" w:pos="6120"/>
          <w:tab w:val="clear" w:pos="6840"/>
          <w:tab w:val="clear" w:pos="7560"/>
          <w:tab w:val="clear" w:pos="8280"/>
          <w:tab w:val="clear" w:pos="9000"/>
          <w:tab w:val="num" w:pos="1440"/>
          <w:tab w:val="left" w:pos="2880"/>
          <w:tab w:val="left" w:pos="3600"/>
          <w:tab w:val="left" w:pos="4320"/>
          <w:tab w:val="left" w:pos="5040"/>
          <w:tab w:val="left" w:pos="5760"/>
          <w:tab w:val="left" w:pos="6480"/>
          <w:tab w:val="left" w:pos="7200"/>
          <w:tab w:val="left" w:pos="7920"/>
          <w:tab w:val="left" w:pos="8640"/>
          <w:tab w:val="right" w:pos="9360"/>
        </w:tabs>
        <w:ind w:left="1440" w:hanging="720"/>
      </w:pPr>
      <w:r>
        <w:t xml:space="preserve">January, end of second week: Faculty member submits the evaluation materials (described in III. 3.) </w:t>
      </w:r>
      <w:proofErr w:type="gramStart"/>
      <w:r>
        <w:t>to</w:t>
      </w:r>
      <w:proofErr w:type="gramEnd"/>
      <w:r>
        <w:t xml:space="preserve"> the </w:t>
      </w:r>
      <w:proofErr w:type="spellStart"/>
      <w:r>
        <w:t>ChE</w:t>
      </w:r>
      <w:proofErr w:type="spellEnd"/>
      <w:r>
        <w:t xml:space="preserve"> RPT Committee.  These materials must include the cumulative record of written recommendations and associated explanations given to the probationary faculty member from previous reappointment meetings and any other written comments from relevant individuals outside the department.  Upon review of the evaluation materials by the RPT Committee, the faculty member may change and/or modify the submitted evaluation materials.</w:t>
      </w:r>
    </w:p>
    <w:p w:rsidR="00C34691" w:rsidRDefault="00C3469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p>
    <w:p w:rsidR="00C34691" w:rsidRDefault="00C34691">
      <w:pPr>
        <w:pStyle w:val="level11"/>
        <w:widowControl/>
        <w:numPr>
          <w:ilvl w:val="0"/>
          <w:numId w:val="8"/>
        </w:numPr>
        <w:tabs>
          <w:tab w:val="clear" w:pos="0"/>
          <w:tab w:val="clear" w:pos="360"/>
          <w:tab w:val="clear" w:pos="1080"/>
          <w:tab w:val="clear" w:pos="1800"/>
          <w:tab w:val="clear" w:pos="3240"/>
          <w:tab w:val="clear" w:pos="3960"/>
          <w:tab w:val="clear" w:pos="4680"/>
          <w:tab w:val="clear" w:pos="5400"/>
          <w:tab w:val="clear" w:pos="6120"/>
          <w:tab w:val="clear" w:pos="6840"/>
          <w:tab w:val="clear" w:pos="7560"/>
          <w:tab w:val="clear" w:pos="8280"/>
          <w:tab w:val="clear" w:pos="9000"/>
          <w:tab w:val="num" w:pos="1440"/>
          <w:tab w:val="left" w:pos="2880"/>
          <w:tab w:val="left" w:pos="3600"/>
          <w:tab w:val="left" w:pos="4320"/>
          <w:tab w:val="left" w:pos="5040"/>
          <w:tab w:val="left" w:pos="5760"/>
          <w:tab w:val="left" w:pos="6480"/>
          <w:tab w:val="left" w:pos="7200"/>
          <w:tab w:val="left" w:pos="7920"/>
          <w:tab w:val="left" w:pos="8640"/>
          <w:tab w:val="right" w:pos="9360"/>
        </w:tabs>
        <w:ind w:left="1440" w:hanging="720"/>
      </w:pPr>
      <w:r>
        <w:t>February, end of second week: The faculty member</w:t>
      </w:r>
      <w:r>
        <w:sym w:font="WP TypographicSymbols" w:char="003D"/>
      </w:r>
      <w:r>
        <w:t>s materials are made available for review by the eligible departmental faculty.</w:t>
      </w:r>
    </w:p>
    <w:p w:rsidR="00C34691" w:rsidRDefault="00C34691">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s>
      </w:pPr>
    </w:p>
    <w:p w:rsidR="00C34691" w:rsidRDefault="00C34691">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s>
        <w:sectPr w:rsidR="00C34691">
          <w:type w:val="continuous"/>
          <w:pgSz w:w="12240" w:h="15840"/>
          <w:pgMar w:top="720" w:right="1440" w:bottom="1260" w:left="1440" w:header="720" w:footer="1260" w:gutter="0"/>
          <w:cols w:space="720"/>
          <w:noEndnote/>
        </w:sectPr>
      </w:pPr>
    </w:p>
    <w:p w:rsidR="00C34691" w:rsidRDefault="00C34691">
      <w:pPr>
        <w:pStyle w:val="level11"/>
        <w:widowControl/>
        <w:numPr>
          <w:ilvl w:val="0"/>
          <w:numId w:val="8"/>
        </w:numPr>
        <w:tabs>
          <w:tab w:val="clear" w:pos="0"/>
          <w:tab w:val="clear" w:pos="360"/>
          <w:tab w:val="clear" w:pos="1080"/>
          <w:tab w:val="clear" w:pos="3240"/>
          <w:tab w:val="clear" w:pos="3960"/>
          <w:tab w:val="clear" w:pos="4680"/>
          <w:tab w:val="clear" w:pos="5400"/>
          <w:tab w:val="clear" w:pos="6120"/>
          <w:tab w:val="clear" w:pos="6840"/>
          <w:tab w:val="clear" w:pos="7560"/>
          <w:tab w:val="clear" w:pos="8280"/>
          <w:tab w:val="clear" w:pos="9000"/>
          <w:tab w:val="num" w:pos="1440"/>
          <w:tab w:val="left" w:pos="2880"/>
          <w:tab w:val="left" w:pos="3600"/>
          <w:tab w:val="left" w:pos="4320"/>
          <w:tab w:val="left" w:pos="5040"/>
          <w:tab w:val="left" w:pos="5760"/>
          <w:tab w:val="left" w:pos="6480"/>
          <w:tab w:val="left" w:pos="7200"/>
          <w:tab w:val="left" w:pos="7920"/>
          <w:tab w:val="left" w:pos="8640"/>
          <w:tab w:val="right" w:pos="9360"/>
        </w:tabs>
        <w:ind w:left="1440" w:hanging="720"/>
      </w:pPr>
      <w:r>
        <w:t>March, end of first week: After the evaluation materials have been available to the eligible faculty for at least 14 days, the department head and the eligible faculty will meet to discuss the probationary faculty member</w:t>
      </w:r>
      <w:r>
        <w:sym w:font="WP TypographicSymbols" w:char="003D"/>
      </w:r>
      <w:r>
        <w:t xml:space="preserve">s suitability for reappointment and advancement toward tenure. The RPT committee will make its recommendation to the eligible faculty members at this time.  At this meeting, any eligible faculty member may request that the probationary faculty member (within 5 calendar days) meet with all the eligible faculty members to discuss, for purposes of clarification, the evaluation materials submitted by the probationary faculty member.  After all discussions are complete, a ballot of the eligible faculty concerning the reappointment of the probationary faculty member will be submitted to the department head.  The RPT committee chair writes a letter to the department head summarizing the faculty vote and the factors which </w:t>
      </w:r>
      <w:proofErr w:type="spellStart"/>
      <w:r>
        <w:t>influenced</w:t>
      </w:r>
      <w:proofErr w:type="spellEnd"/>
      <w:r>
        <w:t xml:space="preserve"> the outcome.</w:t>
      </w:r>
    </w:p>
    <w:p w:rsidR="00C34691" w:rsidRDefault="00C34691">
      <w:pPr>
        <w:widowControl/>
        <w:tabs>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pPr>
    </w:p>
    <w:p w:rsidR="00C34691" w:rsidRDefault="00C34691">
      <w:pPr>
        <w:pStyle w:val="level11"/>
        <w:widowControl/>
        <w:numPr>
          <w:ilvl w:val="0"/>
          <w:numId w:val="8"/>
        </w:numPr>
        <w:tabs>
          <w:tab w:val="clear" w:pos="0"/>
          <w:tab w:val="clear" w:pos="360"/>
          <w:tab w:val="clear" w:pos="1080"/>
          <w:tab w:val="clear" w:pos="3240"/>
          <w:tab w:val="clear" w:pos="3960"/>
          <w:tab w:val="clear" w:pos="4680"/>
          <w:tab w:val="clear" w:pos="5400"/>
          <w:tab w:val="clear" w:pos="6120"/>
          <w:tab w:val="clear" w:pos="6840"/>
          <w:tab w:val="clear" w:pos="7560"/>
          <w:tab w:val="clear" w:pos="8280"/>
          <w:tab w:val="clear" w:pos="9000"/>
          <w:tab w:val="num" w:pos="1440"/>
          <w:tab w:val="left" w:pos="2880"/>
          <w:tab w:val="left" w:pos="3600"/>
          <w:tab w:val="left" w:pos="4320"/>
          <w:tab w:val="left" w:pos="5040"/>
          <w:tab w:val="left" w:pos="5760"/>
          <w:tab w:val="left" w:pos="6480"/>
          <w:tab w:val="left" w:pos="7200"/>
          <w:tab w:val="left" w:pos="7920"/>
          <w:tab w:val="left" w:pos="8640"/>
          <w:tab w:val="right" w:pos="9360"/>
        </w:tabs>
        <w:ind w:left="1440" w:hanging="720"/>
      </w:pPr>
      <w:r>
        <w:t>March, end of second week: Department head submits the final recommendation, explanations, and complete evaluation materials to the Dean. Included in the submitted materials to the Dean is the recommendation letter from the RPT committee chair.  The department head will present to the probationary faculty member the written recommendation and the associated explanations.  Also, the department head will discuss with the probationary faculty member their advancement toward tenure.  These recommendations and explanations are kept in the probationary faculty member</w:t>
      </w:r>
      <w:r>
        <w:sym w:font="WP TypographicSymbols" w:char="003D"/>
      </w:r>
      <w:r>
        <w:t xml:space="preserve">s confidential file.    </w:t>
      </w:r>
    </w:p>
    <w:p w:rsidR="00C34691" w:rsidRDefault="00C34691">
      <w:pPr>
        <w:widowControl/>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pPr>
      <w:r>
        <w:t> </w:t>
      </w:r>
    </w:p>
    <w:p w:rsidR="00C34691" w:rsidRDefault="009D248C">
      <w:pPr>
        <w:pStyle w:val="Heading2"/>
        <w:keepNext/>
        <w:keepLines/>
        <w:widowControl/>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080" w:hanging="1080"/>
      </w:pPr>
      <w:r>
        <w:rPr>
          <w:u w:val="none"/>
        </w:rPr>
        <w:fldChar w:fldCharType="begin"/>
      </w:r>
      <w:r w:rsidR="00C34691">
        <w:rPr>
          <w:u w:val="none"/>
        </w:rPr>
        <w:instrText>ADVANCE \d6</w:instrText>
      </w:r>
      <w:r>
        <w:rPr>
          <w:u w:val="none"/>
        </w:rPr>
        <w:fldChar w:fldCharType="end"/>
      </w:r>
      <w:r>
        <w:fldChar w:fldCharType="begin"/>
      </w:r>
      <w:r w:rsidR="00C34691">
        <w:instrText>ADVANCE \u6</w:instrText>
      </w:r>
      <w:r>
        <w:fldChar w:fldCharType="end"/>
      </w:r>
      <w:r w:rsidR="00C34691">
        <w:t>IV.</w:t>
      </w:r>
      <w:proofErr w:type="gramStart"/>
      <w:r w:rsidR="00C34691">
        <w:t>  Mid</w:t>
      </w:r>
      <w:proofErr w:type="gramEnd"/>
      <w:r w:rsidR="00C34691">
        <w:t xml:space="preserve">-Probationary Review  </w:t>
      </w:r>
    </w:p>
    <w:p w:rsidR="00C34691" w:rsidRDefault="009D248C">
      <w:pPr>
        <w:keepNext/>
        <w:keepLines/>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
        <w:rPr>
          <w:u w:val="single"/>
        </w:rPr>
        <w:fldChar w:fldCharType="begin"/>
      </w:r>
      <w:r w:rsidR="00C34691">
        <w:rPr>
          <w:u w:val="single"/>
        </w:rPr>
        <w:instrText xml:space="preserve">tc \l2 "IV.  Mid-Probationary Review  </w:instrText>
      </w:r>
      <w:r>
        <w:rPr>
          <w:u w:val="single"/>
        </w:rPr>
        <w:fldChar w:fldCharType="end"/>
      </w:r>
      <w:r w:rsidR="00C34691">
        <w:t> </w:t>
      </w:r>
    </w:p>
    <w:p w:rsidR="00C34691" w:rsidRDefault="00C34691">
      <w:pPr>
        <w:pStyle w:val="BodyTextI1"/>
        <w:keepLines/>
        <w:widowControl/>
        <w:tabs>
          <w:tab w:val="clear" w:pos="0"/>
          <w:tab w:val="left" w:pos="8640"/>
          <w:tab w:val="right" w:pos="9360"/>
        </w:tabs>
        <w:rPr>
          <w:rFonts w:ascii="Shruti" w:hAnsi="Shruti" w:cs="Shruti"/>
          <w:sz w:val="24"/>
          <w:szCs w:val="24"/>
        </w:rPr>
      </w:pPr>
      <w:r>
        <w:rPr>
          <w:rFonts w:ascii="Shruti" w:hAnsi="Shruti" w:cs="Shruti"/>
          <w:sz w:val="24"/>
          <w:szCs w:val="24"/>
        </w:rPr>
        <w:t>Midway through the probationary period, a formal review of a probationary faculty member is conducted.  The mid-probationary review occurs during the faculty member</w:t>
      </w:r>
      <w:r>
        <w:rPr>
          <w:rFonts w:ascii="Shruti" w:hAnsi="Shruti" w:cs="Shruti"/>
          <w:sz w:val="24"/>
          <w:szCs w:val="24"/>
        </w:rPr>
        <w:sym w:font="WP TypographicSymbols" w:char="003D"/>
      </w:r>
      <w:r>
        <w:rPr>
          <w:rFonts w:ascii="Shruti" w:hAnsi="Shruti" w:cs="Shruti"/>
          <w:sz w:val="24"/>
          <w:szCs w:val="24"/>
        </w:rPr>
        <w:t>s third year in the department.  The purpose of this review is to provide substantial feedback to the probationary faculty member from both the faculty and the administration about how well the faculty member</w:t>
      </w:r>
      <w:r>
        <w:rPr>
          <w:rFonts w:ascii="Shruti" w:hAnsi="Shruti" w:cs="Shruti"/>
          <w:sz w:val="24"/>
          <w:szCs w:val="24"/>
        </w:rPr>
        <w:sym w:font="WP TypographicSymbols" w:char="003D"/>
      </w:r>
      <w:r>
        <w:rPr>
          <w:rFonts w:ascii="Shruti" w:hAnsi="Shruti" w:cs="Shruti"/>
          <w:sz w:val="24"/>
          <w:szCs w:val="24"/>
        </w:rPr>
        <w:t>s accomplishments satisfy the department</w:t>
      </w:r>
      <w:r>
        <w:rPr>
          <w:rFonts w:ascii="Shruti" w:hAnsi="Shruti" w:cs="Shruti"/>
          <w:sz w:val="24"/>
          <w:szCs w:val="24"/>
        </w:rPr>
        <w:sym w:font="WP TypographicSymbols" w:char="003D"/>
      </w:r>
      <w:r>
        <w:rPr>
          <w:rFonts w:ascii="Shruti" w:hAnsi="Shruti" w:cs="Shruti"/>
          <w:sz w:val="24"/>
          <w:szCs w:val="24"/>
        </w:rPr>
        <w:t xml:space="preserve">s criteria for obtaining tenure.  A favorable mid-probationary review does not guarantee that tenure will be given in the future, nor does a negative review guarantee that tenure will not be given.  </w:t>
      </w:r>
    </w:p>
    <w:p w:rsidR="00C34691" w:rsidRDefault="00C346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Shruti" w:hAnsi="Shruti" w:cs="Shruti"/>
        </w:rPr>
      </w:pPr>
      <w:r>
        <w:rPr>
          <w:rFonts w:ascii="Shruti" w:hAnsi="Shruti" w:cs="Shruti"/>
        </w:rPr>
        <w:t> </w:t>
      </w:r>
    </w:p>
    <w:p w:rsidR="00C34691" w:rsidRDefault="00C34691">
      <w:pPr>
        <w:pStyle w:val="BodyTextIn"/>
        <w:widowControl/>
        <w:tabs>
          <w:tab w:val="clear" w:pos="0"/>
          <w:tab w:val="left" w:pos="8640"/>
          <w:tab w:val="right" w:pos="9360"/>
        </w:tabs>
        <w:rPr>
          <w:rFonts w:ascii="Shruti" w:hAnsi="Shruti" w:cs="Shruti"/>
          <w:sz w:val="24"/>
          <w:szCs w:val="24"/>
        </w:rPr>
      </w:pPr>
      <w:r>
        <w:rPr>
          <w:rFonts w:ascii="Shruti" w:hAnsi="Shruti" w:cs="Shruti"/>
          <w:sz w:val="24"/>
          <w:szCs w:val="24"/>
        </w:rPr>
        <w:t xml:space="preserve">Each faculty member on probationary appointment must submit to the </w:t>
      </w:r>
      <w:proofErr w:type="spellStart"/>
      <w:r>
        <w:rPr>
          <w:rFonts w:ascii="Shruti" w:hAnsi="Shruti" w:cs="Shruti"/>
          <w:sz w:val="24"/>
          <w:szCs w:val="24"/>
        </w:rPr>
        <w:t>ChE</w:t>
      </w:r>
      <w:proofErr w:type="spellEnd"/>
      <w:r>
        <w:rPr>
          <w:rFonts w:ascii="Shruti" w:hAnsi="Shruti" w:cs="Shruti"/>
          <w:sz w:val="24"/>
          <w:szCs w:val="24"/>
        </w:rPr>
        <w:t xml:space="preserve"> Department Reappointment, Promotion and Tenure Committee material that documents the professional accomplishments since his or her initial appointment.  This material is specified in Section III. 3.  In addition, the Department Head will solicit evaluations from individuals outside of the KSU </w:t>
      </w:r>
      <w:proofErr w:type="spellStart"/>
      <w:r>
        <w:rPr>
          <w:rFonts w:ascii="Shruti" w:hAnsi="Shruti" w:cs="Shruti"/>
          <w:sz w:val="24"/>
          <w:szCs w:val="24"/>
        </w:rPr>
        <w:t>ChE</w:t>
      </w:r>
      <w:proofErr w:type="spellEnd"/>
      <w:r>
        <w:rPr>
          <w:rFonts w:ascii="Shruti" w:hAnsi="Shruti" w:cs="Shruti"/>
          <w:sz w:val="24"/>
          <w:szCs w:val="24"/>
        </w:rPr>
        <w:t xml:space="preserve"> department, at least two of whom are specified by the faculty member.</w:t>
      </w:r>
    </w:p>
    <w:p w:rsidR="00C34691" w:rsidRDefault="00C34691">
      <w:pPr>
        <w:pStyle w:val="BodyTextIn"/>
        <w:widowControl/>
        <w:tabs>
          <w:tab w:val="clear" w:pos="0"/>
          <w:tab w:val="left" w:pos="8640"/>
          <w:tab w:val="right" w:pos="9360"/>
        </w:tabs>
        <w:rPr>
          <w:rFonts w:ascii="Shruti" w:hAnsi="Shruti" w:cs="Shruti"/>
          <w:sz w:val="24"/>
          <w:szCs w:val="24"/>
        </w:rPr>
      </w:pPr>
      <w:r>
        <w:rPr>
          <w:rFonts w:ascii="Shruti" w:hAnsi="Shruti" w:cs="Shruti"/>
          <w:sz w:val="24"/>
          <w:szCs w:val="24"/>
        </w:rPr>
        <w:t> </w:t>
      </w:r>
    </w:p>
    <w:p w:rsidR="00C34691" w:rsidRDefault="00C34691">
      <w:pPr>
        <w:pStyle w:val="BodyTextIn"/>
        <w:widowControl/>
        <w:tabs>
          <w:tab w:val="clear" w:pos="0"/>
          <w:tab w:val="left" w:pos="8640"/>
          <w:tab w:val="right" w:pos="9360"/>
        </w:tabs>
        <w:rPr>
          <w:rFonts w:ascii="Shruti" w:hAnsi="Shruti" w:cs="Shruti"/>
          <w:sz w:val="24"/>
          <w:szCs w:val="24"/>
        </w:rPr>
      </w:pPr>
      <w:r>
        <w:rPr>
          <w:rFonts w:ascii="Shruti" w:hAnsi="Shruti" w:cs="Shruti"/>
          <w:sz w:val="24"/>
          <w:szCs w:val="24"/>
        </w:rPr>
        <w:t xml:space="preserve">Procedures and time line for the mid-probationary review are those described in Section </w:t>
      </w:r>
      <w:r>
        <w:rPr>
          <w:rFonts w:ascii="Shruti" w:hAnsi="Shruti" w:cs="Shruti"/>
          <w:sz w:val="24"/>
          <w:szCs w:val="24"/>
          <w:u w:val="single"/>
        </w:rPr>
        <w:t xml:space="preserve">III. </w:t>
      </w:r>
      <w:proofErr w:type="gramStart"/>
      <w:r>
        <w:rPr>
          <w:rFonts w:ascii="Shruti" w:hAnsi="Shruti" w:cs="Shruti"/>
          <w:sz w:val="24"/>
          <w:szCs w:val="24"/>
          <w:u w:val="single"/>
        </w:rPr>
        <w:t>4.b</w:t>
      </w:r>
      <w:proofErr w:type="gramEnd"/>
      <w:r>
        <w:rPr>
          <w:rFonts w:ascii="Shruti" w:hAnsi="Shruti" w:cs="Shruti"/>
          <w:sz w:val="24"/>
          <w:szCs w:val="24"/>
        </w:rPr>
        <w:t xml:space="preserve">.  </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Shruti" w:hAnsi="Shruti" w:cs="Shruti"/>
        </w:rPr>
      </w:pPr>
      <w:r>
        <w:rPr>
          <w:rFonts w:ascii="Shruti" w:hAnsi="Shruti" w:cs="Shruti"/>
        </w:rPr>
        <w:t> </w:t>
      </w:r>
    </w:p>
    <w:p w:rsidR="00C34691" w:rsidRDefault="009D248C">
      <w:pPr>
        <w:pStyle w:val="Heading2"/>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1080" w:hanging="1080"/>
        <w:jc w:val="both"/>
        <w:rPr>
          <w:rFonts w:ascii="Shruti" w:hAnsi="Shruti" w:cs="Shruti"/>
        </w:rPr>
      </w:pPr>
      <w:r>
        <w:rPr>
          <w:rFonts w:ascii="Shruti" w:hAnsi="Shruti" w:cs="Shruti"/>
          <w:u w:val="none"/>
        </w:rPr>
        <w:fldChar w:fldCharType="begin"/>
      </w:r>
      <w:r w:rsidR="00C34691">
        <w:rPr>
          <w:rFonts w:ascii="Shruti" w:hAnsi="Shruti" w:cs="Shruti"/>
          <w:u w:val="none"/>
        </w:rPr>
        <w:instrText>ADVANCE \d6</w:instrText>
      </w:r>
      <w:r>
        <w:rPr>
          <w:rFonts w:ascii="Shruti" w:hAnsi="Shruti" w:cs="Shruti"/>
          <w:u w:val="none"/>
        </w:rPr>
        <w:fldChar w:fldCharType="end"/>
      </w:r>
      <w:r>
        <w:rPr>
          <w:rFonts w:ascii="Shruti" w:hAnsi="Shruti" w:cs="Shruti"/>
        </w:rPr>
        <w:fldChar w:fldCharType="begin"/>
      </w:r>
      <w:r w:rsidR="00C34691">
        <w:rPr>
          <w:rFonts w:ascii="Shruti" w:hAnsi="Shruti" w:cs="Shruti"/>
        </w:rPr>
        <w:instrText>ADVANCE \u6</w:instrText>
      </w:r>
      <w:r>
        <w:rPr>
          <w:rFonts w:ascii="Shruti" w:hAnsi="Shruti" w:cs="Shruti"/>
        </w:rPr>
        <w:fldChar w:fldCharType="end"/>
      </w:r>
    </w:p>
    <w:p w:rsidR="00C34691" w:rsidRDefault="00C34691">
      <w:pPr>
        <w:pStyle w:val="Heading2"/>
        <w:keepNext/>
        <w:keepLines/>
        <w:widowControl/>
        <w:tabs>
          <w:tab w:val="left" w:pos="9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080" w:hanging="1080"/>
        <w:rPr>
          <w:rFonts w:ascii="Shruti" w:hAnsi="Shruti" w:cs="Shruti"/>
        </w:rPr>
      </w:pPr>
      <w:r>
        <w:rPr>
          <w:rFonts w:ascii="Shruti" w:hAnsi="Shruti" w:cs="Shruti"/>
        </w:rPr>
        <w:t>V.   Tenure and/or Promotion to Associate Professor</w:t>
      </w:r>
    </w:p>
    <w:p w:rsidR="00C34691" w:rsidRDefault="009D248C">
      <w:pPr>
        <w:keepNext/>
        <w:keepLines/>
        <w:widowControl/>
        <w:tabs>
          <w:tab w:val="left" w:pos="-990"/>
          <w:tab w:val="left" w:pos="-81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Shruti" w:hAnsi="Shruti" w:cs="Shruti"/>
        </w:rPr>
      </w:pPr>
      <w:r>
        <w:rPr>
          <w:rFonts w:ascii="Shruti" w:hAnsi="Shruti" w:cs="Shruti"/>
          <w:u w:val="single"/>
        </w:rPr>
        <w:fldChar w:fldCharType="begin"/>
      </w:r>
      <w:r w:rsidR="00C34691">
        <w:rPr>
          <w:rFonts w:ascii="Shruti" w:hAnsi="Shruti" w:cs="Shruti"/>
          <w:u w:val="single"/>
        </w:rPr>
        <w:instrText>tc \l2 "V.   Tenure and/or Promotion to Associate Professor</w:instrText>
      </w:r>
      <w:r>
        <w:rPr>
          <w:rFonts w:ascii="Shruti" w:hAnsi="Shruti" w:cs="Shruti"/>
          <w:u w:val="single"/>
        </w:rPr>
        <w:fldChar w:fldCharType="end"/>
      </w:r>
    </w:p>
    <w:p w:rsidR="00C34691" w:rsidRDefault="00C3469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Shruti" w:hAnsi="Shruti" w:cs="Shruti"/>
        </w:rPr>
      </w:pPr>
      <w:r>
        <w:rPr>
          <w:rFonts w:ascii="Shruti" w:hAnsi="Shruti" w:cs="Shruti"/>
        </w:rPr>
        <w:t> </w:t>
      </w:r>
    </w:p>
    <w:p w:rsidR="00C34691" w:rsidRDefault="00C34691">
      <w:pPr>
        <w:keepLines/>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Shruti" w:hAnsi="Shruti" w:cs="Shruti"/>
        </w:rPr>
      </w:pPr>
      <w:r>
        <w:rPr>
          <w:rFonts w:ascii="Shruti" w:hAnsi="Shruti" w:cs="Shruti"/>
        </w:rPr>
        <w:t>By the first day of the fall semester, each untenured faculty member intending to seek tenure during the academic year (and, if an assistant professor, also promotion to associate professor) must write a letter to the Chair of the RPT Committee (with a copy to the Department Head) indicating the intention to seek tenure and promotion, if applicable. This letter must include completed University Promotion Forms responding to the Department</w:t>
      </w:r>
      <w:r>
        <w:rPr>
          <w:rFonts w:ascii="Shruti" w:hAnsi="Shruti" w:cs="Shruti"/>
        </w:rPr>
        <w:sym w:font="WP TypographicSymbols" w:char="003D"/>
      </w:r>
      <w:r>
        <w:rPr>
          <w:rFonts w:ascii="Shruti" w:hAnsi="Shruti" w:cs="Shruti"/>
        </w:rPr>
        <w:t>s Promotion and/or Tenure Guidelines, as well as all supporting materials (copies of publications, teaching evaluations, etc.).</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Shruti" w:hAnsi="Shruti" w:cs="Shruti"/>
        </w:rPr>
      </w:pPr>
      <w:r>
        <w:rPr>
          <w:rFonts w:ascii="Shruti" w:hAnsi="Shruti" w:cs="Shruti"/>
        </w:rPr>
        <w:t> </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Shruti" w:hAnsi="Shruti" w:cs="Shruti"/>
        </w:rPr>
        <w:sectPr w:rsidR="00C34691">
          <w:type w:val="continuous"/>
          <w:pgSz w:w="12240" w:h="15840"/>
          <w:pgMar w:top="720" w:right="1440" w:bottom="1260" w:left="1440" w:header="720" w:footer="1260" w:gutter="0"/>
          <w:cols w:space="720"/>
          <w:noEndnote/>
        </w:sectPr>
      </w:pPr>
    </w:p>
    <w:p w:rsidR="00C34691" w:rsidRDefault="00C346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Shruti" w:hAnsi="Shruti" w:cs="Shruti"/>
        </w:rPr>
      </w:pPr>
      <w:r>
        <w:rPr>
          <w:rFonts w:ascii="Shruti" w:hAnsi="Shruti" w:cs="Shruti"/>
        </w:rPr>
        <w:t>The RPT committee will review the letter, forms, and any supporting material as a committee and then meet with each candidate seeking tenure and/or promotion.  The Department Head will participate in this meeting. Suggestions for improving the candidate</w:t>
      </w:r>
      <w:r>
        <w:rPr>
          <w:rFonts w:ascii="Shruti" w:hAnsi="Shruti" w:cs="Shruti"/>
        </w:rPr>
        <w:sym w:font="WP TypographicSymbols" w:char="003D"/>
      </w:r>
      <w:r>
        <w:rPr>
          <w:rFonts w:ascii="Shruti" w:hAnsi="Shruti" w:cs="Shruti"/>
        </w:rPr>
        <w:t>s application and for addressing any concerns the committee perceives will be discussed with the candidate. The final decision to go forward rests with the candidate.</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Shruti" w:hAnsi="Shruti" w:cs="Shruti"/>
        </w:rPr>
      </w:pPr>
      <w:r>
        <w:rPr>
          <w:rFonts w:ascii="Shruti" w:hAnsi="Shruti" w:cs="Shruti"/>
        </w:rPr>
        <w:t> </w:t>
      </w:r>
    </w:p>
    <w:p w:rsidR="00C34691" w:rsidRDefault="00C346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Shruti" w:hAnsi="Shruti" w:cs="Shruti"/>
        </w:rPr>
      </w:pPr>
      <w:r>
        <w:rPr>
          <w:rFonts w:ascii="Shruti" w:hAnsi="Shruti" w:cs="Shruti"/>
        </w:rPr>
        <w:t>Faculty going forward for promotion will submit to the RPT Committee, by September 1, a list of four potential reviewers outside the University. At least two of these reviewers, plus at least two others selected by the Department Head, will be contacted for written evaluations. Faculty going forward for promotion will prepare the final documentation supporting their application, in consultation with the RPT Committee and the Department Head, by October 1.</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Shruti" w:hAnsi="Shruti" w:cs="Shruti"/>
        </w:rPr>
      </w:pPr>
      <w:r>
        <w:rPr>
          <w:rFonts w:ascii="Shruti" w:hAnsi="Shruti" w:cs="Shruti"/>
        </w:rPr>
        <w:t> </w:t>
      </w:r>
    </w:p>
    <w:p w:rsidR="00C34691" w:rsidRDefault="00C346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720"/>
        <w:jc w:val="both"/>
        <w:rPr>
          <w:rFonts w:ascii="Shruti" w:hAnsi="Shruti" w:cs="Shruti"/>
        </w:rPr>
      </w:pPr>
      <w:r>
        <w:rPr>
          <w:rFonts w:ascii="Shruti" w:hAnsi="Shruti" w:cs="Shruti"/>
        </w:rPr>
        <w:t xml:space="preserve">Eligible </w:t>
      </w:r>
      <w:proofErr w:type="spellStart"/>
      <w:r>
        <w:rPr>
          <w:rFonts w:ascii="Shruti" w:hAnsi="Shruti" w:cs="Shruti"/>
        </w:rPr>
        <w:t>ChE</w:t>
      </w:r>
      <w:proofErr w:type="spellEnd"/>
      <w:r>
        <w:rPr>
          <w:rFonts w:ascii="Shruti" w:hAnsi="Shruti" w:cs="Shruti"/>
        </w:rPr>
        <w:t xml:space="preserve"> faculty members individually review each candidate</w:t>
      </w:r>
      <w:r>
        <w:rPr>
          <w:rFonts w:ascii="Shruti" w:hAnsi="Shruti" w:cs="Shruti"/>
        </w:rPr>
        <w:sym w:font="WP TypographicSymbols" w:char="003D"/>
      </w:r>
      <w:r>
        <w:rPr>
          <w:rFonts w:ascii="Shruti" w:hAnsi="Shruti" w:cs="Shruti"/>
        </w:rPr>
        <w:t>s file, which will be available at least fourteen days prior to the meeting at which eligible faculty discuss the candidate</w:t>
      </w:r>
      <w:r>
        <w:rPr>
          <w:rFonts w:ascii="Shruti" w:hAnsi="Shruti" w:cs="Shruti"/>
        </w:rPr>
        <w:sym w:font="WP TypographicSymbols" w:char="003D"/>
      </w:r>
      <w:r>
        <w:rPr>
          <w:rFonts w:ascii="Shruti" w:hAnsi="Shruti" w:cs="Shruti"/>
        </w:rPr>
        <w:t xml:space="preserve">s petition. Any eligible faculty, prior to the vote, may request to meet with the candidate to clarify any materials submitted by the candidate.   A meeting of eligible faculty will be called.  At this meeting, the RPT Committee will report to the eligible faculty its deliberations. The eligible </w:t>
      </w:r>
      <w:proofErr w:type="gramStart"/>
      <w:r>
        <w:rPr>
          <w:rFonts w:ascii="Shruti" w:hAnsi="Shruti" w:cs="Shruti"/>
        </w:rPr>
        <w:t>faculty, less the Department Head, then submit</w:t>
      </w:r>
      <w:proofErr w:type="gramEnd"/>
      <w:r>
        <w:rPr>
          <w:rFonts w:ascii="Shruti" w:hAnsi="Shruti" w:cs="Shruti"/>
        </w:rPr>
        <w:t xml:space="preserve"> their vote and written comments to the Department Head. The vote and unedited faculty comments are forwarded with the candidate</w:t>
      </w:r>
      <w:r>
        <w:rPr>
          <w:rFonts w:ascii="Shruti" w:hAnsi="Shruti" w:cs="Shruti"/>
        </w:rPr>
        <w:sym w:font="WP TypographicSymbols" w:char="003D"/>
      </w:r>
      <w:r>
        <w:rPr>
          <w:rFonts w:ascii="Shruti" w:hAnsi="Shruti" w:cs="Shruti"/>
        </w:rPr>
        <w:t>s material to the Dean.</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Shruti" w:hAnsi="Shruti" w:cs="Shruti"/>
        </w:rPr>
      </w:pPr>
      <w:r>
        <w:rPr>
          <w:rFonts w:ascii="Shruti" w:hAnsi="Shruti" w:cs="Shruti"/>
        </w:rPr>
        <w:t> </w:t>
      </w:r>
    </w:p>
    <w:p w:rsidR="00C34691" w:rsidRDefault="00C346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Shruti" w:hAnsi="Shruti" w:cs="Shruti"/>
        </w:rPr>
      </w:pPr>
      <w:r>
        <w:rPr>
          <w:rFonts w:ascii="Shruti" w:hAnsi="Shruti" w:cs="Shruti"/>
        </w:rPr>
        <w:t>The Department Head will report to the eligible faculty the faculty vote tally and his or her recommendation to the Dean. If the Department Head</w:t>
      </w:r>
      <w:r>
        <w:rPr>
          <w:rFonts w:ascii="Shruti" w:hAnsi="Shruti" w:cs="Shruti"/>
        </w:rPr>
        <w:sym w:font="WP TypographicSymbols" w:char="003D"/>
      </w:r>
      <w:r>
        <w:rPr>
          <w:rFonts w:ascii="Shruti" w:hAnsi="Shruti" w:cs="Shruti"/>
        </w:rPr>
        <w:t>s recommendation is contrary to the faculty vote, the Head will meet with the eligible faculty to explain the reasons for not accepting the faculty vote.</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Shruti" w:hAnsi="Shruti" w:cs="Shruti"/>
        </w:rPr>
      </w:pPr>
      <w:r>
        <w:rPr>
          <w:rFonts w:ascii="Shruti" w:hAnsi="Shruti" w:cs="Shruti"/>
        </w:rPr>
        <w:t> </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Shruti" w:hAnsi="Shruti" w:cs="Shruti"/>
        </w:rPr>
      </w:pPr>
      <w:r>
        <w:rPr>
          <w:rFonts w:ascii="Shruti" w:hAnsi="Shruti" w:cs="Shruti"/>
        </w:rPr>
        <w:t> </w:t>
      </w:r>
    </w:p>
    <w:p w:rsidR="00C34691" w:rsidRDefault="009D248C">
      <w:pPr>
        <w:pStyle w:val="Heading2"/>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360" w:hanging="360"/>
        <w:jc w:val="both"/>
        <w:rPr>
          <w:rFonts w:ascii="Shruti" w:hAnsi="Shruti" w:cs="Shruti"/>
        </w:rPr>
      </w:pPr>
      <w:r>
        <w:rPr>
          <w:rFonts w:ascii="Shruti" w:hAnsi="Shruti" w:cs="Shruti"/>
          <w:u w:val="none"/>
        </w:rPr>
        <w:fldChar w:fldCharType="begin"/>
      </w:r>
      <w:r w:rsidR="00C34691">
        <w:rPr>
          <w:rFonts w:ascii="Shruti" w:hAnsi="Shruti" w:cs="Shruti"/>
          <w:u w:val="none"/>
        </w:rPr>
        <w:instrText>ADVANCE \d6</w:instrText>
      </w:r>
      <w:r>
        <w:rPr>
          <w:rFonts w:ascii="Shruti" w:hAnsi="Shruti" w:cs="Shruti"/>
          <w:u w:val="none"/>
        </w:rPr>
        <w:fldChar w:fldCharType="end"/>
      </w:r>
      <w:r>
        <w:rPr>
          <w:rFonts w:ascii="Shruti" w:hAnsi="Shruti" w:cs="Shruti"/>
        </w:rPr>
        <w:fldChar w:fldCharType="begin"/>
      </w:r>
      <w:r w:rsidR="00C34691">
        <w:rPr>
          <w:rFonts w:ascii="Shruti" w:hAnsi="Shruti" w:cs="Shruti"/>
        </w:rPr>
        <w:instrText>ADVANCE \u6</w:instrText>
      </w:r>
      <w:r>
        <w:rPr>
          <w:rFonts w:ascii="Shruti" w:hAnsi="Shruti" w:cs="Shruti"/>
        </w:rPr>
        <w:fldChar w:fldCharType="end"/>
      </w:r>
    </w:p>
    <w:p w:rsidR="00C34691" w:rsidRDefault="00C34691">
      <w:pPr>
        <w:pStyle w:val="Heading2"/>
        <w:keepNext/>
        <w:keepLines/>
        <w:widowControl/>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360" w:hanging="360"/>
        <w:rPr>
          <w:rFonts w:ascii="Shruti" w:hAnsi="Shruti" w:cs="Shruti"/>
        </w:rPr>
      </w:pPr>
      <w:r>
        <w:rPr>
          <w:rFonts w:ascii="Shruti" w:hAnsi="Shruti" w:cs="Shruti"/>
        </w:rPr>
        <w:t>VI.    Promotion to Full Professor</w:t>
      </w:r>
    </w:p>
    <w:p w:rsidR="00C34691" w:rsidRDefault="009D248C">
      <w:pPr>
        <w:keepNext/>
        <w:keepLines/>
        <w:widowControl/>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Shruti" w:hAnsi="Shruti" w:cs="Shruti"/>
        </w:rPr>
      </w:pPr>
      <w:r>
        <w:rPr>
          <w:rFonts w:ascii="Shruti" w:hAnsi="Shruti" w:cs="Shruti"/>
          <w:u w:val="single"/>
        </w:rPr>
        <w:fldChar w:fldCharType="begin"/>
      </w:r>
      <w:r w:rsidR="00C34691">
        <w:rPr>
          <w:rFonts w:ascii="Shruti" w:hAnsi="Shruti" w:cs="Shruti"/>
          <w:u w:val="single"/>
        </w:rPr>
        <w:instrText>tc \l2 "VI.    Promotion to Full Professor</w:instrText>
      </w:r>
      <w:r>
        <w:rPr>
          <w:rFonts w:ascii="Shruti" w:hAnsi="Shruti" w:cs="Shruti"/>
          <w:u w:val="single"/>
        </w:rPr>
        <w:fldChar w:fldCharType="end"/>
      </w:r>
    </w:p>
    <w:p w:rsidR="00C34691" w:rsidRDefault="00C3469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Shruti" w:hAnsi="Shruti" w:cs="Shruti"/>
        </w:rPr>
      </w:pPr>
      <w:r>
        <w:rPr>
          <w:rFonts w:ascii="Shruti" w:hAnsi="Shruti" w:cs="Shruti"/>
        </w:rPr>
        <w:t> </w:t>
      </w:r>
    </w:p>
    <w:p w:rsidR="00C34691" w:rsidRDefault="00C3469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Shruti" w:hAnsi="Shruti" w:cs="Shruti"/>
        </w:rPr>
      </w:pPr>
      <w:r>
        <w:rPr>
          <w:rFonts w:ascii="Shruti" w:hAnsi="Shruti" w:cs="Shruti"/>
        </w:rPr>
        <w:t>By the first day of the fall semester, each tenured associate professor intending to seek promotion during the academic year must write a letter to the chair of the RPT committee (with a copy to the Department Head) indicating the intention to seek promotion. This letter must include completed University Promotion Forms responding to the Department</w:t>
      </w:r>
      <w:r>
        <w:rPr>
          <w:rFonts w:ascii="Shruti" w:hAnsi="Shruti" w:cs="Shruti"/>
        </w:rPr>
        <w:sym w:font="WP TypographicSymbols" w:char="003D"/>
      </w:r>
      <w:r>
        <w:rPr>
          <w:rFonts w:ascii="Shruti" w:hAnsi="Shruti" w:cs="Shruti"/>
        </w:rPr>
        <w:t>s Promotion and Tenure Guidelines, as well as all supporting materials (copies of publications, teaching evaluations, etc.).</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Shruti" w:hAnsi="Shruti" w:cs="Shruti"/>
        </w:rPr>
      </w:pPr>
      <w:r>
        <w:rPr>
          <w:rFonts w:ascii="Shruti" w:hAnsi="Shruti" w:cs="Shruti"/>
        </w:rPr>
        <w:t> </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Shruti" w:hAnsi="Shruti" w:cs="Shruti"/>
        </w:rPr>
      </w:pPr>
      <w:r>
        <w:rPr>
          <w:rFonts w:ascii="Shruti" w:hAnsi="Shruti" w:cs="Shruti"/>
        </w:rPr>
        <w:t>The RPT Committee will review the letter, forms, and any supporting material as a committee and then meet with each candidate seeking promotion.</w:t>
      </w:r>
      <w:r>
        <w:rPr>
          <w:rFonts w:ascii="Shruti" w:hAnsi="Shruti" w:cs="Shruti"/>
          <w:b/>
          <w:bCs/>
        </w:rPr>
        <w:t xml:space="preserve">  </w:t>
      </w:r>
      <w:r>
        <w:rPr>
          <w:rFonts w:ascii="Shruti" w:hAnsi="Shruti" w:cs="Shruti"/>
        </w:rPr>
        <w:t>The Department Head will participate in this meeting. Suggestions for improving the candidate</w:t>
      </w:r>
      <w:r>
        <w:rPr>
          <w:rFonts w:ascii="Shruti" w:hAnsi="Shruti" w:cs="Shruti"/>
        </w:rPr>
        <w:sym w:font="WP TypographicSymbols" w:char="003D"/>
      </w:r>
      <w:r>
        <w:rPr>
          <w:rFonts w:ascii="Shruti" w:hAnsi="Shruti" w:cs="Shruti"/>
        </w:rPr>
        <w:t>s application and for addressing any concerns the committee perceives will be discussed with the candidate. The final decision to go forward rests with the candidate.</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Shruti" w:hAnsi="Shruti" w:cs="Shruti"/>
        </w:rPr>
      </w:pPr>
      <w:r>
        <w:rPr>
          <w:rFonts w:ascii="Shruti" w:hAnsi="Shruti" w:cs="Shruti"/>
        </w:rPr>
        <w:t> </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Shruti" w:hAnsi="Shruti" w:cs="Shruti"/>
        </w:rPr>
        <w:sectPr w:rsidR="00C34691">
          <w:type w:val="continuous"/>
          <w:pgSz w:w="12240" w:h="15840"/>
          <w:pgMar w:top="720" w:right="1440" w:bottom="1260" w:left="1440" w:header="720" w:footer="1260" w:gutter="0"/>
          <w:cols w:space="720"/>
          <w:noEndnote/>
        </w:sectPr>
      </w:pP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Shruti" w:hAnsi="Shruti" w:cs="Shruti"/>
        </w:rPr>
      </w:pPr>
      <w:r>
        <w:rPr>
          <w:rFonts w:ascii="Shruti" w:hAnsi="Shruti" w:cs="Shruti"/>
        </w:rPr>
        <w:t>Faculty going forward for promotion will submit to the RPT Committee, by September 1, a list of four potential reviewers outside the University. At least two of these reviewers, plus at least two others selected by the Department Head, will be contacted for written evaluations. Faculty going forward for promotion will prepare the final documentation supporting their application, in consultation with the RPT Committee and the Department Head, by October 1.</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Shruti" w:hAnsi="Shruti" w:cs="Shruti"/>
        </w:rPr>
      </w:pP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Shruti" w:hAnsi="Shruti" w:cs="Shruti"/>
        </w:rPr>
      </w:pPr>
      <w:r>
        <w:rPr>
          <w:rFonts w:ascii="Shruti" w:hAnsi="Shruti" w:cs="Shruti"/>
        </w:rPr>
        <w:t xml:space="preserve">Eligible </w:t>
      </w:r>
      <w:proofErr w:type="spellStart"/>
      <w:r>
        <w:rPr>
          <w:rFonts w:ascii="Shruti" w:hAnsi="Shruti" w:cs="Shruti"/>
        </w:rPr>
        <w:t>ChE</w:t>
      </w:r>
      <w:proofErr w:type="spellEnd"/>
      <w:r>
        <w:rPr>
          <w:rFonts w:ascii="Shruti" w:hAnsi="Shruti" w:cs="Shruti"/>
        </w:rPr>
        <w:t xml:space="preserve"> faculty members individually review each candidate</w:t>
      </w:r>
      <w:r>
        <w:rPr>
          <w:rFonts w:ascii="Shruti" w:hAnsi="Shruti" w:cs="Shruti"/>
        </w:rPr>
        <w:sym w:font="WP TypographicSymbols" w:char="003D"/>
      </w:r>
      <w:r>
        <w:rPr>
          <w:rFonts w:ascii="Shruti" w:hAnsi="Shruti" w:cs="Shruti"/>
        </w:rPr>
        <w:t>s file, which will be available at least fourteen days prior to the meeting at which eligible faculty discuss the candidate</w:t>
      </w:r>
      <w:r>
        <w:rPr>
          <w:rFonts w:ascii="Shruti" w:hAnsi="Shruti" w:cs="Shruti"/>
        </w:rPr>
        <w:sym w:font="WP TypographicSymbols" w:char="003D"/>
      </w:r>
      <w:r>
        <w:rPr>
          <w:rFonts w:ascii="Shruti" w:hAnsi="Shruti" w:cs="Shruti"/>
        </w:rPr>
        <w:t xml:space="preserve">s petition. Any eligible faculty, prior to the vote, may request to meet with the candidate to clarify any materials submitted by the candidate.  A meeting of eligible faculty will be called.  At this meeting, the RPT Committee will report to the eligible faculty its deliberations. The eligible </w:t>
      </w:r>
      <w:proofErr w:type="gramStart"/>
      <w:r>
        <w:rPr>
          <w:rFonts w:ascii="Shruti" w:hAnsi="Shruti" w:cs="Shruti"/>
        </w:rPr>
        <w:t>faculty, less the Department Head, then submit</w:t>
      </w:r>
      <w:proofErr w:type="gramEnd"/>
      <w:r>
        <w:rPr>
          <w:rFonts w:ascii="Shruti" w:hAnsi="Shruti" w:cs="Shruti"/>
        </w:rPr>
        <w:t xml:space="preserve"> their vote and written comments to the Department Head. The vote and unedited faculty comments are forwarded with the candidate</w:t>
      </w:r>
      <w:r>
        <w:rPr>
          <w:rFonts w:ascii="Shruti" w:hAnsi="Shruti" w:cs="Shruti"/>
        </w:rPr>
        <w:sym w:font="WP TypographicSymbols" w:char="003D"/>
      </w:r>
      <w:r>
        <w:rPr>
          <w:rFonts w:ascii="Shruti" w:hAnsi="Shruti" w:cs="Shruti"/>
        </w:rPr>
        <w:t>s material to the Dean.</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Shruti" w:hAnsi="Shruti" w:cs="Shruti"/>
        </w:rPr>
      </w:pP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Shruti" w:hAnsi="Shruti" w:cs="Shruti"/>
        </w:rPr>
      </w:pPr>
      <w:r>
        <w:rPr>
          <w:rFonts w:ascii="Shruti" w:hAnsi="Shruti" w:cs="Shruti"/>
        </w:rPr>
        <w:t>The Department Head will report to the eligible faculty the faculty vote tally and his or her recommendation to the Dean. If the Department Head</w:t>
      </w:r>
      <w:r>
        <w:rPr>
          <w:rFonts w:ascii="Shruti" w:hAnsi="Shruti" w:cs="Shruti"/>
        </w:rPr>
        <w:sym w:font="WP TypographicSymbols" w:char="003D"/>
      </w:r>
      <w:r>
        <w:rPr>
          <w:rFonts w:ascii="Shruti" w:hAnsi="Shruti" w:cs="Shruti"/>
        </w:rPr>
        <w:t>s recommendation is contrary to the faculty vote, the Head will meet with the eligible faculty to explain the reasons for not accepting the faculty vote.</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Shruti" w:hAnsi="Shruti" w:cs="Shruti"/>
        </w:rPr>
      </w:pPr>
      <w:r>
        <w:rPr>
          <w:rFonts w:ascii="Shruti" w:hAnsi="Shruti" w:cs="Shruti"/>
        </w:rPr>
        <w:t> </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Shruti" w:hAnsi="Shruti" w:cs="Shruti"/>
        </w:rPr>
      </w:pPr>
      <w:r>
        <w:rPr>
          <w:rFonts w:ascii="Shruti" w:hAnsi="Shruti" w:cs="Shruti"/>
        </w:rPr>
        <w:t> </w:t>
      </w:r>
    </w:p>
    <w:p w:rsidR="00C34691" w:rsidRDefault="009D248C">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jc w:val="both"/>
        <w:rPr>
          <w:rFonts w:ascii="Shruti" w:hAnsi="Shruti" w:cs="Shruti"/>
        </w:rPr>
      </w:pPr>
      <w:r>
        <w:rPr>
          <w:rFonts w:ascii="Shruti" w:hAnsi="Shruti" w:cs="Shruti"/>
          <w:u w:val="none"/>
        </w:rPr>
        <w:fldChar w:fldCharType="begin"/>
      </w:r>
      <w:r w:rsidR="00C34691">
        <w:rPr>
          <w:rFonts w:ascii="Shruti" w:hAnsi="Shruti" w:cs="Shruti"/>
          <w:u w:val="none"/>
        </w:rPr>
        <w:instrText>ADVANCE \d6</w:instrText>
      </w:r>
      <w:r>
        <w:rPr>
          <w:rFonts w:ascii="Shruti" w:hAnsi="Shruti" w:cs="Shruti"/>
          <w:u w:val="none"/>
        </w:rPr>
        <w:fldChar w:fldCharType="end"/>
      </w:r>
      <w:r>
        <w:rPr>
          <w:rFonts w:ascii="Shruti" w:hAnsi="Shruti" w:cs="Shruti"/>
        </w:rPr>
        <w:fldChar w:fldCharType="begin"/>
      </w:r>
      <w:r w:rsidR="00C34691">
        <w:rPr>
          <w:rFonts w:ascii="Shruti" w:hAnsi="Shruti" w:cs="Shruti"/>
        </w:rPr>
        <w:instrText>ADVANCE \u6</w:instrText>
      </w:r>
      <w:r>
        <w:rPr>
          <w:rFonts w:ascii="Shruti" w:hAnsi="Shruti" w:cs="Shruti"/>
        </w:rPr>
        <w:fldChar w:fldCharType="end"/>
      </w:r>
    </w:p>
    <w:p w:rsidR="00C34691" w:rsidRDefault="00C34691">
      <w:pPr>
        <w:pStyle w:val="Heading2"/>
        <w:keepNext/>
        <w:keepLines/>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Shruti" w:hAnsi="Shruti" w:cs="Shruti"/>
        </w:rPr>
      </w:pPr>
      <w:r>
        <w:rPr>
          <w:rFonts w:ascii="Shruti" w:hAnsi="Shruti" w:cs="Shruti"/>
        </w:rPr>
        <w:t>VII.              Meetings of the RPT Committee</w:t>
      </w:r>
    </w:p>
    <w:p w:rsidR="00C34691" w:rsidRDefault="009D248C">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hruti" w:hAnsi="Shruti" w:cs="Shruti"/>
        </w:rPr>
      </w:pPr>
      <w:r>
        <w:rPr>
          <w:rFonts w:ascii="Shruti" w:hAnsi="Shruti" w:cs="Shruti"/>
          <w:u w:val="single"/>
        </w:rPr>
        <w:fldChar w:fldCharType="begin"/>
      </w:r>
      <w:r w:rsidR="00C34691">
        <w:rPr>
          <w:rFonts w:ascii="Shruti" w:hAnsi="Shruti" w:cs="Shruti"/>
          <w:u w:val="single"/>
        </w:rPr>
        <w:instrText>tc \l2 "VII.              Meetings of the RPT Committee</w:instrText>
      </w:r>
      <w:r>
        <w:rPr>
          <w:rFonts w:ascii="Shruti" w:hAnsi="Shruti" w:cs="Shruti"/>
          <w:u w:val="single"/>
        </w:rPr>
        <w:fldChar w:fldCharType="end"/>
      </w:r>
    </w:p>
    <w:p w:rsidR="00C34691" w:rsidRDefault="00C3469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Shruti" w:hAnsi="Shruti" w:cs="Shruti"/>
        </w:rPr>
      </w:pPr>
      <w:r>
        <w:rPr>
          <w:rFonts w:ascii="Shruti" w:hAnsi="Shruti" w:cs="Shruti"/>
        </w:rPr>
        <w:t> </w:t>
      </w:r>
    </w:p>
    <w:p w:rsidR="00C34691" w:rsidRDefault="00C3469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Shruti" w:hAnsi="Shruti" w:cs="Shruti"/>
        </w:rPr>
      </w:pPr>
      <w:r>
        <w:rPr>
          <w:rFonts w:ascii="Shruti" w:hAnsi="Shruti" w:cs="Shruti"/>
        </w:rPr>
        <w:t>Meetings of the RPT Committee, when individual qualifications are considered, will be closed and any written responses will be confidential.</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hruti" w:hAnsi="Shruti" w:cs="Shruti"/>
          <w:b/>
          <w:bCs/>
        </w:rPr>
      </w:pPr>
      <w:r>
        <w:rPr>
          <w:rFonts w:ascii="Shruti" w:hAnsi="Shruti" w:cs="Shruti"/>
          <w:b/>
          <w:bCs/>
        </w:rPr>
        <w:t> </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hruti" w:hAnsi="Shruti" w:cs="Shruti"/>
          <w:b/>
          <w:bCs/>
        </w:rPr>
        <w:sectPr w:rsidR="00C34691">
          <w:type w:val="continuous"/>
          <w:pgSz w:w="12240" w:h="15840"/>
          <w:pgMar w:top="720" w:right="1440" w:bottom="1260" w:left="1440" w:header="720" w:footer="1260" w:gutter="0"/>
          <w:cols w:space="720"/>
          <w:noEndnote/>
        </w:sectPr>
      </w:pPr>
    </w:p>
    <w:p w:rsidR="00C34691" w:rsidRDefault="009D248C">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7"/>
        <w:jc w:val="center"/>
        <w:rPr>
          <w:rFonts w:ascii="Shruti" w:hAnsi="Shruti" w:cs="Shruti"/>
          <w:sz w:val="24"/>
          <w:szCs w:val="24"/>
        </w:rPr>
      </w:pPr>
      <w:r>
        <w:rPr>
          <w:rFonts w:ascii="Shruti" w:hAnsi="Shruti" w:cs="Shruti"/>
          <w:sz w:val="24"/>
          <w:szCs w:val="24"/>
        </w:rPr>
        <w:fldChar w:fldCharType="begin"/>
      </w:r>
      <w:r w:rsidR="00C34691">
        <w:rPr>
          <w:rFonts w:ascii="Shruti" w:hAnsi="Shruti" w:cs="Shruti"/>
          <w:sz w:val="24"/>
          <w:szCs w:val="24"/>
        </w:rPr>
        <w:instrText>ADVANCE \d12</w:instrText>
      </w:r>
      <w:r>
        <w:rPr>
          <w:rFonts w:ascii="Shruti" w:hAnsi="Shruti" w:cs="Shruti"/>
          <w:sz w:val="24"/>
          <w:szCs w:val="24"/>
        </w:rPr>
        <w:fldChar w:fldCharType="end"/>
      </w:r>
      <w:r w:rsidR="00C34691">
        <w:rPr>
          <w:rFonts w:ascii="Shruti" w:hAnsi="Shruti" w:cs="Shruti"/>
          <w:sz w:val="24"/>
          <w:szCs w:val="24"/>
        </w:rPr>
        <w:t>PROFESSORIAL PERFORMANCE AWARD</w:t>
      </w:r>
    </w:p>
    <w:p w:rsidR="00C34691" w:rsidRDefault="009D248C">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center"/>
        <w:rPr>
          <w:rFonts w:ascii="Shruti" w:hAnsi="Shruti" w:cs="Shruti"/>
          <w:sz w:val="24"/>
          <w:szCs w:val="24"/>
        </w:rPr>
      </w:pPr>
      <w:r>
        <w:rPr>
          <w:rFonts w:ascii="Shruti" w:hAnsi="Shruti" w:cs="Shruti"/>
          <w:sz w:val="24"/>
          <w:szCs w:val="24"/>
        </w:rPr>
        <w:fldChar w:fldCharType="begin"/>
      </w:r>
      <w:r w:rsidR="00C34691">
        <w:rPr>
          <w:rFonts w:ascii="Shruti" w:hAnsi="Shruti" w:cs="Shruti"/>
          <w:sz w:val="24"/>
          <w:szCs w:val="24"/>
        </w:rPr>
        <w:instrText>tc \l1 "PROFESSORIAL PERFORMANCE AWARD</w:instrText>
      </w:r>
      <w:r>
        <w:rPr>
          <w:rFonts w:ascii="Shruti" w:hAnsi="Shruti" w:cs="Shruti"/>
          <w:sz w:val="24"/>
          <w:szCs w:val="24"/>
        </w:rPr>
        <w:fldChar w:fldCharType="end"/>
      </w:r>
      <w:r>
        <w:rPr>
          <w:rFonts w:ascii="Shruti" w:hAnsi="Shruti" w:cs="Shruti"/>
          <w:sz w:val="24"/>
          <w:szCs w:val="24"/>
        </w:rPr>
        <w:fldChar w:fldCharType="begin"/>
      </w:r>
      <w:r w:rsidR="00C34691">
        <w:rPr>
          <w:rFonts w:ascii="Shruti" w:hAnsi="Shruti" w:cs="Shruti"/>
          <w:sz w:val="24"/>
          <w:szCs w:val="24"/>
        </w:rPr>
        <w:instrText>ADVANCE \d12</w:instrText>
      </w:r>
      <w:r>
        <w:rPr>
          <w:rFonts w:ascii="Shruti" w:hAnsi="Shruti" w:cs="Shruti"/>
          <w:sz w:val="24"/>
          <w:szCs w:val="24"/>
        </w:rPr>
        <w:fldChar w:fldCharType="end"/>
      </w:r>
      <w:r w:rsidR="00C34691">
        <w:rPr>
          <w:rFonts w:ascii="Shruti" w:hAnsi="Shruti" w:cs="Shruti"/>
          <w:sz w:val="24"/>
          <w:szCs w:val="24"/>
        </w:rPr>
        <w:t>Department of Chemical Engineering</w:t>
      </w:r>
    </w:p>
    <w:p w:rsidR="00C34691" w:rsidRDefault="009D248C">
      <w:pPr>
        <w:pStyle w:val="Title"/>
        <w:keepNext/>
        <w:keepLines/>
        <w:widowControl/>
        <w:tabs>
          <w:tab w:val="clear" w:pos="0"/>
          <w:tab w:val="left" w:pos="7920"/>
          <w:tab w:val="right" w:pos="8640"/>
        </w:tabs>
        <w:spacing w:after="51"/>
        <w:rPr>
          <w:rFonts w:ascii="Shruti" w:hAnsi="Shruti" w:cs="Shruti"/>
          <w:sz w:val="24"/>
          <w:szCs w:val="24"/>
        </w:rPr>
      </w:pPr>
      <w:r>
        <w:rPr>
          <w:rFonts w:ascii="Shruti" w:hAnsi="Shruti" w:cs="Shruti"/>
          <w:sz w:val="24"/>
          <w:szCs w:val="24"/>
        </w:rPr>
        <w:fldChar w:fldCharType="begin"/>
      </w:r>
      <w:r w:rsidR="00C34691">
        <w:rPr>
          <w:rFonts w:ascii="Shruti" w:hAnsi="Shruti" w:cs="Shruti"/>
          <w:sz w:val="24"/>
          <w:szCs w:val="24"/>
        </w:rPr>
        <w:instrText>tc \l1 "Department of Chemical Engineering</w:instrText>
      </w:r>
      <w:r>
        <w:rPr>
          <w:rFonts w:ascii="Shruti" w:hAnsi="Shruti" w:cs="Shruti"/>
          <w:sz w:val="24"/>
          <w:szCs w:val="24"/>
        </w:rPr>
        <w:fldChar w:fldCharType="end"/>
      </w:r>
    </w:p>
    <w:p w:rsidR="00C34691" w:rsidRDefault="00C34691">
      <w:pPr>
        <w:pStyle w:val="Title"/>
        <w:keepLines/>
        <w:widowControl/>
        <w:tabs>
          <w:tab w:val="clear" w:pos="0"/>
          <w:tab w:val="left" w:pos="7920"/>
          <w:tab w:val="right" w:pos="8640"/>
        </w:tabs>
        <w:spacing w:after="51"/>
        <w:rPr>
          <w:rFonts w:ascii="Shruti" w:hAnsi="Shruti" w:cs="Shruti"/>
          <w:sz w:val="24"/>
          <w:szCs w:val="24"/>
        </w:rPr>
      </w:pPr>
      <w:proofErr w:type="spellStart"/>
      <w:r>
        <w:rPr>
          <w:rFonts w:ascii="Shruti" w:hAnsi="Shruti" w:cs="Shruti"/>
          <w:sz w:val="24"/>
          <w:szCs w:val="24"/>
        </w:rPr>
        <w:t>Approved</w:t>
      </w:r>
      <w:proofErr w:type="gramStart"/>
      <w:r>
        <w:rPr>
          <w:rFonts w:ascii="Shruti" w:hAnsi="Shruti" w:cs="Shruti"/>
          <w:sz w:val="24"/>
          <w:szCs w:val="24"/>
        </w:rPr>
        <w:t>:July</w:t>
      </w:r>
      <w:proofErr w:type="spellEnd"/>
      <w:proofErr w:type="gramEnd"/>
      <w:r>
        <w:rPr>
          <w:rFonts w:ascii="Shruti" w:hAnsi="Shruti" w:cs="Shruti"/>
          <w:sz w:val="24"/>
          <w:szCs w:val="24"/>
        </w:rPr>
        <w:t xml:space="preserve"> 6, 2007</w:t>
      </w:r>
    </w:p>
    <w:p w:rsidR="00C34691" w:rsidRDefault="00C34691">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p>
    <w:p w:rsidR="00C34691" w:rsidRDefault="00C34691">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 xml:space="preserve">On February 14, 2006, Faculty Senate approved the final version of a </w:t>
      </w:r>
      <w:r>
        <w:rPr>
          <w:rFonts w:ascii="Shruti" w:hAnsi="Shruti" w:cs="Shruti"/>
        </w:rPr>
        <w:sym w:font="WP TypographicSymbols" w:char="003E"/>
      </w:r>
      <w:r>
        <w:rPr>
          <w:rFonts w:ascii="Shruti" w:hAnsi="Shruti" w:cs="Shruti"/>
        </w:rPr>
        <w:t>Professorial Performance Award</w:t>
      </w:r>
      <w:r>
        <w:rPr>
          <w:rFonts w:ascii="Shruti" w:hAnsi="Shruti" w:cs="Shruti"/>
        </w:rPr>
        <w:sym w:font="WP TypographicSymbols" w:char="003D"/>
      </w:r>
      <w:r>
        <w:rPr>
          <w:rFonts w:ascii="Shruti" w:hAnsi="Shruti" w:cs="Shruti"/>
        </w:rPr>
        <w:t xml:space="preserve"> policy. The procedures described below were approved by a majority vote of the Department of Chemical Engineering Faculty on May 12, 2006, for inclusion in the </w:t>
      </w:r>
      <w:r>
        <w:rPr>
          <w:rFonts w:ascii="Shruti" w:hAnsi="Shruti" w:cs="Shruti"/>
          <w:i/>
          <w:iCs/>
        </w:rPr>
        <w:t>Criteria and Procedures on Faculty Evaluation for Tenure and Promotion, Department of Chemical Engineering</w:t>
      </w:r>
      <w:r>
        <w:rPr>
          <w:rFonts w:ascii="Shruti" w:hAnsi="Shruti" w:cs="Shruti"/>
        </w:rPr>
        <w:t xml:space="preserve"> document.</w:t>
      </w:r>
      <w:r>
        <w:rPr>
          <w:rFonts w:ascii="Shruti" w:hAnsi="Shruti" w:cs="Shruti"/>
          <w:b/>
          <w:bCs/>
        </w:rPr>
        <w:t xml:space="preserve"> </w:t>
      </w:r>
      <w:r>
        <w:rPr>
          <w:rFonts w:ascii="Shruti" w:hAnsi="Shruti" w:cs="Shruti"/>
        </w:rPr>
        <w:t xml:space="preserve">These procedures will be subject to review at least every five years. </w:t>
      </w:r>
    </w:p>
    <w:p w:rsidR="00C34691" w:rsidRDefault="00C34691">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b/>
          <w:bCs/>
        </w:rPr>
      </w:pPr>
    </w:p>
    <w:p w:rsidR="00C34691" w:rsidRDefault="00C34691">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b/>
          <w:bCs/>
        </w:rPr>
      </w:pPr>
    </w:p>
    <w:p w:rsidR="00C34691" w:rsidRDefault="00C34691">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b/>
          <w:bCs/>
        </w:rPr>
      </w:pPr>
      <w:r>
        <w:rPr>
          <w:rFonts w:ascii="Shruti" w:hAnsi="Shruti" w:cs="Shruti"/>
          <w:b/>
          <w:bCs/>
        </w:rPr>
        <w:t>Professorial Performance Award Policy</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cs="Shruti"/>
        </w:rPr>
      </w:pPr>
      <w:r>
        <w:rPr>
          <w:rFonts w:ascii="Shruti" w:hAnsi="Shruti" w:cs="Shruti"/>
        </w:rPr>
        <w:t xml:space="preserve">To qualify to be recommended to the Dean of the College of Engineering for a Professional Performance Award, a faculty member must be a full-time, full professor, in rank at Kansas State for at least six years since the last promotion or Professorial Performance Award, and must, over the previous six year period, have demonstrated sustained productivity within his/her areas of responsibility.  It is not sufficient that a candidate merely compile a record free of notable deficiencies.  </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cs="Shruti"/>
        </w:rPr>
      </w:pP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cs="Shruti"/>
          <w:b/>
          <w:bCs/>
        </w:rPr>
      </w:pPr>
      <w:r>
        <w:rPr>
          <w:rFonts w:ascii="Shruti" w:hAnsi="Shruti" w:cs="Shruti"/>
          <w:b/>
          <w:bCs/>
        </w:rPr>
        <w:t>Minimum Criteria</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cs="Shruti"/>
          <w:lang w:val="en-GB"/>
        </w:rPr>
      </w:pPr>
      <w:r>
        <w:rPr>
          <w:rFonts w:ascii="Shruti" w:hAnsi="Shruti" w:cs="Shruti"/>
          <w:lang w:val="en-GB"/>
        </w:rPr>
        <w:t xml:space="preserve">The candidate's productivity and performance must be of a quality comparable to that which would merit promotion to professor according to current approved departmental standards.  Additionally, </w:t>
      </w:r>
      <w:r>
        <w:rPr>
          <w:rFonts w:ascii="Shruti" w:hAnsi="Shruti" w:cs="Shruti"/>
        </w:rPr>
        <w:t xml:space="preserve">over the preceding six-year time period, a candidate must consistently earn a merit evaluation of </w:t>
      </w:r>
      <w:r>
        <w:rPr>
          <w:rFonts w:ascii="Shruti" w:hAnsi="Shruti" w:cs="Shruti"/>
        </w:rPr>
        <w:sym w:font="WP TypographicSymbols" w:char="0041"/>
      </w:r>
      <w:r>
        <w:rPr>
          <w:rFonts w:ascii="Shruti" w:hAnsi="Shruti" w:cs="Shruti"/>
        </w:rPr>
        <w:t>exceeds expectations</w:t>
      </w:r>
      <w:r>
        <w:rPr>
          <w:rFonts w:ascii="Shruti" w:hAnsi="Shruti" w:cs="Shruti"/>
        </w:rPr>
        <w:sym w:font="WP TypographicSymbols" w:char="0040"/>
      </w:r>
      <w:r>
        <w:rPr>
          <w:rFonts w:ascii="Shruti" w:hAnsi="Shruti" w:cs="Shruti"/>
        </w:rPr>
        <w:t xml:space="preserve"> in at least one area of professional responsibility.  Supporting evidence might include</w:t>
      </w:r>
      <w:r>
        <w:rPr>
          <w:rFonts w:ascii="Shruti" w:hAnsi="Shruti" w:cs="Shruti"/>
        </w:rPr>
        <w:sym w:font="WP TypographicSymbols" w:char="0043"/>
      </w:r>
      <w:r>
        <w:rPr>
          <w:rFonts w:ascii="Shruti" w:hAnsi="Shruti" w:cs="Shruti"/>
        </w:rPr>
        <w:t>but not be limited to</w:t>
      </w:r>
      <w:r>
        <w:rPr>
          <w:rFonts w:ascii="Shruti" w:hAnsi="Shruti" w:cs="Shruti"/>
        </w:rPr>
        <w:sym w:font="WP TypographicSymbols" w:char="0043"/>
      </w:r>
      <w:r>
        <w:rPr>
          <w:rFonts w:ascii="Shruti" w:hAnsi="Shruti" w:cs="Shruti"/>
        </w:rPr>
        <w:t xml:space="preserve">College, University, and Professional Society awards related to performance of professorial duties (research, teaching or advising), sustained rate of publication in scholarly journals, external funding of research or educational activities, election to national office in professional societies such as </w:t>
      </w:r>
      <w:proofErr w:type="spellStart"/>
      <w:r>
        <w:rPr>
          <w:rFonts w:ascii="Shruti" w:hAnsi="Shruti" w:cs="Shruti"/>
        </w:rPr>
        <w:t>AIChE</w:t>
      </w:r>
      <w:proofErr w:type="spellEnd"/>
      <w:r>
        <w:rPr>
          <w:rFonts w:ascii="Shruti" w:hAnsi="Shruti" w:cs="Shruti"/>
        </w:rPr>
        <w:t>, ASEE, leadership in faculty senate, etc. The six-year time frame will include the most recent performance review.</w:t>
      </w:r>
    </w:p>
    <w:p w:rsidR="00C34691" w:rsidRDefault="00C346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Shruti" w:hAnsi="Shruti" w:cs="Shruti"/>
        </w:rPr>
      </w:pP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cs="Shruti"/>
          <w:b/>
          <w:bCs/>
        </w:rPr>
      </w:pPr>
      <w:r>
        <w:rPr>
          <w:rFonts w:ascii="Shruti" w:hAnsi="Shruti" w:cs="Shruti"/>
          <w:b/>
          <w:bCs/>
        </w:rPr>
        <w:t>Process</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cs="Shruti"/>
        </w:rPr>
      </w:pPr>
      <w:r>
        <w:rPr>
          <w:rFonts w:ascii="Shruti" w:hAnsi="Shruti" w:cs="Shruti"/>
        </w:rPr>
        <w:t xml:space="preserve">Any candidate, who meets the minimum criteria, may apply for a performance award. To apply, a candidate must assemble a performance award file that documents his/her scholarly accomplishments over the past six years. A candidate should submit a file including the following elements to the Department Head: </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cs="Shruti"/>
        </w:rPr>
      </w:pPr>
    </w:p>
    <w:p w:rsidR="00C34691" w:rsidRDefault="00C34691">
      <w:pPr>
        <w:pStyle w:val="level11"/>
        <w:widowControl/>
        <w:numPr>
          <w:ilvl w:val="0"/>
          <w:numId w:val="9"/>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90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6"/>
      </w:pPr>
      <w:r>
        <w:t xml:space="preserve">a one-page summary of major achievements during the evaluation period, </w:t>
      </w:r>
    </w:p>
    <w:p w:rsidR="00C34691" w:rsidRDefault="00C34691">
      <w:pPr>
        <w:pStyle w:val="level11"/>
        <w:widowControl/>
        <w:numPr>
          <w:ilvl w:val="0"/>
          <w:numId w:val="9"/>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90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6"/>
        <w:sectPr w:rsidR="00C34691">
          <w:pgSz w:w="12240" w:h="15840"/>
          <w:pgMar w:top="720" w:right="1440" w:bottom="1260" w:left="1440" w:header="720" w:footer="1260" w:gutter="0"/>
          <w:cols w:space="720"/>
          <w:noEndnote/>
        </w:sectPr>
      </w:pPr>
    </w:p>
    <w:p w:rsidR="00C34691" w:rsidRDefault="00C34691">
      <w:pPr>
        <w:pStyle w:val="level11"/>
        <w:widowControl/>
        <w:numPr>
          <w:ilvl w:val="0"/>
          <w:numId w:val="9"/>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90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6"/>
      </w:pPr>
      <w:r>
        <w:t xml:space="preserve">a one-page summary of instructional productivity, including courses taught, student advisement, and thesis supervision, in addition to evidence of instructional quality such as ratings, peer evaluations, or evaluation of advising, </w:t>
      </w:r>
    </w:p>
    <w:p w:rsidR="00C34691" w:rsidRDefault="00C34691">
      <w:pPr>
        <w:pStyle w:val="level11"/>
        <w:widowControl/>
        <w:numPr>
          <w:ilvl w:val="0"/>
          <w:numId w:val="9"/>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90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6"/>
      </w:pPr>
      <w:r>
        <w:t>a one-page statement of research and other creative activities accompanied by a list of publications and a list of funded grants and contracts,</w:t>
      </w:r>
    </w:p>
    <w:p w:rsidR="00C34691" w:rsidRDefault="00C34691">
      <w:pPr>
        <w:pStyle w:val="level11"/>
        <w:widowControl/>
        <w:numPr>
          <w:ilvl w:val="0"/>
          <w:numId w:val="9"/>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90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6"/>
      </w:pPr>
      <w:proofErr w:type="gramStart"/>
      <w:r>
        <w:t>a</w:t>
      </w:r>
      <w:proofErr w:type="gramEnd"/>
      <w:r>
        <w:t xml:space="preserve"> one-page statement of service contributions, including evidence of leadership.  </w:t>
      </w:r>
    </w:p>
    <w:p w:rsidR="00C34691" w:rsidRDefault="00C34691">
      <w:pPr>
        <w:widowControl/>
        <w:tabs>
          <w:tab w:val="left" w:pos="2718"/>
          <w:tab w:val="left" w:pos="3438"/>
          <w:tab w:val="left" w:pos="4158"/>
          <w:tab w:val="left" w:pos="4878"/>
          <w:tab w:val="left" w:pos="5598"/>
          <w:tab w:val="left" w:pos="6318"/>
          <w:tab w:val="left" w:pos="7038"/>
          <w:tab w:val="left" w:pos="7758"/>
          <w:tab w:val="left" w:pos="8478"/>
          <w:tab w:val="left" w:pos="9198"/>
        </w:tabs>
      </w:pPr>
    </w:p>
    <w:p w:rsidR="00C34691" w:rsidRDefault="00C34691">
      <w:pPr>
        <w:widowControl/>
        <w:tabs>
          <w:tab w:val="left" w:pos="2718"/>
          <w:tab w:val="left" w:pos="3438"/>
          <w:tab w:val="left" w:pos="4158"/>
          <w:tab w:val="left" w:pos="4878"/>
          <w:tab w:val="left" w:pos="5598"/>
          <w:tab w:val="left" w:pos="6318"/>
          <w:tab w:val="left" w:pos="7038"/>
          <w:tab w:val="left" w:pos="7758"/>
          <w:tab w:val="left" w:pos="8478"/>
          <w:tab w:val="left" w:pos="9198"/>
        </w:tabs>
      </w:pPr>
      <w:r>
        <w:t>The Department Head will prepare a written evaluation of the candidate's application in terms of these guidelines, along with a recommendation for or against the award.  External reviews of the candidate</w:t>
      </w:r>
      <w:r>
        <w:sym w:font="WP TypographicSymbols" w:char="003D"/>
      </w:r>
      <w:r>
        <w:t xml:space="preserve">s file are not required.  </w:t>
      </w:r>
    </w:p>
    <w:p w:rsidR="00C34691" w:rsidRDefault="00C34691">
      <w:pPr>
        <w:widowControl/>
        <w:tabs>
          <w:tab w:val="left" w:pos="2718"/>
          <w:tab w:val="left" w:pos="3438"/>
          <w:tab w:val="left" w:pos="4158"/>
          <w:tab w:val="left" w:pos="4878"/>
          <w:tab w:val="left" w:pos="5598"/>
          <w:tab w:val="left" w:pos="6318"/>
          <w:tab w:val="left" w:pos="7038"/>
          <w:tab w:val="left" w:pos="7758"/>
          <w:tab w:val="left" w:pos="8478"/>
          <w:tab w:val="left" w:pos="9198"/>
        </w:tabs>
      </w:pPr>
    </w:p>
    <w:p w:rsidR="00C34691" w:rsidRDefault="00C34691">
      <w:pPr>
        <w:widowControl/>
        <w:tabs>
          <w:tab w:val="left" w:pos="2718"/>
          <w:tab w:val="left" w:pos="3438"/>
          <w:tab w:val="left" w:pos="4158"/>
          <w:tab w:val="left" w:pos="4878"/>
          <w:tab w:val="left" w:pos="5598"/>
          <w:tab w:val="left" w:pos="6318"/>
          <w:tab w:val="left" w:pos="7038"/>
          <w:tab w:val="left" w:pos="7758"/>
          <w:tab w:val="left" w:pos="8478"/>
          <w:tab w:val="left" w:pos="9198"/>
        </w:tabs>
        <w:rPr>
          <w:b/>
          <w:bCs/>
        </w:rPr>
      </w:pPr>
    </w:p>
    <w:p w:rsidR="00C34691" w:rsidRDefault="00C34691">
      <w:pPr>
        <w:widowControl/>
        <w:tabs>
          <w:tab w:val="left" w:pos="2718"/>
          <w:tab w:val="left" w:pos="3438"/>
          <w:tab w:val="left" w:pos="4158"/>
          <w:tab w:val="left" w:pos="4878"/>
          <w:tab w:val="left" w:pos="5598"/>
          <w:tab w:val="left" w:pos="6318"/>
          <w:tab w:val="left" w:pos="7038"/>
          <w:tab w:val="left" w:pos="7758"/>
          <w:tab w:val="left" w:pos="8478"/>
          <w:tab w:val="left" w:pos="9198"/>
        </w:tabs>
        <w:rPr>
          <w:b/>
          <w:bCs/>
        </w:rPr>
      </w:pPr>
      <w:r>
        <w:rPr>
          <w:b/>
          <w:bCs/>
        </w:rPr>
        <w:t>Time Line and Procedure</w:t>
      </w:r>
    </w:p>
    <w:p w:rsidR="00C34691" w:rsidRDefault="009D248C">
      <w:pPr>
        <w:pStyle w:val="BodyTextI2"/>
        <w:widowControl/>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pPr>
      <w:r>
        <w:rPr>
          <w:b/>
          <w:bCs/>
        </w:rPr>
        <w:fldChar w:fldCharType="begin"/>
      </w:r>
      <w:r w:rsidR="00C34691">
        <w:rPr>
          <w:b/>
          <w:bCs/>
        </w:rPr>
        <w:instrText>ADVANCE \d6</w:instrText>
      </w:r>
      <w:r>
        <w:rPr>
          <w:b/>
          <w:bCs/>
        </w:rPr>
        <w:fldChar w:fldCharType="end"/>
      </w:r>
      <w:r w:rsidR="00C34691">
        <w:t>In accordance with Paragraph C49.2 of the University Handbook, this document constitutes the review mechanism and procedure for the Professorial Performance Award of the Chemical Engineering Department.  This review mechanism and procedure document will be reviewed at least every five years.  Any Chemical Engineering (</w:t>
      </w:r>
      <w:proofErr w:type="spellStart"/>
      <w:r w:rsidR="00C34691">
        <w:t>ChE</w:t>
      </w:r>
      <w:proofErr w:type="spellEnd"/>
      <w:r w:rsidR="00C34691">
        <w:t>) tenured full professor is eligible for the Professional Performance Award (PPA) provided at least six years have elapsed since the faculty member</w:t>
      </w:r>
      <w:r w:rsidR="00C34691">
        <w:sym w:font="WP TypographicSymbols" w:char="003D"/>
      </w:r>
      <w:r w:rsidR="00C34691">
        <w:t xml:space="preserve">s initial appointment at the rank of Professor or since receiving the last PPA.  </w:t>
      </w:r>
    </w:p>
    <w:p w:rsidR="00C34691" w:rsidRDefault="009D248C">
      <w:pPr>
        <w:pStyle w:val="BodyTextI2"/>
        <w:widowControl/>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pPr>
      <w:r>
        <w:rPr>
          <w:b/>
          <w:bCs/>
        </w:rPr>
        <w:fldChar w:fldCharType="begin"/>
      </w:r>
      <w:r w:rsidR="00C34691">
        <w:rPr>
          <w:b/>
          <w:bCs/>
        </w:rPr>
        <w:instrText>ADVANCE \d6</w:instrText>
      </w:r>
      <w:r>
        <w:rPr>
          <w:b/>
          <w:bCs/>
        </w:rPr>
        <w:fldChar w:fldCharType="end"/>
      </w:r>
      <w:r w:rsidR="00C34691">
        <w:t xml:space="preserve">The procedure and time line for those faculty wishing to apply for the PPA are:  </w:t>
      </w:r>
    </w:p>
    <w:p w:rsidR="00C34691" w:rsidRDefault="009D248C">
      <w:pPr>
        <w:pStyle w:val="BodyTextI2"/>
        <w:widowControl/>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fldChar w:fldCharType="begin"/>
      </w:r>
      <w:r w:rsidR="00C34691">
        <w:rPr>
          <w:b/>
          <w:bCs/>
        </w:rPr>
        <w:instrText>ADVANCE \d6</w:instrText>
      </w:r>
      <w:r>
        <w:rPr>
          <w:b/>
          <w:bCs/>
        </w:rPr>
        <w:fldChar w:fldCharType="end"/>
      </w:r>
      <w:r w:rsidR="00C34691">
        <w:t>Fall Semester End (nominally December 15):</w:t>
      </w:r>
    </w:p>
    <w:p w:rsidR="00C34691" w:rsidRDefault="009D248C">
      <w:pPr>
        <w:pStyle w:val="BodyTextI2"/>
        <w:widowControl/>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fldChar w:fldCharType="begin"/>
      </w:r>
      <w:r w:rsidR="00C34691">
        <w:rPr>
          <w:b/>
          <w:bCs/>
        </w:rPr>
        <w:instrText>ADVANCE \d6</w:instrText>
      </w:r>
      <w:r>
        <w:rPr>
          <w:b/>
          <w:bCs/>
        </w:rPr>
        <w:fldChar w:fldCharType="end"/>
      </w:r>
      <w:r w:rsidR="00C34691">
        <w:tab/>
        <w:t>The candidate informs Department Head in writing of his/her wish to be considered for the PPA and consults with the Department Head.</w:t>
      </w:r>
    </w:p>
    <w:p w:rsidR="00C34691" w:rsidRDefault="009D248C">
      <w:pPr>
        <w:pStyle w:val="BodyTextI2"/>
        <w:widowControl/>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fldChar w:fldCharType="begin"/>
      </w:r>
      <w:r w:rsidR="00C34691">
        <w:rPr>
          <w:b/>
          <w:bCs/>
        </w:rPr>
        <w:instrText>ADVANCE \d6</w:instrText>
      </w:r>
      <w:r>
        <w:rPr>
          <w:b/>
          <w:bCs/>
        </w:rPr>
        <w:fldChar w:fldCharType="end"/>
      </w:r>
      <w:r w:rsidR="00C34691">
        <w:t>Start of Spring Semester (nominally January 15):</w:t>
      </w:r>
    </w:p>
    <w:p w:rsidR="00C34691" w:rsidRDefault="009D248C">
      <w:pPr>
        <w:pStyle w:val="BodyTextI2"/>
        <w:widowControl/>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fldChar w:fldCharType="begin"/>
      </w:r>
      <w:r w:rsidR="00C34691">
        <w:rPr>
          <w:b/>
          <w:bCs/>
        </w:rPr>
        <w:instrText>ADVANCE \d6</w:instrText>
      </w:r>
      <w:r>
        <w:rPr>
          <w:b/>
          <w:bCs/>
        </w:rPr>
        <w:fldChar w:fldCharType="end"/>
      </w:r>
      <w:r w:rsidR="00C34691">
        <w:tab/>
        <w:t>After another consultation with the Department Head, if the candidate decides to continue the PPA application process, then the candidate forwards the documents and records concerning teaching, scholarship, and service occurring over the previous six years with the PPA Summary Table to the Department Head.  External letters of reference and evaluation are not required.</w:t>
      </w:r>
    </w:p>
    <w:p w:rsidR="00C34691" w:rsidRDefault="009D248C">
      <w:pPr>
        <w:pStyle w:val="BodyTextI2"/>
        <w:widowControl/>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fldChar w:fldCharType="begin"/>
      </w:r>
      <w:r w:rsidR="00C34691">
        <w:rPr>
          <w:b/>
          <w:bCs/>
        </w:rPr>
        <w:instrText>ADVANCE \d6</w:instrText>
      </w:r>
      <w:r>
        <w:rPr>
          <w:b/>
          <w:bCs/>
        </w:rPr>
        <w:fldChar w:fldCharType="end"/>
      </w:r>
      <w:r w:rsidR="00C34691">
        <w:t>Last week in January (nominally January 31):</w:t>
      </w:r>
    </w:p>
    <w:p w:rsidR="00C34691" w:rsidRDefault="009D248C">
      <w:pPr>
        <w:pStyle w:val="BodyTextI2"/>
        <w:widowControl/>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fldChar w:fldCharType="begin"/>
      </w:r>
      <w:r w:rsidR="00C34691">
        <w:rPr>
          <w:b/>
          <w:bCs/>
        </w:rPr>
        <w:instrText>ADVANCE \d6</w:instrText>
      </w:r>
      <w:r>
        <w:rPr>
          <w:b/>
          <w:bCs/>
        </w:rPr>
        <w:fldChar w:fldCharType="end"/>
      </w:r>
      <w:r w:rsidR="00C34691">
        <w:tab/>
        <w:t>The forwarded material is made available to the eligible faculty (all full professors with a departmental appointment of at least 50%) for the purposes of review.</w:t>
      </w:r>
    </w:p>
    <w:p w:rsidR="00C34691" w:rsidRDefault="009D248C">
      <w:pPr>
        <w:pStyle w:val="BodyTextI2"/>
        <w:widowControl/>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fldChar w:fldCharType="begin"/>
      </w:r>
      <w:r w:rsidR="00C34691">
        <w:rPr>
          <w:b/>
          <w:bCs/>
        </w:rPr>
        <w:instrText>ADVANCE \d6</w:instrText>
      </w:r>
      <w:r>
        <w:rPr>
          <w:b/>
          <w:bCs/>
        </w:rPr>
        <w:fldChar w:fldCharType="end"/>
      </w:r>
      <w:r w:rsidR="00C34691">
        <w:t>At least 14 days following the previous step (nominally February 15):</w:t>
      </w:r>
    </w:p>
    <w:p w:rsidR="00C34691" w:rsidRDefault="00C34691">
      <w:pPr>
        <w:pStyle w:val="BodyTextI2"/>
        <w:widowControl/>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C34691">
          <w:type w:val="continuous"/>
          <w:pgSz w:w="12240" w:h="15840"/>
          <w:pgMar w:top="720" w:right="1440" w:bottom="1260" w:left="1440" w:header="720" w:footer="1260" w:gutter="0"/>
          <w:cols w:space="720"/>
          <w:noEndnote/>
        </w:sectPr>
      </w:pPr>
    </w:p>
    <w:p w:rsidR="00C34691" w:rsidRDefault="009D248C">
      <w:pPr>
        <w:pStyle w:val="BodyTextI2"/>
        <w:widowControl/>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fldChar w:fldCharType="begin"/>
      </w:r>
      <w:r w:rsidR="00C34691">
        <w:rPr>
          <w:b/>
          <w:bCs/>
        </w:rPr>
        <w:instrText>ADVANCE \d6</w:instrText>
      </w:r>
      <w:r>
        <w:rPr>
          <w:b/>
          <w:bCs/>
        </w:rPr>
        <w:fldChar w:fldCharType="end"/>
      </w:r>
      <w:r w:rsidR="00C34691">
        <w:tab/>
        <w:t>The eligible faculty will meet to consider the merits of each PPA applicant and the materials submitted by that applicant.  No candidate may participate in the review of his or her own application for the PPA.  The eligible faculty will choose a Chairperson from its membership.  It is the responsibility of the Chairperson to conduct the meeting, to assure the fairness of the proceedings, and to prepare and submit in a timely fashion all documents regarding the review to the Department Head.  The purpose of the meeting is for the eligible faculty to identify those candidates deemed worthy of the PPA and to forward to the Department Head within one week following the meeting of the eligible faculty a list containing the recommended candidates together with written evaluations attesting to why each individual is or is not worthy of the PPA.  A transcript of the written comments pertaining to a particular candidate is given to that candidate by the Department Head.  After considering the results of the review, the candidate may either choose to continue the application process or to withdraw from further consideration during that year by so notifying the Department Head in writing.  If the candidate chooses to continue the application process, the Department Head prepares a written recommendation.  A copy of the Department Head</w:t>
      </w:r>
      <w:r w:rsidR="00C34691">
        <w:sym w:font="WP TypographicSymbols" w:char="003D"/>
      </w:r>
      <w:r w:rsidR="00C34691">
        <w:t>s written recommendation is given to the candidate.</w:t>
      </w:r>
    </w:p>
    <w:p w:rsidR="00C34691" w:rsidRDefault="009D248C">
      <w:pPr>
        <w:pStyle w:val="BodyTextI2"/>
        <w:widowControl/>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fldChar w:fldCharType="begin"/>
      </w:r>
      <w:r w:rsidR="00C34691">
        <w:rPr>
          <w:b/>
          <w:bCs/>
        </w:rPr>
        <w:instrText>ADVANCE \d6</w:instrText>
      </w:r>
      <w:r>
        <w:rPr>
          <w:b/>
          <w:bCs/>
        </w:rPr>
        <w:fldChar w:fldCharType="end"/>
      </w:r>
      <w:r w:rsidR="00C34691">
        <w:t>Approximately two weeks following the meeting of the eligible faculty (nominally March 1):</w:t>
      </w:r>
    </w:p>
    <w:p w:rsidR="00C34691" w:rsidRDefault="009D248C">
      <w:pPr>
        <w:pStyle w:val="BodyTextI2"/>
        <w:widowControl/>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fldChar w:fldCharType="begin"/>
      </w:r>
      <w:r w:rsidR="00C34691">
        <w:rPr>
          <w:b/>
          <w:bCs/>
        </w:rPr>
        <w:instrText>ADVANCE \d6</w:instrText>
      </w:r>
      <w:r>
        <w:rPr>
          <w:b/>
          <w:bCs/>
        </w:rPr>
        <w:fldChar w:fldCharType="end"/>
      </w:r>
      <w:r w:rsidR="00C34691">
        <w:tab/>
        <w:t xml:space="preserve">Each candidate will have the opportunity to discuss with the Department Head the written evaluation from the eligible faculty and the written recommendations. Each candidate will sign a statement acknowledging the opportunity to discuss and review the evaluation and recommendations. Within seven working days after the review and discussion of the recommendations and eligible faculty evaluation, each candidate has the opportunity to submit to the </w:t>
      </w:r>
      <w:proofErr w:type="spellStart"/>
      <w:r w:rsidR="00C34691">
        <w:t>ChE</w:t>
      </w:r>
      <w:proofErr w:type="spellEnd"/>
      <w:r w:rsidR="00C34691">
        <w:t xml:space="preserve"> Department Head and to the Dean of Engineering written statements of unresolved differences regarding his or her evaluation by the eligible faculty and the recommendations. </w:t>
      </w:r>
    </w:p>
    <w:p w:rsidR="00C34691" w:rsidRDefault="009D248C">
      <w:pPr>
        <w:pStyle w:val="BodyTextI2"/>
        <w:widowControl/>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fldChar w:fldCharType="begin"/>
      </w:r>
      <w:r w:rsidR="00C34691">
        <w:rPr>
          <w:b/>
          <w:bCs/>
        </w:rPr>
        <w:instrText>ADVANCE \d6</w:instrText>
      </w:r>
      <w:r>
        <w:rPr>
          <w:b/>
          <w:bCs/>
        </w:rPr>
        <w:fldChar w:fldCharType="end"/>
      </w:r>
      <w:r w:rsidR="00C34691">
        <w:t>End of the second week in March (nominally March 15):</w:t>
      </w:r>
    </w:p>
    <w:p w:rsidR="00C34691" w:rsidRDefault="009D248C">
      <w:pPr>
        <w:pStyle w:val="BodyTextI2"/>
        <w:widowControl/>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fldChar w:fldCharType="begin"/>
      </w:r>
      <w:r w:rsidR="00C34691">
        <w:rPr>
          <w:b/>
          <w:bCs/>
        </w:rPr>
        <w:instrText>ADVANCE \d6</w:instrText>
      </w:r>
      <w:r>
        <w:rPr>
          <w:b/>
          <w:bCs/>
        </w:rPr>
        <w:fldChar w:fldCharType="end"/>
      </w:r>
      <w:r w:rsidR="00C34691">
        <w:tab/>
        <w:t xml:space="preserve">At a minimum, the </w:t>
      </w:r>
      <w:proofErr w:type="spellStart"/>
      <w:r w:rsidR="00C34691">
        <w:t>ChE</w:t>
      </w:r>
      <w:proofErr w:type="spellEnd"/>
      <w:r w:rsidR="00C34691">
        <w:t xml:space="preserve"> Department Head must submit the following items to the Dean of Engineering: </w:t>
      </w:r>
    </w:p>
    <w:p w:rsidR="00C34691" w:rsidRDefault="00C34691">
      <w:pPr>
        <w:pStyle w:val="level11"/>
        <w:widowControl/>
        <w:tabs>
          <w:tab w:val="clear" w:pos="0"/>
          <w:tab w:val="clear" w:pos="360"/>
          <w:tab w:val="clear" w:pos="1080"/>
          <w:tab w:val="clear" w:pos="2520"/>
          <w:tab w:val="clear" w:pos="3240"/>
          <w:tab w:val="clear" w:pos="3960"/>
          <w:tab w:val="clear" w:pos="4680"/>
          <w:tab w:val="clear" w:pos="5400"/>
          <w:tab w:val="clear" w:pos="6120"/>
          <w:tab w:val="clear" w:pos="6840"/>
          <w:tab w:val="clear" w:pos="7560"/>
          <w:tab w:val="clear" w:pos="8280"/>
          <w:tab w:val="clear" w:pos="9000"/>
          <w:tab w:val="num" w:pos="1800"/>
          <w:tab w:val="left" w:pos="2160"/>
          <w:tab w:val="left" w:pos="2880"/>
          <w:tab w:val="left" w:pos="3600"/>
          <w:tab w:val="left" w:pos="4320"/>
          <w:tab w:val="left" w:pos="5040"/>
          <w:tab w:val="left" w:pos="5760"/>
          <w:tab w:val="left" w:pos="6480"/>
          <w:tab w:val="left" w:pos="7200"/>
          <w:tab w:val="left" w:pos="7920"/>
          <w:tab w:val="left" w:pos="8640"/>
          <w:tab w:val="right" w:pos="9360"/>
        </w:tabs>
      </w:pPr>
      <w:r>
        <w:t>The candidate</w:t>
      </w:r>
      <w:r>
        <w:sym w:font="WP TypographicSymbols" w:char="003D"/>
      </w:r>
      <w:r>
        <w:t>s supporting materials that served as the basis of evaluating eligibility for the award.</w:t>
      </w:r>
    </w:p>
    <w:p w:rsidR="00C34691" w:rsidRDefault="00C34691">
      <w:pPr>
        <w:pStyle w:val="level11"/>
        <w:widowControl/>
        <w:tabs>
          <w:tab w:val="clear" w:pos="0"/>
          <w:tab w:val="clear" w:pos="360"/>
          <w:tab w:val="clear" w:pos="1080"/>
          <w:tab w:val="clear" w:pos="2520"/>
          <w:tab w:val="clear" w:pos="3240"/>
          <w:tab w:val="clear" w:pos="3960"/>
          <w:tab w:val="clear" w:pos="4680"/>
          <w:tab w:val="clear" w:pos="5400"/>
          <w:tab w:val="clear" w:pos="6120"/>
          <w:tab w:val="clear" w:pos="6840"/>
          <w:tab w:val="clear" w:pos="7560"/>
          <w:tab w:val="clear" w:pos="8280"/>
          <w:tab w:val="clear" w:pos="9000"/>
          <w:tab w:val="num" w:pos="180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The recommendation prepared by the Department Head. </w:t>
      </w:r>
    </w:p>
    <w:p w:rsidR="00C34691" w:rsidRDefault="00C34691">
      <w:pPr>
        <w:pStyle w:val="level11"/>
        <w:widowControl/>
        <w:tabs>
          <w:tab w:val="clear" w:pos="0"/>
          <w:tab w:val="clear" w:pos="360"/>
          <w:tab w:val="clear" w:pos="1080"/>
          <w:tab w:val="clear" w:pos="2520"/>
          <w:tab w:val="clear" w:pos="3240"/>
          <w:tab w:val="clear" w:pos="3960"/>
          <w:tab w:val="clear" w:pos="4680"/>
          <w:tab w:val="clear" w:pos="5400"/>
          <w:tab w:val="clear" w:pos="6120"/>
          <w:tab w:val="clear" w:pos="6840"/>
          <w:tab w:val="clear" w:pos="7560"/>
          <w:tab w:val="clear" w:pos="8280"/>
          <w:tab w:val="clear" w:pos="9000"/>
          <w:tab w:val="num" w:pos="1800"/>
          <w:tab w:val="left" w:pos="2160"/>
          <w:tab w:val="left" w:pos="2880"/>
          <w:tab w:val="left" w:pos="3600"/>
          <w:tab w:val="left" w:pos="4320"/>
          <w:tab w:val="left" w:pos="5040"/>
          <w:tab w:val="left" w:pos="5760"/>
          <w:tab w:val="left" w:pos="6480"/>
          <w:tab w:val="left" w:pos="7200"/>
          <w:tab w:val="left" w:pos="7920"/>
          <w:tab w:val="left" w:pos="8640"/>
          <w:tab w:val="right" w:pos="9360"/>
        </w:tabs>
      </w:pPr>
      <w:r>
        <w:t>A copy of the department</w:t>
      </w:r>
      <w:r>
        <w:sym w:font="WP TypographicSymbols" w:char="003D"/>
      </w:r>
      <w:r>
        <w:t>s evaluation document used to determine qualification for the award,</w:t>
      </w:r>
    </w:p>
    <w:p w:rsidR="00C34691" w:rsidRDefault="00C34691">
      <w:pPr>
        <w:pStyle w:val="level11"/>
        <w:widowControl/>
        <w:tabs>
          <w:tab w:val="clear" w:pos="0"/>
          <w:tab w:val="clear" w:pos="360"/>
          <w:tab w:val="clear" w:pos="1080"/>
          <w:tab w:val="clear" w:pos="2520"/>
          <w:tab w:val="clear" w:pos="3240"/>
          <w:tab w:val="clear" w:pos="3960"/>
          <w:tab w:val="clear" w:pos="4680"/>
          <w:tab w:val="clear" w:pos="5400"/>
          <w:tab w:val="clear" w:pos="6120"/>
          <w:tab w:val="clear" w:pos="6840"/>
          <w:tab w:val="clear" w:pos="7560"/>
          <w:tab w:val="clear" w:pos="8280"/>
          <w:tab w:val="clear" w:pos="9000"/>
          <w:tab w:val="num" w:pos="180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Documentation establishing that there was an opportunity for the candidate to examine the written evaluation and recommendations, </w:t>
      </w:r>
    </w:p>
    <w:p w:rsidR="00C34691" w:rsidRDefault="00C34691">
      <w:pPr>
        <w:pStyle w:val="level11"/>
        <w:widowControl/>
        <w:tabs>
          <w:tab w:val="clear" w:pos="0"/>
          <w:tab w:val="clear" w:pos="360"/>
          <w:tab w:val="clear" w:pos="1080"/>
          <w:tab w:val="clear" w:pos="2520"/>
          <w:tab w:val="clear" w:pos="3240"/>
          <w:tab w:val="clear" w:pos="3960"/>
          <w:tab w:val="clear" w:pos="4680"/>
          <w:tab w:val="clear" w:pos="5400"/>
          <w:tab w:val="clear" w:pos="6120"/>
          <w:tab w:val="clear" w:pos="6840"/>
          <w:tab w:val="clear" w:pos="7560"/>
          <w:tab w:val="clear" w:pos="8280"/>
          <w:tab w:val="clear" w:pos="9000"/>
          <w:tab w:val="num" w:pos="180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Any written statements of unresolved differences concerning the evaluation and recommendations. </w:t>
      </w:r>
    </w:p>
    <w:p w:rsidR="00C34691" w:rsidRDefault="009D248C">
      <w:pPr>
        <w:pStyle w:val="BodyTextI2"/>
        <w:widowControl/>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pPr>
      <w:r>
        <w:fldChar w:fldCharType="begin"/>
      </w:r>
      <w:r w:rsidR="00C34691">
        <w:instrText>ADVANCE \d6</w:instrText>
      </w:r>
      <w:r>
        <w:fldChar w:fldCharType="end"/>
      </w:r>
    </w:p>
    <w:p w:rsidR="00C34691" w:rsidRDefault="009D248C">
      <w:pPr>
        <w:pStyle w:val="BodyTextI2"/>
        <w:widowControl/>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pPr>
      <w:r>
        <w:fldChar w:fldCharType="begin"/>
      </w:r>
      <w:r w:rsidR="00C34691">
        <w:instrText>ADVANCE \d6</w:instrText>
      </w:r>
      <w:r>
        <w:fldChar w:fldCharType="end"/>
      </w:r>
      <w:r w:rsidR="00C34691">
        <w:t xml:space="preserve">If the Department Head wishes to apply for the PPA, the Chair of the </w:t>
      </w:r>
      <w:proofErr w:type="spellStart"/>
      <w:r w:rsidR="00C34691">
        <w:t>ChE</w:t>
      </w:r>
      <w:proofErr w:type="spellEnd"/>
      <w:r w:rsidR="00C34691">
        <w:t xml:space="preserve"> Promotion and Tenure Committee will fulfill the function of the Department Head in all of the above procedures for that individual.</w:t>
      </w:r>
    </w:p>
    <w:p w:rsidR="00C34691" w:rsidRDefault="00C34691">
      <w:pPr>
        <w:widowControl/>
      </w:pPr>
      <w:r>
        <w:t xml:space="preserve"> </w:t>
      </w:r>
    </w:p>
    <w:p w:rsidR="00C34691" w:rsidRDefault="00C34691">
      <w:pPr>
        <w:widowControl/>
        <w:sectPr w:rsidR="00C34691">
          <w:type w:val="continuous"/>
          <w:pgSz w:w="12240" w:h="15840"/>
          <w:pgMar w:top="720" w:right="1440" w:bottom="1260" w:left="1440" w:header="720" w:footer="1260" w:gutter="0"/>
          <w:cols w:space="720"/>
          <w:noEndnote/>
        </w:sectPr>
      </w:pPr>
    </w:p>
    <w:p w:rsidR="00C34691" w:rsidRDefault="00C34691">
      <w:pPr>
        <w:widowControl/>
        <w:jc w:val="center"/>
      </w:pPr>
      <w:r>
        <w:t>APPENDIX A</w:t>
      </w:r>
    </w:p>
    <w:p w:rsidR="00C34691" w:rsidRDefault="00C34691">
      <w:pPr>
        <w:widowControl/>
        <w:jc w:val="center"/>
        <w:rPr>
          <w:b/>
          <w:bCs/>
        </w:rPr>
      </w:pPr>
      <w:r>
        <w:rPr>
          <w:b/>
          <w:bCs/>
        </w:rPr>
        <w:t>FACULTY ACTIVITY REPORT</w:t>
      </w:r>
    </w:p>
    <w:p w:rsidR="00C34691" w:rsidRDefault="00C34691">
      <w:pPr>
        <w:widowControl/>
        <w:tabs>
          <w:tab w:val="left" w:pos="0"/>
          <w:tab w:val="center" w:pos="4680"/>
          <w:tab w:val="left" w:pos="5040"/>
          <w:tab w:val="left" w:pos="5760"/>
          <w:tab w:val="left" w:pos="6480"/>
          <w:tab w:val="left" w:pos="7200"/>
          <w:tab w:val="left" w:pos="7920"/>
          <w:tab w:val="left" w:pos="8640"/>
          <w:tab w:val="right" w:pos="9360"/>
        </w:tabs>
      </w:pPr>
      <w:r>
        <w:rPr>
          <w:b/>
          <w:bCs/>
        </w:rPr>
        <w:tab/>
        <w:t>DEPARTMENT OF CHEMICAL ENGINEERING</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34691" w:rsidRDefault="00C34691">
      <w:pPr>
        <w:widowControl/>
        <w:tabs>
          <w:tab w:val="left" w:pos="0"/>
          <w:tab w:val="center" w:pos="4680"/>
          <w:tab w:val="left" w:pos="5040"/>
          <w:tab w:val="left" w:pos="5760"/>
          <w:tab w:val="left" w:pos="6480"/>
          <w:tab w:val="left" w:pos="7200"/>
          <w:tab w:val="left" w:pos="7920"/>
          <w:tab w:val="left" w:pos="8640"/>
          <w:tab w:val="right" w:pos="9360"/>
        </w:tabs>
        <w:rPr>
          <w:u w:val="single"/>
        </w:rPr>
      </w:pPr>
      <w:r>
        <w:tab/>
        <w:t>January 1 to December 31, 20__</w:t>
      </w:r>
      <w:r>
        <w:rPr>
          <w:u w:val="single"/>
        </w:rPr>
        <w:t xml:space="preserve">    </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34691" w:rsidRDefault="009D248C">
      <w:pPr>
        <w:widowControl/>
        <w:tabs>
          <w:tab w:val="left" w:pos="0"/>
          <w:tab w:val="left" w:pos="7920"/>
          <w:tab w:val="left" w:pos="8640"/>
          <w:tab w:val="right" w:pos="9360"/>
        </w:tabs>
        <w:rPr>
          <w:u w:val="single"/>
        </w:rPr>
      </w:pPr>
      <w:r w:rsidRPr="009D248C">
        <w:rPr>
          <w:noProof/>
        </w:rPr>
        <w:pict>
          <v:rect id="_x0000_s1026" style="position:absolute;margin-left:34.65pt;margin-top:10.85pt;width:449.55pt;height:4.9pt;z-index:-251669504;mso-position-horizontal-relative:margin" o:allowincell="f" filled="f" stroked="f" strokeweight="0">
            <v:textbox inset="0,0,0,0">
              <w:txbxContent>
                <w:p w:rsidR="00C34691" w:rsidRDefault="00947066">
                  <w:pPr>
                    <w:pBdr>
                      <w:top w:val="single" w:sz="6" w:space="0" w:color="FFFFFF"/>
                      <w:left w:val="single" w:sz="6" w:space="0" w:color="FFFFFF"/>
                      <w:bottom w:val="single" w:sz="6" w:space="0" w:color="FFFFFF"/>
                      <w:right w:val="single" w:sz="6" w:space="0" w:color="000000"/>
                    </w:pBdr>
                  </w:pPr>
                  <w:r>
                    <w:rPr>
                      <w:noProof/>
                    </w:rPr>
                    <w:drawing>
                      <wp:inline distT="0" distB="0" distL="0" distR="0">
                        <wp:extent cx="5709920" cy="6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09920" cy="63500"/>
                                </a:xfrm>
                                <a:prstGeom prst="rect">
                                  <a:avLst/>
                                </a:prstGeom>
                                <a:noFill/>
                                <a:ln w="9525">
                                  <a:noFill/>
                                  <a:miter lim="800000"/>
                                  <a:headEnd/>
                                  <a:tailEnd/>
                                </a:ln>
                              </pic:spPr>
                            </pic:pic>
                          </a:graphicData>
                        </a:graphic>
                      </wp:inline>
                    </w:drawing>
                  </w:r>
                </w:p>
              </w:txbxContent>
            </v:textbox>
            <w10:wrap anchorx="margin"/>
            <w10:anchorlock/>
          </v:rect>
        </w:pict>
      </w:r>
      <w:r w:rsidR="00C34691">
        <w:t xml:space="preserve">Name: </w:t>
      </w:r>
      <w:r w:rsidR="00C34691">
        <w:rPr>
          <w:u w:val="single"/>
        </w:rPr>
        <w:tab/>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C34691" w:rsidRDefault="009D248C">
      <w:pPr>
        <w:widowControl/>
        <w:tabs>
          <w:tab w:val="left" w:pos="0"/>
          <w:tab w:val="left" w:pos="7920"/>
          <w:tab w:val="right" w:pos="9360"/>
        </w:tabs>
        <w:rPr>
          <w:u w:val="single"/>
        </w:rPr>
      </w:pPr>
      <w:r w:rsidRPr="009D248C">
        <w:rPr>
          <w:noProof/>
        </w:rPr>
        <w:pict>
          <v:rect id="_x0000_s1027" style="position:absolute;margin-left:30.35pt;margin-top:9.8pt;width:453pt;height:4.9pt;z-index:-251668480;mso-position-horizontal-relative:margin" o:allowincell="f" filled="f" stroked="f" strokeweight="0">
            <v:textbox inset="0,0,0,0">
              <w:txbxContent>
                <w:p w:rsidR="00C34691" w:rsidRDefault="00947066">
                  <w:pPr>
                    <w:pBdr>
                      <w:top w:val="single" w:sz="6" w:space="0" w:color="FFFFFF"/>
                      <w:left w:val="single" w:sz="6" w:space="0" w:color="FFFFFF"/>
                      <w:bottom w:val="single" w:sz="6" w:space="0" w:color="FFFFFF"/>
                      <w:right w:val="single" w:sz="6" w:space="0" w:color="000000"/>
                    </w:pBdr>
                  </w:pPr>
                  <w:r>
                    <w:rPr>
                      <w:noProof/>
                    </w:rPr>
                    <w:drawing>
                      <wp:inline distT="0" distB="0" distL="0" distR="0">
                        <wp:extent cx="5752465" cy="6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752465" cy="63500"/>
                                </a:xfrm>
                                <a:prstGeom prst="rect">
                                  <a:avLst/>
                                </a:prstGeom>
                                <a:noFill/>
                                <a:ln w="9525">
                                  <a:noFill/>
                                  <a:miter lim="800000"/>
                                  <a:headEnd/>
                                  <a:tailEnd/>
                                </a:ln>
                              </pic:spPr>
                            </pic:pic>
                          </a:graphicData>
                        </a:graphic>
                      </wp:inline>
                    </w:drawing>
                  </w:r>
                </w:p>
              </w:txbxContent>
            </v:textbox>
            <w10:wrap anchorx="margin"/>
            <w10:anchorlock/>
          </v:rect>
        </w:pict>
      </w:r>
      <w:r w:rsidRPr="009D248C">
        <w:rPr>
          <w:noProof/>
        </w:rPr>
        <w:pict>
          <v:rect id="_x0000_s1028" style="position:absolute;margin-left:108.95pt;margin-top:171.65pt;width:425.1pt;height:4.55pt;z-index:-251667456;mso-position-horizontal-relative:page;mso-position-vertical-relative:page" o:allowincell="f" filled="f" stroked="f" strokeweight="0">
            <v:textbox inset="0,0,0,0">
              <w:txbxContent>
                <w:p w:rsidR="00C34691" w:rsidRDefault="00947066">
                  <w:pPr>
                    <w:pBdr>
                      <w:top w:val="single" w:sz="6" w:space="0" w:color="FFFFFF"/>
                      <w:left w:val="single" w:sz="6" w:space="0" w:color="FFFFFF"/>
                      <w:bottom w:val="single" w:sz="6" w:space="0" w:color="FFFFFF"/>
                      <w:right w:val="single" w:sz="6" w:space="0" w:color="FFFFFF"/>
                    </w:pBdr>
                    <w:shd w:val="solid" w:color="FFFFFF" w:fill="FFFFFF"/>
                    <w:rPr>
                      <w:rFonts w:ascii="Shruti" w:hAnsi="Shruti" w:cs="Shruti"/>
                    </w:rPr>
                  </w:pPr>
                  <w:r>
                    <w:rPr>
                      <w:rFonts w:ascii="Shruti" w:hAnsi="Shruti" w:cs="Shruti"/>
                      <w:noProof/>
                    </w:rPr>
                    <w:drawing>
                      <wp:inline distT="0" distB="0" distL="0" distR="0">
                        <wp:extent cx="5549900" cy="53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549900" cy="53340"/>
                                </a:xfrm>
                                <a:prstGeom prst="rect">
                                  <a:avLst/>
                                </a:prstGeom>
                                <a:noFill/>
                                <a:ln w="9525">
                                  <a:noFill/>
                                  <a:miter lim="800000"/>
                                  <a:headEnd/>
                                  <a:tailEnd/>
                                </a:ln>
                              </pic:spPr>
                            </pic:pic>
                          </a:graphicData>
                        </a:graphic>
                      </wp:inline>
                    </w:drawing>
                  </w:r>
                </w:p>
                <w:p w:rsidR="00C34691" w:rsidRDefault="00C34691">
                  <w:pPr>
                    <w:pBdr>
                      <w:top w:val="single" w:sz="6" w:space="0" w:color="FFFFFF"/>
                      <w:left w:val="single" w:sz="6" w:space="0" w:color="FFFFFF"/>
                      <w:bottom w:val="single" w:sz="6" w:space="0" w:color="FFFFFF"/>
                      <w:right w:val="single" w:sz="6" w:space="0" w:color="FFFFFF"/>
                    </w:pBdr>
                    <w:shd w:val="solid" w:color="FFFFFF" w:fill="FFFFFF"/>
                    <w:rPr>
                      <w:rFonts w:ascii="Shruti" w:hAnsi="Shruti" w:cs="Shruti"/>
                    </w:rPr>
                  </w:pPr>
                </w:p>
              </w:txbxContent>
            </v:textbox>
            <w10:wrap anchorx="page" anchory="page"/>
            <w10:anchorlock/>
          </v:rect>
        </w:pict>
      </w:r>
      <w:r w:rsidR="00C34691">
        <w:t xml:space="preserve">Rank:  </w:t>
      </w:r>
      <w:r w:rsidR="00C34691">
        <w:rPr>
          <w:u w:val="single"/>
        </w:rPr>
        <w:tab/>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34691" w:rsidRDefault="00C34691">
      <w:pPr>
        <w:widowControl/>
        <w:tabs>
          <w:tab w:val="left" w:pos="-1080"/>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right" w:pos="9360"/>
        </w:tabs>
        <w:ind w:left="6480" w:hanging="6480"/>
      </w:pPr>
      <w:r>
        <w:t>Fractional Assignment: _____ Teaching</w:t>
      </w:r>
      <w:r>
        <w:tab/>
        <w:t>_____ Research</w:t>
      </w:r>
      <w:r>
        <w:tab/>
        <w:t>_____ Service</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bCs/>
        </w:rPr>
      </w:pP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I.</w:t>
      </w:r>
      <w:r>
        <w:rPr>
          <w:b/>
          <w:bCs/>
        </w:rPr>
        <w:tab/>
        <w:t>TEACHING ACTIVITIES</w:t>
      </w:r>
    </w:p>
    <w:p w:rsidR="00C34691" w:rsidRDefault="00C34691">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A.</w:t>
      </w:r>
      <w:r>
        <w:tab/>
        <w:t>Undergraduate courses taught</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990"/>
      </w:pPr>
      <w:r>
        <w:rPr>
          <w:u w:val="single"/>
        </w:rPr>
        <w:t>Spring</w:t>
      </w:r>
      <w:r>
        <w:t xml:space="preserve">   </w:t>
      </w:r>
      <w:r>
        <w:tab/>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1170"/>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1170"/>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990"/>
      </w:pPr>
      <w:r>
        <w:rPr>
          <w:u w:val="single"/>
        </w:rPr>
        <w:t>Summer</w:t>
      </w:r>
      <w:r>
        <w:tab/>
      </w:r>
      <w:r>
        <w:tab/>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1620"/>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1170"/>
      </w:pPr>
      <w:r>
        <w:rPr>
          <w:u w:val="single"/>
        </w:rPr>
        <w:t>Fall</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B.</w:t>
      </w:r>
      <w:r>
        <w:tab/>
        <w:t>Graduate courses taught</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1170"/>
        <w:rPr>
          <w:u w:val="single"/>
        </w:rPr>
      </w:pPr>
      <w:r>
        <w:rPr>
          <w:u w:val="single"/>
        </w:rPr>
        <w:t>Spring</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1170"/>
      </w:pPr>
      <w:r>
        <w:rPr>
          <w:u w:val="single"/>
        </w:rPr>
        <w:t>Summer</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1170"/>
      </w:pPr>
      <w:r>
        <w:rPr>
          <w:u w:val="single"/>
        </w:rPr>
        <w:t>Fall</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pPr>
      <w:r>
        <w:t>Note: Append copies of student evaluations (IDEA Reports) to this document.</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sectPr w:rsidR="00C34691">
          <w:pgSz w:w="12240" w:h="15840"/>
          <w:pgMar w:top="720" w:right="1440" w:bottom="1260" w:left="1440" w:header="720" w:footer="1260" w:gutter="0"/>
          <w:cols w:space="720"/>
          <w:noEndnote/>
        </w:sectPr>
      </w:pPr>
    </w:p>
    <w:p w:rsidR="00C34691" w:rsidRDefault="00C34691">
      <w:pPr>
        <w:pStyle w:val="Quicka"/>
        <w:tabs>
          <w:tab w:val="left" w:pos="-1200"/>
          <w:tab w:val="left" w:pos="-72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170" w:hanging="450"/>
      </w:pPr>
      <w:r>
        <w:t>C.</w:t>
      </w:r>
      <w:r>
        <w:tab/>
        <w:t>Graduate students advised (note if co-advised or off-campus).</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1170"/>
      </w:pPr>
      <w:r>
        <w:rPr>
          <w:u w:val="single"/>
        </w:rPr>
        <w:t>M.S. candidates</w:t>
      </w:r>
      <w:r>
        <w:t xml:space="preserve">   </w:t>
      </w:r>
      <w:r>
        <w:tab/>
      </w:r>
      <w:r>
        <w:tab/>
      </w:r>
      <w:r>
        <w:tab/>
      </w:r>
      <w:r>
        <w:tab/>
      </w:r>
      <w:r>
        <w:rPr>
          <w:u w:val="single"/>
        </w:rPr>
        <w:t>Ph.D. candidates</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34691" w:rsidRDefault="00C34691">
      <w:pPr>
        <w:pStyle w:val="Level2"/>
        <w:widowControl/>
        <w:tabs>
          <w:tab w:val="clear" w:pos="-1170"/>
          <w:tab w:val="clear" w:pos="-450"/>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left" w:pos="-1200"/>
          <w:tab w:val="left" w:pos="-72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D.</w:t>
      </w:r>
      <w:r>
        <w:tab/>
        <w:t>Graduate students who obtained their degrees under your supervision.</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1170"/>
        <w:jc w:val="both"/>
        <w:rPr>
          <w:u w:val="single"/>
        </w:rPr>
      </w:pPr>
      <w:proofErr w:type="gramStart"/>
      <w:r>
        <w:rPr>
          <w:u w:val="single"/>
        </w:rPr>
        <w:t>M.S.</w:t>
      </w:r>
      <w:proofErr w:type="gramEnd"/>
      <w:r>
        <w:tab/>
      </w:r>
      <w:r>
        <w:tab/>
      </w:r>
      <w:r>
        <w:tab/>
      </w:r>
      <w:r>
        <w:tab/>
      </w:r>
      <w:r>
        <w:tab/>
      </w:r>
      <w:r>
        <w:tab/>
      </w:r>
      <w:proofErr w:type="gramStart"/>
      <w:r>
        <w:rPr>
          <w:u w:val="single"/>
        </w:rPr>
        <w:t>Ph.D.</w:t>
      </w:r>
      <w:proofErr w:type="gramEnd"/>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5760"/>
        <w:jc w:val="both"/>
      </w:pPr>
    </w:p>
    <w:p w:rsidR="00C34691" w:rsidRDefault="00C34691">
      <w:pPr>
        <w:widowControl/>
        <w:tabs>
          <w:tab w:val="left" w:pos="-30"/>
          <w:tab w:val="left" w:pos="450"/>
          <w:tab w:val="left" w:pos="1170"/>
          <w:tab w:val="left" w:pos="1890"/>
          <w:tab w:val="left" w:pos="2340"/>
          <w:tab w:val="left" w:pos="2790"/>
          <w:tab w:val="left" w:pos="3330"/>
          <w:tab w:val="left" w:pos="4050"/>
          <w:tab w:val="left" w:pos="4770"/>
          <w:tab w:val="left" w:pos="5490"/>
          <w:tab w:val="left" w:pos="6210"/>
          <w:tab w:val="left" w:pos="6930"/>
          <w:tab w:val="left" w:pos="7650"/>
          <w:tab w:val="left" w:pos="8370"/>
          <w:tab w:val="left" w:pos="9090"/>
          <w:tab w:val="left" w:pos="9360"/>
        </w:tabs>
        <w:ind w:left="1170" w:hanging="450"/>
        <w:jc w:val="both"/>
      </w:pPr>
      <w:r>
        <w:t>E</w:t>
      </w:r>
      <w:r>
        <w:tab/>
        <w:t xml:space="preserve">New instructional approaches </w:t>
      </w:r>
      <w:proofErr w:type="gramStart"/>
      <w:r>
        <w:t>developed,</w:t>
      </w:r>
      <w:proofErr w:type="gramEnd"/>
      <w:r>
        <w:t xml:space="preserve"> preparation of instructional devices or aids, new courses and teaching laboratories developed (attach any appropriate documentation).</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170" w:hanging="450"/>
        <w:jc w:val="both"/>
      </w:pPr>
      <w:r>
        <w:t>F.</w:t>
      </w:r>
      <w:r>
        <w:tab/>
        <w:t>Additional training and education for enhancing teaching effectiveness (attach any appropriate documentation).</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170" w:hanging="450"/>
        <w:jc w:val="both"/>
      </w:pPr>
      <w:r>
        <w:t>G.</w:t>
      </w:r>
      <w:r>
        <w:tab/>
        <w:t xml:space="preserve">  Mentoring of research associates.</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1170"/>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r>
        <w:rPr>
          <w:b/>
          <w:bCs/>
        </w:rPr>
        <w:t>II.</w:t>
      </w:r>
      <w:r>
        <w:rPr>
          <w:b/>
          <w:bCs/>
        </w:rPr>
        <w:tab/>
        <w:t>RESEARCH AND CREATIVE ACTIVITIES</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170" w:hanging="450"/>
        <w:jc w:val="both"/>
      </w:pPr>
      <w:r>
        <w:t>A.</w:t>
      </w:r>
      <w:r>
        <w:tab/>
        <w:t>Books and monographs published (attach a copy each of the published work if available).</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B.</w:t>
      </w:r>
      <w:r>
        <w:tab/>
        <w:t>Journal articles and book chapters (attach copies or reprints)</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1170"/>
        <w:jc w:val="both"/>
      </w:pPr>
      <w:r>
        <w:rPr>
          <w:u w:val="single"/>
        </w:rPr>
        <w:t>Refereed Articles</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1170"/>
        <w:jc w:val="both"/>
      </w:pPr>
      <w:r>
        <w:rPr>
          <w:u w:val="single"/>
        </w:rPr>
        <w:t>Non-Refereed Articles</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1170"/>
        <w:jc w:val="both"/>
      </w:pPr>
      <w:r>
        <w:rPr>
          <w:u w:val="single"/>
        </w:rPr>
        <w:t>Book Chapter</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C.</w:t>
      </w:r>
      <w:r>
        <w:tab/>
        <w:t>Reports and bulletins</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170" w:hanging="450"/>
        <w:jc w:val="both"/>
      </w:pPr>
      <w:r>
        <w:t>D.</w:t>
      </w:r>
      <w:r>
        <w:tab/>
        <w:t>Material submitted or accepted for publication but not yet published (attach a copy each of the preprints)</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xml:space="preserve"> </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170" w:hanging="450"/>
        <w:jc w:val="both"/>
      </w:pPr>
      <w:r>
        <w:t>E.</w:t>
      </w:r>
      <w:r>
        <w:tab/>
        <w:t>Papers presented (attach a copy each of the reprints, if available)</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sectPr w:rsidR="00C34691">
          <w:pgSz w:w="12240" w:h="15840"/>
          <w:pgMar w:top="720" w:right="1440" w:bottom="1260" w:left="1440" w:header="720" w:footer="1260" w:gutter="0"/>
          <w:cols w:space="720"/>
          <w:noEndnote/>
        </w:sectPr>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70" w:hanging="450"/>
        <w:jc w:val="both"/>
      </w:pPr>
      <w:r>
        <w:t>F.</w:t>
      </w:r>
      <w:r>
        <w:tab/>
        <w:t xml:space="preserve">Continuing grants (include </w:t>
      </w:r>
      <w:proofErr w:type="gramStart"/>
      <w:r>
        <w:t>title,</w:t>
      </w:r>
      <w:proofErr w:type="gramEnd"/>
      <w:r>
        <w:t xml:space="preserve"> co-PI</w:t>
      </w:r>
      <w:r>
        <w:sym w:font="WP TypographicSymbols" w:char="003D"/>
      </w:r>
      <w:r>
        <w:t>s names, funding source, duration, total value, and an estimate of your share)</w:t>
      </w:r>
    </w:p>
    <w:p w:rsidR="00C34691" w:rsidRDefault="00C34691">
      <w:pPr>
        <w:widowControl/>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70" w:hanging="450"/>
        <w:jc w:val="both"/>
      </w:pPr>
    </w:p>
    <w:p w:rsidR="00C34691" w:rsidRDefault="00C34691">
      <w:pPr>
        <w:widowControl/>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70" w:hanging="450"/>
        <w:jc w:val="both"/>
      </w:pPr>
      <w:r>
        <w:t xml:space="preserve"> </w:t>
      </w:r>
    </w:p>
    <w:p w:rsidR="00C34691" w:rsidRDefault="00C34691">
      <w:pPr>
        <w:widowControl/>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70" w:hanging="450"/>
        <w:jc w:val="both"/>
      </w:pPr>
      <w:r>
        <w:t>G.</w:t>
      </w:r>
      <w:r>
        <w:tab/>
        <w:t xml:space="preserve">Research proposals submitted (include </w:t>
      </w:r>
      <w:proofErr w:type="gramStart"/>
      <w:r>
        <w:t>title,</w:t>
      </w:r>
      <w:proofErr w:type="gramEnd"/>
      <w:r>
        <w:t xml:space="preserve"> co-PI</w:t>
      </w:r>
      <w:r>
        <w:sym w:font="WP TypographicSymbols" w:char="003D"/>
      </w:r>
      <w:r>
        <w:t>s names, funding source, duration, total value, and an estimate of your share)</w:t>
      </w:r>
    </w:p>
    <w:p w:rsidR="00C34691" w:rsidRDefault="00C34691">
      <w:pPr>
        <w:widowControl/>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70" w:hanging="450"/>
        <w:jc w:val="both"/>
      </w:pPr>
    </w:p>
    <w:p w:rsidR="00C34691" w:rsidRDefault="00C34691">
      <w:pPr>
        <w:widowControl/>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70" w:hanging="450"/>
        <w:jc w:val="both"/>
      </w:pPr>
    </w:p>
    <w:p w:rsidR="00C34691" w:rsidRDefault="00C34691">
      <w:pPr>
        <w:widowControl/>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70" w:hanging="450"/>
        <w:jc w:val="both"/>
      </w:pPr>
      <w:r>
        <w:t>H.</w:t>
      </w:r>
      <w:r>
        <w:tab/>
        <w:t xml:space="preserve">Research grants received (include </w:t>
      </w:r>
      <w:proofErr w:type="gramStart"/>
      <w:r>
        <w:t>title,</w:t>
      </w:r>
      <w:proofErr w:type="gramEnd"/>
      <w:r>
        <w:t xml:space="preserve"> co-PI</w:t>
      </w:r>
      <w:r>
        <w:sym w:font="WP TypographicSymbols" w:char="003D"/>
      </w:r>
      <w:r>
        <w:t>s names, funding source, duration, total value, and an estimate of your share)</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1170"/>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I.</w:t>
      </w:r>
      <w:r>
        <w:tab/>
        <w:t>Patent applications filed and granted (attach appropriate documentation)</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pStyle w:val="Quicka1"/>
        <w:widowControl/>
        <w:tabs>
          <w:tab w:val="left" w:pos="-1200"/>
          <w:tab w:val="left" w:pos="-720"/>
          <w:tab w:val="num" w:pos="1080"/>
          <w:tab w:val="left" w:pos="1170"/>
          <w:tab w:val="left" w:pos="1620"/>
          <w:tab w:val="left" w:pos="7920"/>
          <w:tab w:val="left" w:pos="8640"/>
          <w:tab w:val="right" w:pos="9360"/>
        </w:tabs>
        <w:ind w:firstLine="0"/>
        <w:jc w:val="both"/>
        <w:rPr>
          <w:rFonts w:ascii="Shruti" w:hAnsi="Shruti" w:cs="Shruti"/>
          <w:sz w:val="24"/>
          <w:szCs w:val="24"/>
        </w:rPr>
      </w:pPr>
      <w:r>
        <w:rPr>
          <w:rFonts w:ascii="Shruti" w:hAnsi="Shruti" w:cs="Shruti"/>
          <w:sz w:val="24"/>
          <w:szCs w:val="24"/>
        </w:rPr>
        <w:t>M.S. and Ph.D. Supervisory Committees on which you served</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4590"/>
        <w:jc w:val="both"/>
      </w:pPr>
      <w:r>
        <w:rPr>
          <w:u w:val="single"/>
        </w:rPr>
        <w:t>M.S. candidates</w:t>
      </w:r>
      <w:r>
        <w:tab/>
      </w:r>
      <w:r>
        <w:tab/>
      </w:r>
      <w:r>
        <w:tab/>
      </w:r>
      <w:r>
        <w:tab/>
      </w:r>
      <w:r>
        <w:tab/>
      </w:r>
      <w:r>
        <w:rPr>
          <w:u w:val="single"/>
        </w:rPr>
        <w:t>Ph.D. candidates</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1170"/>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bCs/>
        </w:rPr>
        <w:t>III.</w:t>
      </w:r>
      <w:r>
        <w:rPr>
          <w:b/>
          <w:bCs/>
        </w:rPr>
        <w:tab/>
        <w:t>PROFESSIONAL ACTIVITIES</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A.</w:t>
      </w:r>
      <w:r>
        <w:tab/>
        <w:t>Consulting services</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B.</w:t>
      </w:r>
      <w:r>
        <w:tab/>
        <w:t>Summer employment</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C.</w:t>
      </w:r>
      <w:r>
        <w:tab/>
        <w:t>Professional appearances and invited lectures</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D.</w:t>
      </w:r>
      <w:r>
        <w:tab/>
        <w:t>Other professional activities</w:t>
      </w:r>
      <w:r>
        <w:tab/>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bCs/>
        </w:rPr>
        <w:t>IV.</w:t>
      </w:r>
      <w:r>
        <w:rPr>
          <w:b/>
          <w:bCs/>
        </w:rPr>
        <w:tab/>
        <w:t>INSTITUTIONAL AND PUBLIC SERVICE</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sectPr w:rsidR="00C34691">
          <w:type w:val="continuous"/>
          <w:pgSz w:w="12240" w:h="15840"/>
          <w:pgMar w:top="720" w:right="1440" w:bottom="1260" w:left="1440" w:header="720" w:footer="1260" w:gutter="0"/>
          <w:cols w:space="720"/>
          <w:noEndnote/>
        </w:sectPr>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170" w:hanging="450"/>
        <w:jc w:val="both"/>
      </w:pPr>
      <w:r>
        <w:t>A.</w:t>
      </w:r>
      <w:r>
        <w:tab/>
        <w:t>Committee assignments (department, college of engineering, and university)</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170" w:hanging="450"/>
        <w:jc w:val="both"/>
      </w:pPr>
      <w:r>
        <w:t>B.</w:t>
      </w:r>
      <w:r>
        <w:tab/>
        <w:t>Other departmental and institutional services</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1170"/>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170" w:hanging="450"/>
        <w:jc w:val="both"/>
      </w:pPr>
      <w:r>
        <w:t>C.</w:t>
      </w:r>
      <w:r>
        <w:tab/>
        <w:t>Public service assignments</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bCs/>
        </w:rPr>
        <w:t>V.</w:t>
      </w:r>
      <w:r>
        <w:rPr>
          <w:b/>
          <w:bCs/>
        </w:rPr>
        <w:tab/>
        <w:t>HONORS</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170" w:hanging="450"/>
        <w:jc w:val="both"/>
      </w:pPr>
      <w:r>
        <w:t xml:space="preserve">List all prizes, </w:t>
      </w:r>
      <w:proofErr w:type="gramStart"/>
      <w:r>
        <w:t>awards,</w:t>
      </w:r>
      <w:proofErr w:type="gramEnd"/>
      <w:r>
        <w:t xml:space="preserve"> fellowships, honor society memberships, honorary degrees, visiting professorships, etc. (attach any appropriate documentation)</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1170"/>
        <w:jc w:val="both"/>
        <w:rPr>
          <w:b/>
          <w:bCs/>
        </w:rPr>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
        <w:rPr>
          <w:b/>
          <w:bCs/>
        </w:rPr>
        <w:t>VI.</w:t>
      </w:r>
      <w:r>
        <w:rPr>
          <w:b/>
          <w:bCs/>
        </w:rPr>
        <w:tab/>
        <w:t>OTHER (list or indicate any additional activities and items not previously covered)</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
        <w:rPr>
          <w:b/>
          <w:bCs/>
        </w:rPr>
        <w:t>VII.</w:t>
      </w:r>
      <w:r>
        <w:rPr>
          <w:b/>
          <w:bCs/>
        </w:rPr>
        <w:tab/>
        <w:t>PROFESSIONAL GOALS AND OBJECTIVES</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170" w:hanging="450"/>
        <w:jc w:val="both"/>
      </w:pPr>
      <w:r>
        <w:t>A.</w:t>
      </w:r>
      <w:r>
        <w:tab/>
        <w:t>Provide a brief summary of the past year</w:t>
      </w:r>
      <w:r>
        <w:sym w:font="WP TypographicSymbols" w:char="003D"/>
      </w:r>
      <w:r>
        <w:t>s accomplishments relative to the expectations set for the year in last year</w:t>
      </w:r>
      <w:r>
        <w:sym w:font="WP TypographicSymbols" w:char="003D"/>
      </w:r>
      <w:r>
        <w:t>s activity report.</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170" w:hanging="450"/>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170" w:hanging="450"/>
        <w:jc w:val="both"/>
      </w:pPr>
      <w:r>
        <w:t>B.</w:t>
      </w:r>
      <w:r>
        <w:tab/>
        <w:t xml:space="preserve">Expectations for the current calendar year (please list major items you would like to accomplish in the coming year.  For ongoing projects, service, etc., it is only necessary to state </w:t>
      </w:r>
      <w:r>
        <w:sym w:font="WP TypographicSymbols" w:char="0041"/>
      </w:r>
      <w:r>
        <w:t>continued current level of service</w:t>
      </w:r>
      <w:r>
        <w:sym w:font="WP TypographicSymbols" w:char="0040"/>
      </w:r>
      <w:r>
        <w:t xml:space="preserve"> or something similar.)</w:t>
      </w:r>
    </w:p>
    <w:p w:rsidR="00C34691" w:rsidRDefault="00C34691">
      <w:pPr>
        <w:widowControl/>
        <w:tabs>
          <w:tab w:val="left" w:pos="-120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34691" w:rsidRDefault="00C34691">
      <w:pPr>
        <w:widowControl/>
        <w:tabs>
          <w:tab w:val="left" w:pos="-1080"/>
          <w:tab w:val="left" w:pos="-720"/>
          <w:tab w:val="left" w:pos="540"/>
          <w:tab w:val="left" w:pos="720"/>
          <w:tab w:val="left" w:pos="1170"/>
          <w:tab w:val="left" w:pos="1530"/>
          <w:tab w:val="center" w:pos="2790"/>
          <w:tab w:val="left" w:pos="4320"/>
          <w:tab w:val="left" w:pos="4680"/>
          <w:tab w:val="left" w:pos="6474"/>
          <w:tab w:val="center" w:pos="8280"/>
          <w:tab w:val="left" w:pos="8640"/>
          <w:tab w:val="right" w:pos="9360"/>
        </w:tabs>
        <w:ind w:left="1530" w:hanging="360"/>
        <w:jc w:val="both"/>
      </w:pPr>
      <w:r>
        <w:t>1.</w:t>
      </w:r>
      <w:r>
        <w:tab/>
        <w:t>Teaching (Course development, equipment proposals, textbook or manual writing, etc.)  Planned tenths: __________</w:t>
      </w:r>
    </w:p>
    <w:p w:rsidR="00C34691" w:rsidRDefault="00C34691">
      <w:pPr>
        <w:widowControl/>
        <w:tabs>
          <w:tab w:val="left" w:pos="-1080"/>
          <w:tab w:val="left" w:pos="-720"/>
          <w:tab w:val="left" w:pos="0"/>
          <w:tab w:val="left" w:pos="540"/>
          <w:tab w:val="left" w:pos="720"/>
          <w:tab w:val="left" w:pos="1170"/>
          <w:tab w:val="left" w:pos="1530"/>
          <w:tab w:val="center" w:pos="2790"/>
          <w:tab w:val="left" w:pos="4320"/>
          <w:tab w:val="left" w:pos="4680"/>
          <w:tab w:val="left" w:pos="6474"/>
          <w:tab w:val="center" w:pos="8280"/>
          <w:tab w:val="left" w:pos="8640"/>
          <w:tab w:val="right" w:pos="9360"/>
        </w:tabs>
        <w:jc w:val="both"/>
      </w:pPr>
    </w:p>
    <w:p w:rsidR="00C34691" w:rsidRDefault="00C34691">
      <w:pPr>
        <w:widowControl/>
        <w:tabs>
          <w:tab w:val="left" w:pos="-1080"/>
          <w:tab w:val="left" w:pos="-720"/>
          <w:tab w:val="left" w:pos="0"/>
          <w:tab w:val="left" w:pos="540"/>
          <w:tab w:val="left" w:pos="720"/>
          <w:tab w:val="left" w:pos="1170"/>
          <w:tab w:val="left" w:pos="1530"/>
          <w:tab w:val="center" w:pos="2790"/>
          <w:tab w:val="left" w:pos="4320"/>
          <w:tab w:val="left" w:pos="4680"/>
          <w:tab w:val="left" w:pos="6474"/>
          <w:tab w:val="center" w:pos="8280"/>
          <w:tab w:val="left" w:pos="8640"/>
          <w:tab w:val="right" w:pos="9360"/>
        </w:tabs>
        <w:jc w:val="both"/>
      </w:pPr>
    </w:p>
    <w:p w:rsidR="00C34691" w:rsidRDefault="00C34691">
      <w:pPr>
        <w:widowControl/>
        <w:tabs>
          <w:tab w:val="left" w:pos="-1080"/>
          <w:tab w:val="left" w:pos="-720"/>
          <w:tab w:val="left" w:pos="540"/>
          <w:tab w:val="left" w:pos="720"/>
          <w:tab w:val="left" w:pos="1170"/>
          <w:tab w:val="left" w:pos="1530"/>
          <w:tab w:val="center" w:pos="2790"/>
          <w:tab w:val="left" w:pos="4320"/>
          <w:tab w:val="left" w:pos="4680"/>
          <w:tab w:val="left" w:pos="6474"/>
          <w:tab w:val="center" w:pos="8280"/>
          <w:tab w:val="left" w:pos="8640"/>
          <w:tab w:val="right" w:pos="9360"/>
        </w:tabs>
        <w:ind w:left="1530" w:hanging="360"/>
        <w:jc w:val="both"/>
      </w:pPr>
      <w:r>
        <w:t>2.</w:t>
      </w:r>
      <w:r>
        <w:tab/>
        <w:t xml:space="preserve">Research (Proposals, publications, conferences, etc.) </w:t>
      </w:r>
    </w:p>
    <w:p w:rsidR="00C34691" w:rsidRDefault="00C34691">
      <w:pPr>
        <w:widowControl/>
        <w:tabs>
          <w:tab w:val="left" w:pos="-1080"/>
          <w:tab w:val="left" w:pos="-720"/>
          <w:tab w:val="left" w:pos="0"/>
          <w:tab w:val="left" w:pos="540"/>
          <w:tab w:val="left" w:pos="720"/>
          <w:tab w:val="left" w:pos="1170"/>
          <w:tab w:val="left" w:pos="1530"/>
          <w:tab w:val="center" w:pos="2790"/>
          <w:tab w:val="left" w:pos="4320"/>
          <w:tab w:val="left" w:pos="4680"/>
          <w:tab w:val="left" w:pos="6474"/>
          <w:tab w:val="center" w:pos="8280"/>
          <w:tab w:val="left" w:pos="8640"/>
          <w:tab w:val="right" w:pos="9360"/>
        </w:tabs>
        <w:ind w:firstLine="1530"/>
        <w:jc w:val="both"/>
      </w:pPr>
      <w:r>
        <w:t>Planned tenths: __________</w:t>
      </w:r>
    </w:p>
    <w:p w:rsidR="00C34691" w:rsidRDefault="00C34691">
      <w:pPr>
        <w:widowControl/>
        <w:tabs>
          <w:tab w:val="left" w:pos="-1080"/>
          <w:tab w:val="left" w:pos="-720"/>
          <w:tab w:val="left" w:pos="0"/>
          <w:tab w:val="left" w:pos="540"/>
          <w:tab w:val="left" w:pos="720"/>
          <w:tab w:val="left" w:pos="1170"/>
          <w:tab w:val="left" w:pos="1530"/>
          <w:tab w:val="center" w:pos="2790"/>
          <w:tab w:val="left" w:pos="4320"/>
          <w:tab w:val="left" w:pos="4680"/>
          <w:tab w:val="left" w:pos="6474"/>
          <w:tab w:val="center" w:pos="8280"/>
          <w:tab w:val="left" w:pos="8640"/>
          <w:tab w:val="right" w:pos="9360"/>
        </w:tabs>
        <w:jc w:val="both"/>
      </w:pPr>
    </w:p>
    <w:p w:rsidR="00C34691" w:rsidRDefault="00C34691">
      <w:pPr>
        <w:widowControl/>
        <w:tabs>
          <w:tab w:val="left" w:pos="-1080"/>
          <w:tab w:val="left" w:pos="-720"/>
          <w:tab w:val="left" w:pos="0"/>
          <w:tab w:val="left" w:pos="540"/>
          <w:tab w:val="left" w:pos="720"/>
          <w:tab w:val="left" w:pos="1170"/>
          <w:tab w:val="left" w:pos="1530"/>
          <w:tab w:val="center" w:pos="2790"/>
          <w:tab w:val="left" w:pos="4320"/>
          <w:tab w:val="left" w:pos="4680"/>
          <w:tab w:val="left" w:pos="6474"/>
          <w:tab w:val="center" w:pos="8280"/>
          <w:tab w:val="left" w:pos="8640"/>
          <w:tab w:val="right" w:pos="9360"/>
        </w:tabs>
        <w:jc w:val="both"/>
      </w:pPr>
    </w:p>
    <w:p w:rsidR="00C34691" w:rsidRDefault="00C34691">
      <w:pPr>
        <w:widowControl/>
        <w:tabs>
          <w:tab w:val="left" w:pos="-1080"/>
          <w:tab w:val="left" w:pos="-720"/>
          <w:tab w:val="left" w:pos="540"/>
          <w:tab w:val="left" w:pos="720"/>
          <w:tab w:val="left" w:pos="1170"/>
          <w:tab w:val="left" w:pos="1530"/>
          <w:tab w:val="center" w:pos="2790"/>
          <w:tab w:val="left" w:pos="4320"/>
          <w:tab w:val="left" w:pos="4680"/>
          <w:tab w:val="left" w:pos="6474"/>
          <w:tab w:val="center" w:pos="8280"/>
          <w:tab w:val="left" w:pos="8640"/>
          <w:tab w:val="right" w:pos="9360"/>
        </w:tabs>
        <w:ind w:left="1530" w:hanging="360"/>
        <w:jc w:val="both"/>
      </w:pPr>
      <w:r>
        <w:t>3.</w:t>
      </w:r>
      <w:r>
        <w:tab/>
        <w:t xml:space="preserve">Service (professional society, university committees, consulting, etc.) </w:t>
      </w:r>
    </w:p>
    <w:p w:rsidR="00C34691" w:rsidRDefault="00C34691">
      <w:pPr>
        <w:widowControl/>
        <w:tabs>
          <w:tab w:val="left" w:pos="-1080"/>
          <w:tab w:val="left" w:pos="-720"/>
          <w:tab w:val="left" w:pos="0"/>
          <w:tab w:val="left" w:pos="540"/>
          <w:tab w:val="left" w:pos="720"/>
          <w:tab w:val="left" w:pos="1170"/>
          <w:tab w:val="left" w:pos="1530"/>
          <w:tab w:val="center" w:pos="2790"/>
          <w:tab w:val="left" w:pos="4320"/>
          <w:tab w:val="left" w:pos="4680"/>
          <w:tab w:val="left" w:pos="6474"/>
          <w:tab w:val="center" w:pos="8280"/>
          <w:tab w:val="left" w:pos="8640"/>
          <w:tab w:val="right" w:pos="9360"/>
        </w:tabs>
        <w:ind w:firstLine="1530"/>
        <w:jc w:val="both"/>
      </w:pPr>
      <w:r>
        <w:t>Planned tenths: __________</w:t>
      </w:r>
    </w:p>
    <w:p w:rsidR="00C34691" w:rsidRDefault="009D248C">
      <w:pPr>
        <w:widowControl/>
        <w:tabs>
          <w:tab w:val="left" w:pos="-1080"/>
          <w:tab w:val="left" w:pos="-720"/>
          <w:tab w:val="left" w:pos="0"/>
          <w:tab w:val="left" w:pos="540"/>
          <w:tab w:val="left" w:pos="720"/>
          <w:tab w:val="left" w:pos="1170"/>
          <w:tab w:val="left" w:pos="1530"/>
          <w:tab w:val="center" w:pos="2790"/>
          <w:tab w:val="left" w:pos="4320"/>
          <w:tab w:val="left" w:pos="4680"/>
          <w:tab w:val="left" w:pos="6474"/>
          <w:tab w:val="center" w:pos="8280"/>
          <w:tab w:val="left" w:pos="8640"/>
          <w:tab w:val="right" w:pos="9360"/>
        </w:tabs>
        <w:jc w:val="both"/>
      </w:pPr>
      <w:r>
        <w:fldChar w:fldCharType="begin"/>
      </w:r>
      <w:r w:rsidR="00C34691">
        <w:instrText>ADVANCE \d6</w:instrText>
      </w:r>
      <w:r>
        <w:fldChar w:fldCharType="end"/>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C34691">
          <w:pgSz w:w="12240" w:h="15840"/>
          <w:pgMar w:top="720" w:right="1440" w:bottom="720" w:left="1440" w:header="720" w:footer="720" w:gutter="0"/>
          <w:pgNumType w:start="1"/>
          <w:cols w:space="720"/>
          <w:noEndnote/>
        </w:sectPr>
      </w:pPr>
    </w:p>
    <w:p w:rsidR="00C34691" w:rsidRDefault="00C34691">
      <w:pPr>
        <w:widowControl/>
        <w:tabs>
          <w:tab w:val="left" w:pos="0"/>
          <w:tab w:val="center" w:pos="4680"/>
          <w:tab w:val="left" w:pos="5040"/>
          <w:tab w:val="left" w:pos="5760"/>
          <w:tab w:val="left" w:pos="6480"/>
          <w:tab w:val="left" w:pos="7200"/>
          <w:tab w:val="left" w:pos="7920"/>
          <w:tab w:val="left" w:pos="8640"/>
          <w:tab w:val="right" w:pos="9360"/>
        </w:tabs>
        <w:jc w:val="both"/>
        <w:rPr>
          <w:b/>
          <w:bCs/>
        </w:rPr>
      </w:pPr>
      <w:r>
        <w:rPr>
          <w:b/>
          <w:bCs/>
        </w:rPr>
        <w:tab/>
        <w:t>APPENDIX B</w:t>
      </w:r>
    </w:p>
    <w:p w:rsidR="00C34691" w:rsidRDefault="00C34691">
      <w:pPr>
        <w:widowControl/>
        <w:tabs>
          <w:tab w:val="left" w:pos="0"/>
          <w:tab w:val="center" w:pos="4680"/>
          <w:tab w:val="left" w:pos="5040"/>
          <w:tab w:val="left" w:pos="5760"/>
          <w:tab w:val="left" w:pos="6480"/>
          <w:tab w:val="left" w:pos="7200"/>
          <w:tab w:val="left" w:pos="7920"/>
          <w:tab w:val="left" w:pos="8640"/>
          <w:tab w:val="right" w:pos="9360"/>
        </w:tabs>
        <w:jc w:val="both"/>
        <w:rPr>
          <w:b/>
          <w:bCs/>
        </w:rPr>
      </w:pPr>
      <w:r>
        <w:rPr>
          <w:b/>
          <w:bCs/>
        </w:rPr>
        <w:tab/>
        <w:t>FACULTY EVALUATION FORM</w:t>
      </w:r>
    </w:p>
    <w:p w:rsidR="00C34691" w:rsidRDefault="00C34691">
      <w:pPr>
        <w:widowControl/>
        <w:tabs>
          <w:tab w:val="left" w:pos="0"/>
          <w:tab w:val="center" w:pos="4680"/>
          <w:tab w:val="left" w:pos="5040"/>
          <w:tab w:val="left" w:pos="5760"/>
          <w:tab w:val="left" w:pos="6480"/>
          <w:tab w:val="left" w:pos="7200"/>
          <w:tab w:val="left" w:pos="7920"/>
          <w:tab w:val="left" w:pos="8640"/>
          <w:tab w:val="right" w:pos="9360"/>
        </w:tabs>
        <w:jc w:val="both"/>
        <w:rPr>
          <w:b/>
          <w:bCs/>
        </w:rPr>
      </w:pPr>
      <w:r>
        <w:rPr>
          <w:b/>
          <w:bCs/>
        </w:rPr>
        <w:tab/>
        <w:t>Department of Chemical Engineering</w:t>
      </w:r>
    </w:p>
    <w:p w:rsidR="00C34691" w:rsidRDefault="00C34691">
      <w:pPr>
        <w:widowControl/>
        <w:tabs>
          <w:tab w:val="left" w:pos="0"/>
          <w:tab w:val="center" w:pos="4680"/>
          <w:tab w:val="left" w:pos="5040"/>
          <w:tab w:val="left" w:pos="5760"/>
          <w:tab w:val="left" w:pos="6480"/>
          <w:tab w:val="left" w:pos="7200"/>
          <w:tab w:val="left" w:pos="7920"/>
          <w:tab w:val="left" w:pos="8640"/>
          <w:tab w:val="right" w:pos="9360"/>
        </w:tabs>
        <w:jc w:val="both"/>
        <w:rPr>
          <w:b/>
          <w:bCs/>
        </w:rPr>
      </w:pPr>
      <w:r>
        <w:rPr>
          <w:b/>
          <w:bCs/>
        </w:rPr>
        <w:tab/>
        <w:t>Kansas State University</w:t>
      </w:r>
    </w:p>
    <w:p w:rsidR="00C34691" w:rsidRDefault="00C34691">
      <w:pPr>
        <w:widowControl/>
        <w:tabs>
          <w:tab w:val="left" w:pos="0"/>
          <w:tab w:val="center" w:pos="4680"/>
          <w:tab w:val="left" w:pos="5040"/>
          <w:tab w:val="left" w:pos="5760"/>
          <w:tab w:val="left" w:pos="6480"/>
          <w:tab w:val="left" w:pos="7200"/>
          <w:tab w:val="left" w:pos="7920"/>
          <w:tab w:val="left" w:pos="8640"/>
          <w:tab w:val="right" w:pos="9360"/>
        </w:tabs>
        <w:jc w:val="both"/>
        <w:rPr>
          <w:b/>
          <w:bCs/>
        </w:rPr>
      </w:pPr>
      <w:r>
        <w:rPr>
          <w:b/>
          <w:bCs/>
        </w:rPr>
        <w:tab/>
        <w:t>January 1 to December 31, 20__</w:t>
      </w:r>
    </w:p>
    <w:p w:rsidR="00C34691" w:rsidRDefault="00C3469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34691" w:rsidRDefault="009D248C">
      <w:pPr>
        <w:widowControl/>
        <w:tabs>
          <w:tab w:val="left" w:pos="-1080"/>
          <w:tab w:val="left" w:pos="-720"/>
          <w:tab w:val="left" w:pos="0"/>
          <w:tab w:val="left" w:pos="720"/>
          <w:tab w:val="left" w:pos="1440"/>
          <w:tab w:val="left" w:pos="2160"/>
          <w:tab w:val="left" w:pos="2520"/>
          <w:tab w:val="left" w:pos="2880"/>
          <w:tab w:val="left" w:pos="3600"/>
          <w:tab w:val="left" w:pos="4320"/>
          <w:tab w:val="left" w:pos="5040"/>
          <w:tab w:val="left" w:pos="6030"/>
          <w:tab w:val="left" w:pos="6480"/>
          <w:tab w:val="left" w:pos="7200"/>
          <w:tab w:val="left" w:pos="7920"/>
          <w:tab w:val="left" w:pos="8640"/>
          <w:tab w:val="left" w:pos="9360"/>
        </w:tabs>
        <w:spacing w:line="360" w:lineRule="auto"/>
        <w:ind w:left="6030" w:hanging="6030"/>
        <w:jc w:val="both"/>
        <w:rPr>
          <w:b/>
          <w:bCs/>
        </w:rPr>
      </w:pPr>
      <w:r w:rsidRPr="009D248C">
        <w:rPr>
          <w:noProof/>
        </w:rPr>
        <w:pict>
          <v:rect id="_x0000_s1029" style="position:absolute;left:0;text-align:left;margin-left:357.8pt;margin-top:11.45pt;width:101.55pt;height:4.9pt;z-index:-251666432;mso-position-horizontal-relative:margin" o:allowincell="f" filled="f" stroked="f" strokeweight="0">
            <v:textbox inset="0,0,0,0">
              <w:txbxContent>
                <w:p w:rsidR="00C34691" w:rsidRDefault="00947066">
                  <w:pPr>
                    <w:pBdr>
                      <w:top w:val="single" w:sz="6" w:space="0" w:color="FFFFFF"/>
                      <w:left w:val="single" w:sz="6" w:space="0" w:color="FFFFFF"/>
                      <w:bottom w:val="single" w:sz="6" w:space="0" w:color="FFFFFF"/>
                      <w:right w:val="single" w:sz="6" w:space="0" w:color="000000"/>
                    </w:pBdr>
                  </w:pPr>
                  <w:r>
                    <w:rPr>
                      <w:noProof/>
                    </w:rPr>
                    <w:drawing>
                      <wp:inline distT="0" distB="0" distL="0" distR="0">
                        <wp:extent cx="1286510" cy="6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286510" cy="63500"/>
                                </a:xfrm>
                                <a:prstGeom prst="rect">
                                  <a:avLst/>
                                </a:prstGeom>
                                <a:noFill/>
                                <a:ln w="9525">
                                  <a:noFill/>
                                  <a:miter lim="800000"/>
                                  <a:headEnd/>
                                  <a:tailEnd/>
                                </a:ln>
                              </pic:spPr>
                            </pic:pic>
                          </a:graphicData>
                        </a:graphic>
                      </wp:inline>
                    </w:drawing>
                  </w:r>
                </w:p>
              </w:txbxContent>
            </v:textbox>
            <w10:wrap anchorx="margin"/>
            <w10:anchorlock/>
          </v:rect>
        </w:pict>
      </w:r>
      <w:r w:rsidRPr="009D248C">
        <w:rPr>
          <w:noProof/>
        </w:rPr>
        <w:pict>
          <v:rect id="_x0000_s1030" style="position:absolute;left:0;text-align:left;margin-left:116.9pt;margin-top:10.55pt;width:185.6pt;height:4.9pt;z-index:-251665408;mso-position-horizontal-relative:margin" o:allowincell="f" filled="f" stroked="f" strokeweight="0">
            <v:textbox inset="0,0,0,0">
              <w:txbxContent>
                <w:p w:rsidR="00C34691" w:rsidRDefault="00947066">
                  <w:pPr>
                    <w:pBdr>
                      <w:top w:val="single" w:sz="6" w:space="0" w:color="FFFFFF"/>
                      <w:left w:val="single" w:sz="6" w:space="0" w:color="FFFFFF"/>
                      <w:bottom w:val="single" w:sz="6" w:space="0" w:color="FFFFFF"/>
                      <w:right w:val="single" w:sz="6" w:space="0" w:color="000000"/>
                    </w:pBdr>
                  </w:pPr>
                  <w:r>
                    <w:rPr>
                      <w:noProof/>
                    </w:rPr>
                    <w:drawing>
                      <wp:inline distT="0" distB="0" distL="0" distR="0">
                        <wp:extent cx="2360295" cy="6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2360295" cy="63500"/>
                                </a:xfrm>
                                <a:prstGeom prst="rect">
                                  <a:avLst/>
                                </a:prstGeom>
                                <a:noFill/>
                                <a:ln w="9525">
                                  <a:noFill/>
                                  <a:miter lim="800000"/>
                                  <a:headEnd/>
                                  <a:tailEnd/>
                                </a:ln>
                              </pic:spPr>
                            </pic:pic>
                          </a:graphicData>
                        </a:graphic>
                      </wp:inline>
                    </w:drawing>
                  </w:r>
                </w:p>
              </w:txbxContent>
            </v:textbox>
            <w10:wrap anchorx="margin"/>
            <w10:anchorlock/>
          </v:rect>
        </w:pict>
      </w:r>
      <w:r w:rsidR="00C34691">
        <w:rPr>
          <w:b/>
          <w:bCs/>
        </w:rPr>
        <w:t xml:space="preserve">FACULTY MEMBER </w:t>
      </w:r>
      <w:r w:rsidR="00C34691">
        <w:rPr>
          <w:b/>
          <w:bCs/>
        </w:rPr>
        <w:tab/>
        <w:t xml:space="preserve"> </w:t>
      </w:r>
      <w:r w:rsidR="00C34691">
        <w:rPr>
          <w:b/>
          <w:bCs/>
        </w:rPr>
        <w:tab/>
      </w:r>
      <w:r w:rsidR="00C34691">
        <w:rPr>
          <w:b/>
          <w:bCs/>
        </w:rPr>
        <w:tab/>
      </w:r>
      <w:r w:rsidR="00C34691">
        <w:rPr>
          <w:b/>
          <w:bCs/>
        </w:rPr>
        <w:tab/>
      </w:r>
      <w:r w:rsidR="00C34691">
        <w:rPr>
          <w:b/>
          <w:bCs/>
        </w:rPr>
        <w:tab/>
      </w:r>
      <w:r w:rsidR="00C34691">
        <w:rPr>
          <w:b/>
          <w:bCs/>
        </w:rPr>
        <w:tab/>
      </w:r>
      <w:r w:rsidR="00C34691">
        <w:rPr>
          <w:b/>
          <w:bCs/>
        </w:rPr>
        <w:tab/>
        <w:t>RANK</w:t>
      </w:r>
      <w:r w:rsidR="00C34691">
        <w:rPr>
          <w:b/>
          <w:bCs/>
        </w:rPr>
        <w:tab/>
      </w:r>
    </w:p>
    <w:p w:rsidR="00C34691" w:rsidRDefault="00C34691">
      <w:pPr>
        <w:widowControl/>
        <w:tabs>
          <w:tab w:val="left" w:pos="-1080"/>
          <w:tab w:val="left" w:pos="-720"/>
          <w:tab w:val="left" w:pos="0"/>
          <w:tab w:val="left" w:pos="720"/>
          <w:tab w:val="left" w:pos="1440"/>
          <w:tab w:val="left" w:pos="2160"/>
          <w:tab w:val="left" w:pos="2520"/>
          <w:tab w:val="left" w:pos="2880"/>
          <w:tab w:val="left" w:pos="3600"/>
          <w:tab w:val="left" w:pos="4320"/>
          <w:tab w:val="left" w:pos="5040"/>
          <w:tab w:val="left" w:pos="6030"/>
          <w:tab w:val="left" w:pos="6480"/>
          <w:tab w:val="left" w:pos="7200"/>
          <w:tab w:val="left" w:pos="7920"/>
          <w:tab w:val="left" w:pos="8640"/>
          <w:tab w:val="left" w:pos="9360"/>
        </w:tabs>
        <w:spacing w:line="215" w:lineRule="auto"/>
        <w:jc w:val="both"/>
      </w:pPr>
    </w:p>
    <w:p w:rsidR="00C34691" w:rsidRDefault="00C34691">
      <w:pPr>
        <w:widowControl/>
        <w:tabs>
          <w:tab w:val="left" w:pos="-1080"/>
          <w:tab w:val="left" w:pos="-720"/>
          <w:tab w:val="left" w:pos="0"/>
          <w:tab w:val="left" w:pos="720"/>
          <w:tab w:val="left" w:pos="1440"/>
          <w:tab w:val="left" w:pos="2160"/>
          <w:tab w:val="left" w:pos="2520"/>
          <w:tab w:val="left" w:pos="2880"/>
          <w:tab w:val="left" w:pos="3600"/>
          <w:tab w:val="left" w:pos="4320"/>
          <w:tab w:val="left" w:pos="5040"/>
          <w:tab w:val="left" w:pos="6030"/>
          <w:tab w:val="left" w:pos="6480"/>
          <w:tab w:val="left" w:pos="7200"/>
          <w:tab w:val="left" w:pos="7920"/>
          <w:tab w:val="left" w:pos="8640"/>
          <w:tab w:val="left" w:pos="9360"/>
        </w:tabs>
        <w:spacing w:line="215" w:lineRule="auto"/>
        <w:ind w:firstLine="720"/>
        <w:jc w:val="both"/>
      </w:pPr>
      <w:r>
        <w:t>The list below describes the primary types of faculty activities.  An individual's total work load is represented by 1.0 FTE (for full time appointment).  In Column 1, the fraction of the faculty member</w:t>
      </w:r>
      <w:r>
        <w:sym w:font="WP TypographicSymbols" w:char="003D"/>
      </w:r>
      <w:r>
        <w:t>s FTE assigned to each responsibility is shown for the past 12 months.  Then the department head</w:t>
      </w:r>
      <w:r>
        <w:sym w:font="WP TypographicSymbols" w:char="003D"/>
      </w:r>
      <w:r>
        <w:t>s rating of performance in each area of assigned responsibility is given, using the scale below.</w:t>
      </w:r>
    </w:p>
    <w:p w:rsidR="00C34691" w:rsidRDefault="00C34691">
      <w:pPr>
        <w:widowControl/>
        <w:tabs>
          <w:tab w:val="left" w:pos="-1080"/>
          <w:tab w:val="left" w:pos="-720"/>
          <w:tab w:val="left" w:pos="0"/>
          <w:tab w:val="left" w:pos="720"/>
          <w:tab w:val="left" w:pos="1440"/>
          <w:tab w:val="left" w:pos="2160"/>
          <w:tab w:val="left" w:pos="2520"/>
          <w:tab w:val="left" w:pos="2880"/>
          <w:tab w:val="left" w:pos="3600"/>
          <w:tab w:val="left" w:pos="4320"/>
          <w:tab w:val="left" w:pos="5040"/>
          <w:tab w:val="left" w:pos="6030"/>
          <w:tab w:val="left" w:pos="6480"/>
          <w:tab w:val="left" w:pos="7200"/>
          <w:tab w:val="left" w:pos="7920"/>
          <w:tab w:val="left" w:pos="8640"/>
          <w:tab w:val="left" w:pos="9360"/>
        </w:tabs>
        <w:spacing w:line="215" w:lineRule="auto"/>
        <w:ind w:firstLine="720"/>
        <w:jc w:val="both"/>
      </w:pPr>
    </w:p>
    <w:p w:rsidR="00C34691" w:rsidRDefault="00C34691">
      <w:pPr>
        <w:widowControl/>
        <w:tabs>
          <w:tab w:val="left" w:pos="-1080"/>
          <w:tab w:val="left" w:pos="-720"/>
          <w:tab w:val="left" w:pos="0"/>
          <w:tab w:val="left" w:pos="720"/>
          <w:tab w:val="left" w:pos="1440"/>
          <w:tab w:val="left" w:pos="2160"/>
          <w:tab w:val="left" w:pos="2520"/>
          <w:tab w:val="left" w:pos="2880"/>
          <w:tab w:val="left" w:pos="3600"/>
          <w:tab w:val="left" w:pos="4320"/>
          <w:tab w:val="left" w:pos="5040"/>
          <w:tab w:val="left" w:pos="6030"/>
          <w:tab w:val="left" w:pos="6480"/>
          <w:tab w:val="left" w:pos="7200"/>
          <w:tab w:val="left" w:pos="7920"/>
          <w:tab w:val="left" w:pos="8640"/>
          <w:tab w:val="left" w:pos="9360"/>
        </w:tabs>
        <w:spacing w:line="215" w:lineRule="auto"/>
        <w:jc w:val="both"/>
      </w:pPr>
      <w:r>
        <w:rPr>
          <w:b/>
          <w:bCs/>
        </w:rPr>
        <w:t>Performance Rating Scale</w:t>
      </w:r>
    </w:p>
    <w:p w:rsidR="00C34691" w:rsidRDefault="00C34691">
      <w:pPr>
        <w:widowControl/>
        <w:tabs>
          <w:tab w:val="left" w:pos="-1080"/>
          <w:tab w:val="left" w:pos="-720"/>
          <w:tab w:val="left" w:pos="0"/>
          <w:tab w:val="left" w:pos="720"/>
          <w:tab w:val="left" w:pos="1440"/>
          <w:tab w:val="left" w:pos="2160"/>
          <w:tab w:val="left" w:pos="2520"/>
          <w:tab w:val="left" w:pos="2880"/>
          <w:tab w:val="left" w:pos="3600"/>
          <w:tab w:val="left" w:pos="4320"/>
          <w:tab w:val="left" w:pos="5040"/>
          <w:tab w:val="left" w:pos="6030"/>
          <w:tab w:val="left" w:pos="6480"/>
          <w:tab w:val="left" w:pos="7200"/>
          <w:tab w:val="left" w:pos="7920"/>
          <w:tab w:val="left" w:pos="8640"/>
          <w:tab w:val="left" w:pos="9360"/>
        </w:tabs>
        <w:spacing w:line="215" w:lineRule="auto"/>
        <w:jc w:val="both"/>
      </w:pPr>
    </w:p>
    <w:p w:rsidR="00C34691" w:rsidRDefault="00C34691">
      <w:pPr>
        <w:widowControl/>
        <w:tabs>
          <w:tab w:val="left" w:pos="-1080"/>
          <w:tab w:val="left" w:pos="-720"/>
          <w:tab w:val="left" w:pos="0"/>
          <w:tab w:val="left" w:pos="720"/>
          <w:tab w:val="left" w:pos="1440"/>
          <w:tab w:val="left" w:pos="2160"/>
          <w:tab w:val="left" w:pos="2880"/>
          <w:tab w:val="left" w:pos="3960"/>
          <w:tab w:val="left" w:pos="5040"/>
          <w:tab w:val="left" w:pos="5760"/>
          <w:tab w:val="left" w:pos="6480"/>
          <w:tab w:val="left" w:pos="6930"/>
          <w:tab w:val="left" w:pos="7920"/>
          <w:tab w:val="left" w:pos="8640"/>
          <w:tab w:val="left" w:pos="9360"/>
        </w:tabs>
        <w:spacing w:line="215" w:lineRule="auto"/>
        <w:jc w:val="both"/>
      </w:pPr>
      <w:r>
        <w:t>1 = Fails to meet minimum acceptable levels of responsibility</w:t>
      </w:r>
    </w:p>
    <w:p w:rsidR="00C34691" w:rsidRDefault="00C34691">
      <w:pPr>
        <w:widowControl/>
        <w:tabs>
          <w:tab w:val="left" w:pos="-1080"/>
          <w:tab w:val="left" w:pos="-720"/>
          <w:tab w:val="left" w:pos="0"/>
          <w:tab w:val="left" w:pos="720"/>
          <w:tab w:val="left" w:pos="1440"/>
          <w:tab w:val="left" w:pos="2160"/>
          <w:tab w:val="left" w:pos="2880"/>
          <w:tab w:val="left" w:pos="3960"/>
          <w:tab w:val="left" w:pos="5040"/>
          <w:tab w:val="left" w:pos="5760"/>
          <w:tab w:val="left" w:pos="6480"/>
          <w:tab w:val="left" w:pos="6930"/>
          <w:tab w:val="left" w:pos="7920"/>
          <w:tab w:val="left" w:pos="8640"/>
          <w:tab w:val="left" w:pos="9360"/>
        </w:tabs>
        <w:spacing w:line="215" w:lineRule="auto"/>
        <w:jc w:val="both"/>
      </w:pPr>
      <w:r>
        <w:t>2 = Fails to meet expectations but meets minimum acceptable levels of productivity</w:t>
      </w:r>
    </w:p>
    <w:p w:rsidR="00C34691" w:rsidRDefault="00C34691">
      <w:pPr>
        <w:widowControl/>
        <w:tabs>
          <w:tab w:val="left" w:pos="-1080"/>
          <w:tab w:val="left" w:pos="-720"/>
          <w:tab w:val="left" w:pos="0"/>
          <w:tab w:val="left" w:pos="720"/>
          <w:tab w:val="left" w:pos="1440"/>
          <w:tab w:val="left" w:pos="2160"/>
          <w:tab w:val="left" w:pos="2880"/>
          <w:tab w:val="left" w:pos="3960"/>
          <w:tab w:val="left" w:pos="5040"/>
          <w:tab w:val="left" w:pos="5760"/>
          <w:tab w:val="left" w:pos="6480"/>
          <w:tab w:val="left" w:pos="6930"/>
          <w:tab w:val="left" w:pos="7920"/>
          <w:tab w:val="left" w:pos="8640"/>
          <w:tab w:val="left" w:pos="9360"/>
        </w:tabs>
        <w:spacing w:line="215" w:lineRule="auto"/>
        <w:jc w:val="both"/>
      </w:pPr>
      <w:r>
        <w:t>3 = Meets expectation</w:t>
      </w:r>
      <w:r>
        <w:tab/>
      </w:r>
      <w:r>
        <w:tab/>
      </w:r>
    </w:p>
    <w:p w:rsidR="00C34691" w:rsidRDefault="00C34691">
      <w:pPr>
        <w:widowControl/>
        <w:tabs>
          <w:tab w:val="left" w:pos="-1080"/>
          <w:tab w:val="left" w:pos="-720"/>
          <w:tab w:val="left" w:pos="0"/>
          <w:tab w:val="left" w:pos="720"/>
          <w:tab w:val="left" w:pos="1440"/>
          <w:tab w:val="left" w:pos="2160"/>
          <w:tab w:val="left" w:pos="2880"/>
          <w:tab w:val="left" w:pos="3960"/>
          <w:tab w:val="left" w:pos="5040"/>
          <w:tab w:val="left" w:pos="5760"/>
          <w:tab w:val="left" w:pos="6480"/>
          <w:tab w:val="left" w:pos="6930"/>
          <w:tab w:val="left" w:pos="7920"/>
          <w:tab w:val="left" w:pos="8640"/>
          <w:tab w:val="left" w:pos="9360"/>
        </w:tabs>
        <w:spacing w:line="215" w:lineRule="auto"/>
        <w:jc w:val="both"/>
      </w:pPr>
      <w:r>
        <w:t>4 = Exceeds expectations</w:t>
      </w:r>
    </w:p>
    <w:p w:rsidR="00C34691" w:rsidRDefault="00C34691">
      <w:pPr>
        <w:widowControl/>
        <w:tabs>
          <w:tab w:val="left" w:pos="-1080"/>
          <w:tab w:val="left" w:pos="-720"/>
          <w:tab w:val="left" w:pos="0"/>
          <w:tab w:val="left" w:pos="720"/>
          <w:tab w:val="left" w:pos="1440"/>
          <w:tab w:val="left" w:pos="2160"/>
          <w:tab w:val="left" w:pos="2880"/>
          <w:tab w:val="left" w:pos="3960"/>
          <w:tab w:val="left" w:pos="5040"/>
          <w:tab w:val="left" w:pos="5760"/>
          <w:tab w:val="left" w:pos="6480"/>
          <w:tab w:val="left" w:pos="6930"/>
          <w:tab w:val="left" w:pos="7920"/>
          <w:tab w:val="left" w:pos="8640"/>
          <w:tab w:val="left" w:pos="9360"/>
        </w:tabs>
        <w:spacing w:line="215" w:lineRule="auto"/>
        <w:jc w:val="both"/>
      </w:pPr>
      <w:r>
        <w:t>5 = Far exceeds expectation</w:t>
      </w:r>
    </w:p>
    <w:p w:rsidR="00C34691" w:rsidRDefault="00C34691">
      <w:pPr>
        <w:widowControl/>
        <w:tabs>
          <w:tab w:val="left" w:pos="-1440"/>
          <w:tab w:val="left" w:pos="-720"/>
          <w:tab w:val="left" w:pos="0"/>
          <w:tab w:val="center" w:pos="5568"/>
          <w:tab w:val="center" w:pos="8281"/>
          <w:tab w:val="left" w:pos="8640"/>
          <w:tab w:val="right" w:pos="9360"/>
        </w:tabs>
        <w:spacing w:line="215" w:lineRule="auto"/>
        <w:jc w:val="both"/>
      </w:pPr>
      <w:r>
        <w:tab/>
      </w:r>
      <w:r>
        <w:tab/>
      </w:r>
      <w:r>
        <w:tab/>
      </w:r>
      <w:r>
        <w:tab/>
      </w:r>
      <w:r>
        <w:tab/>
      </w:r>
      <w:r>
        <w:tab/>
      </w:r>
    </w:p>
    <w:p w:rsidR="00C34691" w:rsidRDefault="00C34691">
      <w:pPr>
        <w:widowControl/>
        <w:tabs>
          <w:tab w:val="left" w:pos="-1440"/>
          <w:tab w:val="left" w:pos="-720"/>
          <w:tab w:val="left" w:pos="0"/>
          <w:tab w:val="center" w:pos="5568"/>
          <w:tab w:val="center" w:pos="8281"/>
          <w:tab w:val="left" w:pos="8640"/>
          <w:tab w:val="right" w:pos="9360"/>
        </w:tabs>
        <w:spacing w:line="215" w:lineRule="auto"/>
        <w:jc w:val="both"/>
      </w:pPr>
      <w:r>
        <w:tab/>
      </w:r>
      <w:r>
        <w:rPr>
          <w:u w:val="single"/>
        </w:rPr>
        <w:t>RESPONSIBILITY</w:t>
      </w:r>
      <w:r>
        <w:tab/>
      </w:r>
      <w:r>
        <w:rPr>
          <w:u w:val="single"/>
        </w:rPr>
        <w:t>PERFORMANCE</w:t>
      </w:r>
    </w:p>
    <w:p w:rsidR="00C34691" w:rsidRDefault="009D248C">
      <w:pPr>
        <w:widowControl/>
        <w:tabs>
          <w:tab w:val="left" w:pos="-1182"/>
          <w:tab w:val="left" w:pos="-720"/>
          <w:tab w:val="left" w:pos="570"/>
          <w:tab w:val="left" w:pos="5220"/>
          <w:tab w:val="center" w:pos="5568"/>
          <w:tab w:val="left" w:pos="8010"/>
          <w:tab w:val="center" w:pos="8370"/>
          <w:tab w:val="left" w:pos="8640"/>
          <w:tab w:val="right" w:pos="9360"/>
        </w:tabs>
        <w:spacing w:line="215" w:lineRule="auto"/>
        <w:ind w:left="8370" w:hanging="8370"/>
        <w:jc w:val="both"/>
      </w:pPr>
      <w:r>
        <w:rPr>
          <w:noProof/>
        </w:rPr>
        <w:pict>
          <v:rect id="_x0000_s1031" style="position:absolute;left:0;text-align:left;margin-left:395.55pt;margin-top:7.8pt;width:45pt;height:4.9pt;z-index:-251664384;mso-position-horizontal-relative:margin" o:allowincell="f" filled="f" stroked="f" strokeweight="0">
            <v:textbox inset="0,0,0,0">
              <w:txbxContent>
                <w:p w:rsidR="00C34691" w:rsidRDefault="00947066">
                  <w:pPr>
                    <w:pBdr>
                      <w:top w:val="single" w:sz="6" w:space="0" w:color="FFFFFF"/>
                      <w:left w:val="single" w:sz="6" w:space="0" w:color="FFFFFF"/>
                      <w:bottom w:val="single" w:sz="6" w:space="0" w:color="FFFFFF"/>
                      <w:right w:val="single" w:sz="6" w:space="0" w:color="000000"/>
                    </w:pBdr>
                  </w:pPr>
                  <w:r>
                    <w:rPr>
                      <w:noProof/>
                    </w:rPr>
                    <w:drawing>
                      <wp:inline distT="0" distB="0" distL="0" distR="0">
                        <wp:extent cx="574040" cy="63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74040" cy="63500"/>
                                </a:xfrm>
                                <a:prstGeom prst="rect">
                                  <a:avLst/>
                                </a:prstGeom>
                                <a:noFill/>
                                <a:ln w="9525">
                                  <a:noFill/>
                                  <a:miter lim="800000"/>
                                  <a:headEnd/>
                                  <a:tailEnd/>
                                </a:ln>
                              </pic:spPr>
                            </pic:pic>
                          </a:graphicData>
                        </a:graphic>
                      </wp:inline>
                    </w:drawing>
                  </w:r>
                </w:p>
              </w:txbxContent>
            </v:textbox>
            <w10:wrap anchorx="margin"/>
            <w10:anchorlock/>
          </v:rect>
        </w:pict>
      </w:r>
      <w:r w:rsidR="00C34691">
        <w:t>I.</w:t>
      </w:r>
      <w:r w:rsidR="00C34691">
        <w:tab/>
        <w:t>Teaching</w:t>
      </w:r>
      <w:r w:rsidR="00C34691">
        <w:tab/>
      </w:r>
      <w:r w:rsidR="00C34691">
        <w:tab/>
      </w:r>
      <w:r w:rsidR="00C34691">
        <w:tab/>
      </w:r>
      <w:r w:rsidR="00C34691">
        <w:tab/>
      </w:r>
      <w:r w:rsidR="00C34691">
        <w:tab/>
      </w:r>
      <w:r w:rsidR="00C34691">
        <w:tab/>
      </w:r>
    </w:p>
    <w:p w:rsidR="00C34691" w:rsidRDefault="009D248C">
      <w:pPr>
        <w:widowControl/>
        <w:tabs>
          <w:tab w:val="left" w:pos="-1182"/>
          <w:tab w:val="left" w:pos="-720"/>
          <w:tab w:val="left" w:pos="570"/>
          <w:tab w:val="left" w:pos="5220"/>
          <w:tab w:val="center" w:pos="5568"/>
          <w:tab w:val="left" w:pos="8010"/>
          <w:tab w:val="center" w:pos="8370"/>
          <w:tab w:val="left" w:pos="8640"/>
          <w:tab w:val="right" w:pos="9360"/>
        </w:tabs>
        <w:spacing w:line="215" w:lineRule="auto"/>
        <w:ind w:left="8370" w:hanging="8370"/>
        <w:jc w:val="both"/>
      </w:pPr>
      <w:r>
        <w:rPr>
          <w:noProof/>
        </w:rPr>
        <w:pict>
          <v:rect id="_x0000_s1032" style="position:absolute;left:0;text-align:left;margin-left:245.5pt;margin-top:9.45pt;width:45pt;height:4.9pt;z-index:-251663360;mso-position-horizontal-relative:margin" o:allowincell="f" filled="f" stroked="f" strokeweight="0">
            <v:textbox inset="0,0,0,0">
              <w:txbxContent>
                <w:p w:rsidR="00C34691" w:rsidRDefault="00947066">
                  <w:pPr>
                    <w:pBdr>
                      <w:top w:val="single" w:sz="6" w:space="0" w:color="FFFFFF"/>
                      <w:left w:val="single" w:sz="6" w:space="0" w:color="FFFFFF"/>
                      <w:bottom w:val="single" w:sz="6" w:space="0" w:color="FFFFFF"/>
                      <w:right w:val="single" w:sz="6" w:space="0" w:color="000000"/>
                    </w:pBdr>
                  </w:pPr>
                  <w:r>
                    <w:rPr>
                      <w:noProof/>
                    </w:rPr>
                    <w:drawing>
                      <wp:inline distT="0" distB="0" distL="0" distR="0">
                        <wp:extent cx="574040" cy="63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74040" cy="63500"/>
                                </a:xfrm>
                                <a:prstGeom prst="rect">
                                  <a:avLst/>
                                </a:prstGeom>
                                <a:noFill/>
                                <a:ln w="9525">
                                  <a:noFill/>
                                  <a:miter lim="800000"/>
                                  <a:headEnd/>
                                  <a:tailEnd/>
                                </a:ln>
                              </pic:spPr>
                            </pic:pic>
                          </a:graphicData>
                        </a:graphic>
                      </wp:inline>
                    </w:drawing>
                  </w:r>
                </w:p>
              </w:txbxContent>
            </v:textbox>
            <w10:wrap anchorx="margin"/>
            <w10:anchorlock/>
          </v:rect>
        </w:pict>
      </w:r>
      <w:r>
        <w:rPr>
          <w:noProof/>
        </w:rPr>
        <w:pict>
          <v:rect id="_x0000_s1033" style="position:absolute;left:0;text-align:left;margin-left:245.5pt;margin-top:0;width:45pt;height:4.9pt;z-index:-251662336;mso-position-horizontal-relative:margin" o:allowincell="f" filled="f" stroked="f" strokeweight="0">
            <v:textbox inset="0,0,0,0">
              <w:txbxContent>
                <w:p w:rsidR="00C34691" w:rsidRDefault="00947066">
                  <w:pPr>
                    <w:pBdr>
                      <w:top w:val="single" w:sz="6" w:space="0" w:color="FFFFFF"/>
                      <w:left w:val="single" w:sz="6" w:space="0" w:color="FFFFFF"/>
                      <w:bottom w:val="single" w:sz="6" w:space="0" w:color="FFFFFF"/>
                      <w:right w:val="single" w:sz="6" w:space="0" w:color="000000"/>
                    </w:pBdr>
                  </w:pPr>
                  <w:r>
                    <w:rPr>
                      <w:noProof/>
                    </w:rPr>
                    <w:drawing>
                      <wp:inline distT="0" distB="0" distL="0" distR="0">
                        <wp:extent cx="574040" cy="63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74040" cy="63500"/>
                                </a:xfrm>
                                <a:prstGeom prst="rect">
                                  <a:avLst/>
                                </a:prstGeom>
                                <a:noFill/>
                                <a:ln w="9525">
                                  <a:noFill/>
                                  <a:miter lim="800000"/>
                                  <a:headEnd/>
                                  <a:tailEnd/>
                                </a:ln>
                              </pic:spPr>
                            </pic:pic>
                          </a:graphicData>
                        </a:graphic>
                      </wp:inline>
                    </w:drawing>
                  </w:r>
                </w:p>
              </w:txbxContent>
            </v:textbox>
            <w10:wrap anchorx="margin"/>
            <w10:anchorlock/>
          </v:rect>
        </w:pict>
      </w:r>
      <w:r w:rsidR="00C34691">
        <w:t>II.</w:t>
      </w:r>
      <w:r w:rsidR="00C34691">
        <w:tab/>
        <w:t>Research</w:t>
      </w:r>
      <w:r w:rsidR="00C34691">
        <w:tab/>
      </w:r>
      <w:r w:rsidR="00C34691">
        <w:tab/>
      </w:r>
      <w:r w:rsidR="00C34691">
        <w:tab/>
      </w:r>
      <w:r w:rsidR="00C34691">
        <w:tab/>
      </w:r>
      <w:r w:rsidR="00C34691">
        <w:tab/>
      </w:r>
      <w:r w:rsidR="00C34691">
        <w:tab/>
      </w:r>
    </w:p>
    <w:p w:rsidR="00C34691" w:rsidRDefault="009D248C">
      <w:pPr>
        <w:widowControl/>
        <w:tabs>
          <w:tab w:val="left" w:pos="-1182"/>
          <w:tab w:val="left" w:pos="-720"/>
          <w:tab w:val="left" w:pos="570"/>
          <w:tab w:val="left" w:pos="5220"/>
          <w:tab w:val="center" w:pos="5568"/>
          <w:tab w:val="left" w:pos="8010"/>
          <w:tab w:val="center" w:pos="8370"/>
          <w:tab w:val="left" w:pos="8640"/>
          <w:tab w:val="right" w:pos="9360"/>
        </w:tabs>
        <w:spacing w:line="215" w:lineRule="auto"/>
        <w:ind w:left="8370" w:hanging="8370"/>
        <w:jc w:val="both"/>
      </w:pPr>
      <w:r>
        <w:rPr>
          <w:noProof/>
        </w:rPr>
        <w:pict>
          <v:rect id="_x0000_s1034" style="position:absolute;left:0;text-align:left;margin-left:396.35pt;margin-top:0;width:45pt;height:4.9pt;z-index:-251661312;mso-position-horizontal-relative:margin" o:allowincell="f" filled="f" stroked="f" strokeweight="0">
            <v:textbox inset="0,0,0,0">
              <w:txbxContent>
                <w:p w:rsidR="00C34691" w:rsidRDefault="00947066">
                  <w:pPr>
                    <w:pBdr>
                      <w:top w:val="single" w:sz="6" w:space="0" w:color="FFFFFF"/>
                      <w:left w:val="single" w:sz="6" w:space="0" w:color="FFFFFF"/>
                      <w:bottom w:val="single" w:sz="6" w:space="0" w:color="FFFFFF"/>
                      <w:right w:val="single" w:sz="6" w:space="0" w:color="000000"/>
                    </w:pBdr>
                  </w:pPr>
                  <w:r>
                    <w:rPr>
                      <w:noProof/>
                    </w:rPr>
                    <w:drawing>
                      <wp:inline distT="0" distB="0" distL="0" distR="0">
                        <wp:extent cx="574040" cy="63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74040" cy="63500"/>
                                </a:xfrm>
                                <a:prstGeom prst="rect">
                                  <a:avLst/>
                                </a:prstGeom>
                                <a:noFill/>
                                <a:ln w="9525">
                                  <a:noFill/>
                                  <a:miter lim="800000"/>
                                  <a:headEnd/>
                                  <a:tailEnd/>
                                </a:ln>
                              </pic:spPr>
                            </pic:pic>
                          </a:graphicData>
                        </a:graphic>
                      </wp:inline>
                    </w:drawing>
                  </w:r>
                </w:p>
              </w:txbxContent>
            </v:textbox>
            <w10:wrap anchorx="margin"/>
            <w10:anchorlock/>
          </v:rect>
        </w:pict>
      </w:r>
      <w:r w:rsidR="00C34691">
        <w:t>III.</w:t>
      </w:r>
      <w:r w:rsidR="00C34691">
        <w:tab/>
        <w:t>Service</w:t>
      </w:r>
      <w:r w:rsidR="00C34691">
        <w:tab/>
      </w:r>
      <w:r w:rsidR="00C34691">
        <w:tab/>
      </w:r>
      <w:r w:rsidR="00C34691">
        <w:tab/>
      </w:r>
      <w:r w:rsidR="00C34691">
        <w:tab/>
      </w:r>
      <w:r w:rsidR="00C34691">
        <w:tab/>
      </w:r>
    </w:p>
    <w:p w:rsidR="00C34691" w:rsidRDefault="009D248C">
      <w:pPr>
        <w:widowControl/>
        <w:tabs>
          <w:tab w:val="left" w:pos="-1440"/>
          <w:tab w:val="left" w:pos="-720"/>
          <w:tab w:val="left" w:pos="0"/>
          <w:tab w:val="left" w:pos="570"/>
          <w:tab w:val="left" w:pos="3570"/>
          <w:tab w:val="center" w:pos="5568"/>
          <w:tab w:val="left" w:pos="6474"/>
          <w:tab w:val="center" w:pos="8281"/>
          <w:tab w:val="left" w:pos="8640"/>
          <w:tab w:val="right" w:pos="9360"/>
        </w:tabs>
        <w:spacing w:line="215" w:lineRule="auto"/>
        <w:ind w:firstLine="3570"/>
        <w:jc w:val="both"/>
      </w:pPr>
      <w:r>
        <w:rPr>
          <w:noProof/>
        </w:rPr>
        <w:pict>
          <v:rect id="_x0000_s1035" style="position:absolute;left:0;text-align:left;margin-left:398pt;margin-top:0;width:45pt;height:4.9pt;z-index:-251660288;mso-position-horizontal-relative:margin" o:allowincell="f" filled="f" stroked="f" strokeweight="0">
            <v:textbox inset="0,0,0,0">
              <w:txbxContent>
                <w:p w:rsidR="00C34691" w:rsidRDefault="00947066">
                  <w:pPr>
                    <w:pBdr>
                      <w:top w:val="single" w:sz="6" w:space="0" w:color="FFFFFF"/>
                      <w:left w:val="single" w:sz="6" w:space="0" w:color="FFFFFF"/>
                      <w:bottom w:val="single" w:sz="6" w:space="0" w:color="FFFFFF"/>
                      <w:right w:val="single" w:sz="6" w:space="0" w:color="000000"/>
                    </w:pBdr>
                  </w:pPr>
                  <w:r>
                    <w:rPr>
                      <w:noProof/>
                    </w:rPr>
                    <w:drawing>
                      <wp:inline distT="0" distB="0" distL="0" distR="0">
                        <wp:extent cx="574040" cy="63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574040" cy="63500"/>
                                </a:xfrm>
                                <a:prstGeom prst="rect">
                                  <a:avLst/>
                                </a:prstGeom>
                                <a:noFill/>
                                <a:ln w="9525">
                                  <a:noFill/>
                                  <a:miter lim="800000"/>
                                  <a:headEnd/>
                                  <a:tailEnd/>
                                </a:ln>
                              </pic:spPr>
                            </pic:pic>
                          </a:graphicData>
                        </a:graphic>
                      </wp:inline>
                    </w:drawing>
                  </w:r>
                </w:p>
              </w:txbxContent>
            </v:textbox>
            <w10:wrap anchorx="margin"/>
            <w10:anchorlock/>
          </v:rect>
        </w:pict>
      </w:r>
      <w:r>
        <w:rPr>
          <w:noProof/>
        </w:rPr>
        <w:pict>
          <v:rect id="_x0000_s1036" style="position:absolute;left:0;text-align:left;margin-left:247.25pt;margin-top:0;width:45pt;height:4.9pt;z-index:-251659264;mso-position-horizontal-relative:margin" o:allowincell="f" filled="f" stroked="f" strokeweight="0">
            <v:textbox inset="0,0,0,0">
              <w:txbxContent>
                <w:p w:rsidR="00C34691" w:rsidRDefault="00947066">
                  <w:pPr>
                    <w:pBdr>
                      <w:top w:val="single" w:sz="6" w:space="0" w:color="FFFFFF"/>
                      <w:left w:val="single" w:sz="6" w:space="0" w:color="FFFFFF"/>
                      <w:bottom w:val="single" w:sz="6" w:space="0" w:color="FFFFFF"/>
                      <w:right w:val="single" w:sz="6" w:space="0" w:color="000000"/>
                    </w:pBdr>
                  </w:pPr>
                  <w:r>
                    <w:rPr>
                      <w:noProof/>
                    </w:rPr>
                    <w:drawing>
                      <wp:inline distT="0" distB="0" distL="0" distR="0">
                        <wp:extent cx="574040" cy="63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74040" cy="63500"/>
                                </a:xfrm>
                                <a:prstGeom prst="rect">
                                  <a:avLst/>
                                </a:prstGeom>
                                <a:noFill/>
                                <a:ln w="9525">
                                  <a:noFill/>
                                  <a:miter lim="800000"/>
                                  <a:headEnd/>
                                  <a:tailEnd/>
                                </a:ln>
                              </pic:spPr>
                            </pic:pic>
                          </a:graphicData>
                        </a:graphic>
                      </wp:inline>
                    </w:drawing>
                  </w:r>
                </w:p>
              </w:txbxContent>
            </v:textbox>
            <w10:wrap anchorx="margin"/>
            <w10:anchorlock/>
          </v:rect>
        </w:pict>
      </w:r>
      <w:r w:rsidR="00C34691">
        <w:tab/>
      </w:r>
      <w:r w:rsidR="00C34691">
        <w:tab/>
        <w:t>Weighted</w:t>
      </w:r>
    </w:p>
    <w:p w:rsidR="00C34691" w:rsidRDefault="009D248C">
      <w:pPr>
        <w:widowControl/>
        <w:tabs>
          <w:tab w:val="left" w:pos="-1080"/>
          <w:tab w:val="left" w:pos="-720"/>
          <w:tab w:val="left" w:pos="570"/>
          <w:tab w:val="left" w:pos="2520"/>
          <w:tab w:val="left" w:pos="3570"/>
          <w:tab w:val="left" w:pos="5220"/>
          <w:tab w:val="center" w:pos="5568"/>
          <w:tab w:val="left" w:pos="6474"/>
          <w:tab w:val="left" w:pos="8010"/>
          <w:tab w:val="center" w:pos="8370"/>
          <w:tab w:val="left" w:pos="8640"/>
          <w:tab w:val="right" w:pos="9360"/>
        </w:tabs>
        <w:spacing w:line="360" w:lineRule="auto"/>
        <w:ind w:left="8010" w:hanging="4440"/>
        <w:jc w:val="both"/>
      </w:pPr>
      <w:r>
        <w:rPr>
          <w:noProof/>
        </w:rPr>
        <w:pict>
          <v:rect id="_x0000_s1037" style="position:absolute;left:0;text-align:left;margin-left:397.85pt;margin-top:9.95pt;width:47.1pt;height:7.05pt;z-index:-251658240;mso-position-horizontal-relative:margin" o:allowincell="f" filled="f" stroked="f" strokeweight="0">
            <v:textbox inset="0,0,0,0">
              <w:txbxContent>
                <w:p w:rsidR="00C34691" w:rsidRDefault="00947066">
                  <w:pPr>
                    <w:pBdr>
                      <w:top w:val="single" w:sz="6" w:space="0" w:color="FFFFFF"/>
                      <w:left w:val="single" w:sz="6" w:space="0" w:color="FFFFFF"/>
                      <w:bottom w:val="single" w:sz="6" w:space="0" w:color="FFFFFF"/>
                      <w:right w:val="single" w:sz="6" w:space="0" w:color="000000"/>
                    </w:pBdr>
                  </w:pPr>
                  <w:r>
                    <w:rPr>
                      <w:noProof/>
                    </w:rPr>
                    <w:drawing>
                      <wp:inline distT="0" distB="0" distL="0" distR="0">
                        <wp:extent cx="595630" cy="850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595630" cy="85090"/>
                                </a:xfrm>
                                <a:prstGeom prst="rect">
                                  <a:avLst/>
                                </a:prstGeom>
                                <a:noFill/>
                                <a:ln w="9525">
                                  <a:noFill/>
                                  <a:miter lim="800000"/>
                                  <a:headEnd/>
                                  <a:tailEnd/>
                                </a:ln>
                              </pic:spPr>
                            </pic:pic>
                          </a:graphicData>
                        </a:graphic>
                      </wp:inline>
                    </w:drawing>
                  </w:r>
                </w:p>
              </w:txbxContent>
            </v:textbox>
            <w10:wrap anchorx="margin"/>
            <w10:anchorlock/>
          </v:rect>
        </w:pict>
      </w:r>
      <w:r>
        <w:rPr>
          <w:noProof/>
        </w:rPr>
        <w:pict>
          <v:rect id="_x0000_s1038" style="position:absolute;left:0;text-align:left;margin-left:246.95pt;margin-top:10.85pt;width:47.15pt;height:7.05pt;z-index:-251657216;mso-position-horizontal-relative:margin" o:allowincell="f" filled="f" stroked="f" strokeweight="0">
            <v:textbox inset="0,0,0,0">
              <w:txbxContent>
                <w:p w:rsidR="00C34691" w:rsidRDefault="00947066">
                  <w:pPr>
                    <w:pBdr>
                      <w:top w:val="single" w:sz="6" w:space="0" w:color="FFFFFF"/>
                      <w:left w:val="single" w:sz="6" w:space="0" w:color="FFFFFF"/>
                      <w:bottom w:val="single" w:sz="6" w:space="0" w:color="FFFFFF"/>
                      <w:right w:val="single" w:sz="6" w:space="0" w:color="000000"/>
                    </w:pBdr>
                  </w:pPr>
                  <w:r>
                    <w:rPr>
                      <w:noProof/>
                    </w:rPr>
                    <w:drawing>
                      <wp:inline distT="0" distB="0" distL="0" distR="0">
                        <wp:extent cx="595630" cy="850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595630" cy="85090"/>
                                </a:xfrm>
                                <a:prstGeom prst="rect">
                                  <a:avLst/>
                                </a:prstGeom>
                                <a:noFill/>
                                <a:ln w="9525">
                                  <a:noFill/>
                                  <a:miter lim="800000"/>
                                  <a:headEnd/>
                                  <a:tailEnd/>
                                </a:ln>
                              </pic:spPr>
                            </pic:pic>
                          </a:graphicData>
                        </a:graphic>
                      </wp:inline>
                    </w:drawing>
                  </w:r>
                </w:p>
              </w:txbxContent>
            </v:textbox>
            <w10:wrap anchorx="margin"/>
            <w10:anchorlock/>
          </v:rect>
        </w:pict>
      </w:r>
      <w:r w:rsidR="00C34691">
        <w:t>Total</w:t>
      </w:r>
      <w:r w:rsidR="00C34691">
        <w:tab/>
      </w:r>
      <w:r w:rsidR="00C34691">
        <w:tab/>
      </w:r>
      <w:r w:rsidR="00C34691">
        <w:tab/>
        <w:t>Overall</w:t>
      </w:r>
      <w:r w:rsidR="00C34691">
        <w:tab/>
      </w:r>
      <w:r w:rsidR="00C34691">
        <w:tab/>
      </w:r>
      <w:r w:rsidR="00C34691">
        <w:tab/>
      </w:r>
    </w:p>
    <w:p w:rsidR="00C34691" w:rsidRDefault="00C34691">
      <w:pPr>
        <w:widowControl/>
        <w:tabs>
          <w:tab w:val="left" w:pos="-1080"/>
          <w:tab w:val="left" w:pos="-720"/>
          <w:tab w:val="left" w:pos="0"/>
          <w:tab w:val="left" w:pos="570"/>
          <w:tab w:val="left" w:pos="2520"/>
          <w:tab w:val="left" w:pos="3570"/>
          <w:tab w:val="left" w:pos="5220"/>
          <w:tab w:val="center" w:pos="5568"/>
          <w:tab w:val="left" w:pos="6474"/>
          <w:tab w:val="left" w:pos="8010"/>
          <w:tab w:val="center" w:pos="8370"/>
          <w:tab w:val="left" w:pos="8640"/>
          <w:tab w:val="right" w:pos="9360"/>
        </w:tabs>
        <w:spacing w:line="360" w:lineRule="auto"/>
        <w:jc w:val="both"/>
      </w:pPr>
    </w:p>
    <w:p w:rsidR="00C34691" w:rsidRDefault="009D248C">
      <w:pPr>
        <w:widowControl/>
        <w:tabs>
          <w:tab w:val="left" w:pos="-1080"/>
          <w:tab w:val="left" w:pos="-720"/>
          <w:tab w:val="left" w:pos="0"/>
          <w:tab w:val="left" w:pos="570"/>
          <w:tab w:val="left" w:pos="2520"/>
          <w:tab w:val="left" w:pos="3570"/>
          <w:tab w:val="left" w:pos="5220"/>
          <w:tab w:val="center" w:pos="5568"/>
          <w:tab w:val="left" w:pos="6474"/>
          <w:tab w:val="left" w:pos="8010"/>
          <w:tab w:val="center" w:pos="8370"/>
          <w:tab w:val="left" w:pos="8640"/>
          <w:tab w:val="right" w:pos="9360"/>
        </w:tabs>
        <w:spacing w:line="360" w:lineRule="auto"/>
        <w:jc w:val="both"/>
      </w:pPr>
      <w:r>
        <w:rPr>
          <w:noProof/>
        </w:rPr>
        <w:pict>
          <v:rect id="_x0000_s1039" style="position:absolute;left:0;text-align:left;margin-left:94.65pt;margin-top:11.5pt;width:362.1pt;height:4.9pt;z-index:-251656192;mso-position-horizontal-relative:margin" o:allowincell="f" filled="f" stroked="f" strokeweight="0">
            <v:textbox inset="0,0,0,0">
              <w:txbxContent>
                <w:p w:rsidR="00C34691" w:rsidRDefault="00947066">
                  <w:pPr>
                    <w:pBdr>
                      <w:top w:val="single" w:sz="6" w:space="0" w:color="FFFFFF"/>
                      <w:left w:val="single" w:sz="6" w:space="0" w:color="FFFFFF"/>
                      <w:bottom w:val="single" w:sz="6" w:space="0" w:color="FFFFFF"/>
                      <w:right w:val="single" w:sz="6" w:space="0" w:color="000000"/>
                    </w:pBdr>
                  </w:pPr>
                  <w:r>
                    <w:rPr>
                      <w:noProof/>
                    </w:rPr>
                    <w:drawing>
                      <wp:inline distT="0" distB="0" distL="0" distR="0">
                        <wp:extent cx="4603750" cy="63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4603750" cy="63500"/>
                                </a:xfrm>
                                <a:prstGeom prst="rect">
                                  <a:avLst/>
                                </a:prstGeom>
                                <a:noFill/>
                                <a:ln w="9525">
                                  <a:noFill/>
                                  <a:miter lim="800000"/>
                                  <a:headEnd/>
                                  <a:tailEnd/>
                                </a:ln>
                              </pic:spPr>
                            </pic:pic>
                          </a:graphicData>
                        </a:graphic>
                      </wp:inline>
                    </w:drawing>
                  </w:r>
                </w:p>
              </w:txbxContent>
            </v:textbox>
            <w10:wrap anchorx="margin"/>
            <w10:anchorlock/>
          </v:rect>
        </w:pict>
      </w:r>
      <w:r w:rsidR="00C34691">
        <w:t xml:space="preserve">Merit Classification </w:t>
      </w:r>
      <w:r w:rsidR="00C34691">
        <w:tab/>
      </w:r>
      <w:r w:rsidR="00C34691">
        <w:tab/>
      </w:r>
      <w:r w:rsidR="00C34691">
        <w:tab/>
      </w:r>
      <w:r w:rsidR="00C34691">
        <w:tab/>
      </w:r>
      <w:r w:rsidR="00C34691">
        <w:tab/>
      </w:r>
      <w:r w:rsidR="00C34691">
        <w:tab/>
      </w:r>
    </w:p>
    <w:p w:rsidR="00C34691" w:rsidRDefault="00C34691">
      <w:pPr>
        <w:widowControl/>
        <w:tabs>
          <w:tab w:val="left" w:pos="-1080"/>
          <w:tab w:val="left" w:pos="-720"/>
          <w:tab w:val="left" w:pos="720"/>
          <w:tab w:val="left" w:pos="1185"/>
          <w:tab w:val="center" w:pos="3648"/>
          <w:tab w:val="center" w:pos="5568"/>
          <w:tab w:val="left" w:pos="6474"/>
          <w:tab w:val="center" w:pos="8281"/>
          <w:tab w:val="left" w:pos="8640"/>
          <w:tab w:val="right" w:pos="9360"/>
        </w:tabs>
        <w:spacing w:line="215" w:lineRule="auto"/>
        <w:ind w:left="720" w:hanging="720"/>
        <w:jc w:val="both"/>
      </w:pPr>
    </w:p>
    <w:p w:rsidR="00C34691" w:rsidRDefault="00C34691">
      <w:pPr>
        <w:widowControl/>
        <w:tabs>
          <w:tab w:val="left" w:pos="-1080"/>
          <w:tab w:val="left" w:pos="-720"/>
          <w:tab w:val="left" w:pos="720"/>
          <w:tab w:val="left" w:pos="1185"/>
          <w:tab w:val="center" w:pos="3648"/>
          <w:tab w:val="center" w:pos="5568"/>
          <w:tab w:val="left" w:pos="6474"/>
          <w:tab w:val="center" w:pos="8281"/>
          <w:tab w:val="left" w:pos="8640"/>
          <w:tab w:val="right" w:pos="9360"/>
        </w:tabs>
        <w:spacing w:line="215" w:lineRule="auto"/>
        <w:ind w:left="720" w:hanging="720"/>
        <w:jc w:val="both"/>
      </w:pPr>
      <w:r>
        <w:t>Notes:</w:t>
      </w:r>
      <w:r>
        <w:tab/>
      </w:r>
    </w:p>
    <w:p w:rsidR="00C34691" w:rsidRDefault="00C34691">
      <w:pPr>
        <w:widowControl/>
        <w:tabs>
          <w:tab w:val="left" w:pos="-1080"/>
          <w:tab w:val="left" w:pos="-720"/>
          <w:tab w:val="left" w:pos="450"/>
          <w:tab w:val="left" w:pos="720"/>
          <w:tab w:val="left" w:pos="1185"/>
          <w:tab w:val="center" w:pos="3648"/>
          <w:tab w:val="center" w:pos="5568"/>
          <w:tab w:val="left" w:pos="6474"/>
          <w:tab w:val="center" w:pos="8281"/>
          <w:tab w:val="left" w:pos="8640"/>
          <w:tab w:val="right" w:pos="9360"/>
        </w:tabs>
        <w:spacing w:line="235" w:lineRule="exact"/>
        <w:ind w:left="450" w:hanging="450"/>
        <w:jc w:val="both"/>
        <w:rPr>
          <w:rFonts w:ascii="Shruti" w:hAnsi="Shruti" w:cs="Shruti"/>
          <w:sz w:val="20"/>
          <w:szCs w:val="20"/>
        </w:rPr>
      </w:pPr>
      <w:r>
        <w:rPr>
          <w:rFonts w:ascii="Shruti" w:hAnsi="Shruti" w:cs="Shruti"/>
          <w:sz w:val="20"/>
          <w:szCs w:val="20"/>
        </w:rPr>
        <w:t>a.</w:t>
      </w:r>
      <w:r>
        <w:rPr>
          <w:rFonts w:ascii="Shruti" w:hAnsi="Shruti" w:cs="Shruti"/>
          <w:sz w:val="20"/>
          <w:szCs w:val="20"/>
        </w:rPr>
        <w:tab/>
        <w:t xml:space="preserve">Performance or productivity is evaluated on the basis of both quality and quantity of contributions. </w:t>
      </w:r>
    </w:p>
    <w:p w:rsidR="00C34691" w:rsidRDefault="00C34691">
      <w:pPr>
        <w:widowControl/>
        <w:tabs>
          <w:tab w:val="left" w:pos="-1080"/>
          <w:tab w:val="left" w:pos="-720"/>
          <w:tab w:val="left" w:pos="450"/>
          <w:tab w:val="left" w:pos="720"/>
          <w:tab w:val="left" w:pos="1185"/>
          <w:tab w:val="center" w:pos="3648"/>
          <w:tab w:val="center" w:pos="5568"/>
          <w:tab w:val="left" w:pos="6474"/>
          <w:tab w:val="center" w:pos="8281"/>
          <w:tab w:val="left" w:pos="8640"/>
          <w:tab w:val="right" w:pos="9360"/>
        </w:tabs>
        <w:spacing w:line="235" w:lineRule="exact"/>
        <w:ind w:left="450" w:hanging="450"/>
        <w:jc w:val="both"/>
        <w:rPr>
          <w:rFonts w:ascii="Shruti" w:hAnsi="Shruti" w:cs="Shruti"/>
          <w:sz w:val="20"/>
          <w:szCs w:val="20"/>
        </w:rPr>
      </w:pPr>
      <w:r>
        <w:rPr>
          <w:rFonts w:ascii="Shruti" w:hAnsi="Shruti" w:cs="Shruti"/>
          <w:sz w:val="20"/>
          <w:szCs w:val="20"/>
        </w:rPr>
        <w:t>b.</w:t>
      </w:r>
      <w:r>
        <w:rPr>
          <w:rFonts w:ascii="Shruti" w:hAnsi="Shruti" w:cs="Shruti"/>
          <w:sz w:val="20"/>
          <w:szCs w:val="20"/>
        </w:rPr>
        <w:tab/>
        <w:t xml:space="preserve">Teaching performance must be evaluated by students in at least one undergraduate course for a full professor and all courses for assistant and associate professors. </w:t>
      </w:r>
    </w:p>
    <w:p w:rsidR="00C34691" w:rsidRDefault="00C34691">
      <w:pPr>
        <w:widowControl/>
        <w:tabs>
          <w:tab w:val="left" w:pos="-1080"/>
          <w:tab w:val="left" w:pos="-720"/>
          <w:tab w:val="left" w:pos="450"/>
          <w:tab w:val="left" w:pos="720"/>
          <w:tab w:val="left" w:pos="1185"/>
          <w:tab w:val="center" w:pos="3648"/>
          <w:tab w:val="center" w:pos="5568"/>
          <w:tab w:val="left" w:pos="6474"/>
          <w:tab w:val="center" w:pos="8281"/>
          <w:tab w:val="left" w:pos="8640"/>
          <w:tab w:val="right" w:pos="9360"/>
        </w:tabs>
        <w:spacing w:line="235" w:lineRule="exact"/>
        <w:ind w:left="450" w:hanging="450"/>
        <w:jc w:val="both"/>
        <w:rPr>
          <w:rFonts w:ascii="Shruti" w:hAnsi="Shruti" w:cs="Shruti"/>
          <w:sz w:val="20"/>
          <w:szCs w:val="20"/>
        </w:rPr>
      </w:pPr>
      <w:r>
        <w:rPr>
          <w:rFonts w:ascii="Shruti" w:hAnsi="Shruti" w:cs="Shruti"/>
          <w:sz w:val="20"/>
          <w:szCs w:val="20"/>
        </w:rPr>
        <w:t>c.</w:t>
      </w:r>
      <w:r>
        <w:rPr>
          <w:rFonts w:ascii="Shruti" w:hAnsi="Shruti" w:cs="Shruti"/>
          <w:sz w:val="20"/>
          <w:szCs w:val="20"/>
        </w:rPr>
        <w:tab/>
        <w:t xml:space="preserve">The minimum-acceptable level of performance or productivity is 2.0 for each area of activities.  </w:t>
      </w:r>
    </w:p>
    <w:p w:rsidR="00C34691" w:rsidRDefault="00C34691">
      <w:pPr>
        <w:pStyle w:val="Quicka"/>
        <w:tabs>
          <w:tab w:val="left" w:pos="-1080"/>
          <w:tab w:val="left" w:pos="-720"/>
          <w:tab w:val="left" w:pos="450"/>
          <w:tab w:val="left" w:pos="720"/>
          <w:tab w:val="left" w:pos="1185"/>
          <w:tab w:val="center" w:pos="3648"/>
          <w:tab w:val="center" w:pos="5568"/>
          <w:tab w:val="left" w:pos="6474"/>
          <w:tab w:val="center" w:pos="8281"/>
          <w:tab w:val="left" w:pos="8640"/>
          <w:tab w:val="right" w:pos="9360"/>
        </w:tabs>
        <w:spacing w:line="235" w:lineRule="exact"/>
        <w:ind w:left="450" w:hanging="450"/>
        <w:jc w:val="both"/>
        <w:rPr>
          <w:rFonts w:ascii="Shruti" w:hAnsi="Shruti" w:cs="Shruti"/>
          <w:sz w:val="20"/>
          <w:szCs w:val="20"/>
        </w:rPr>
      </w:pPr>
      <w:r>
        <w:rPr>
          <w:rFonts w:ascii="Shruti" w:hAnsi="Shruti" w:cs="Shruti"/>
          <w:sz w:val="20"/>
          <w:szCs w:val="20"/>
        </w:rPr>
        <w:t>d.</w:t>
      </w:r>
      <w:r>
        <w:rPr>
          <w:rFonts w:ascii="Shruti" w:hAnsi="Shruti" w:cs="Shruti"/>
          <w:sz w:val="20"/>
          <w:szCs w:val="20"/>
        </w:rPr>
        <w:tab/>
        <w:t>Advising undergraduate students is considered to be an important component of the faculty</w:t>
      </w:r>
      <w:r>
        <w:rPr>
          <w:rFonts w:ascii="Shruti" w:hAnsi="Shruti" w:cs="Shruti"/>
          <w:sz w:val="20"/>
          <w:szCs w:val="20"/>
        </w:rPr>
        <w:sym w:font="WP TypographicSymbols" w:char="003D"/>
      </w:r>
      <w:r>
        <w:rPr>
          <w:rFonts w:ascii="Shruti" w:hAnsi="Shruti" w:cs="Shruti"/>
          <w:sz w:val="20"/>
          <w:szCs w:val="20"/>
        </w:rPr>
        <w:t>s teaching appointment.</w:t>
      </w:r>
    </w:p>
    <w:p w:rsidR="00C34691" w:rsidRDefault="009D248C">
      <w:pPr>
        <w:pStyle w:val="BodyTextI2"/>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450"/>
          <w:tab w:val="left" w:pos="810"/>
          <w:tab w:val="left" w:pos="1530"/>
          <w:tab w:val="left" w:pos="2250"/>
          <w:tab w:val="left" w:pos="2970"/>
          <w:tab w:val="left" w:pos="3690"/>
          <w:tab w:val="left" w:pos="4410"/>
          <w:tab w:val="left" w:pos="5130"/>
          <w:tab w:val="left" w:pos="5850"/>
          <w:tab w:val="left" w:pos="6570"/>
          <w:tab w:val="left" w:pos="7290"/>
          <w:tab w:val="left" w:pos="8010"/>
          <w:tab w:val="right" w:pos="8730"/>
        </w:tabs>
        <w:spacing w:line="235" w:lineRule="exact"/>
        <w:ind w:left="450" w:hanging="450"/>
        <w:jc w:val="both"/>
        <w:rPr>
          <w:rFonts w:ascii="Shruti" w:hAnsi="Shruti" w:cs="Shruti"/>
          <w:sz w:val="20"/>
          <w:szCs w:val="20"/>
        </w:rPr>
      </w:pPr>
      <w:r>
        <w:rPr>
          <w:rFonts w:ascii="Shruti" w:hAnsi="Shruti" w:cs="Shruti"/>
          <w:sz w:val="20"/>
          <w:szCs w:val="20"/>
        </w:rPr>
        <w:fldChar w:fldCharType="begin"/>
      </w:r>
      <w:r w:rsidR="00C34691">
        <w:rPr>
          <w:rFonts w:ascii="Shruti" w:hAnsi="Shruti" w:cs="Shruti"/>
          <w:sz w:val="20"/>
          <w:szCs w:val="20"/>
        </w:rPr>
        <w:instrText>ADVANCE \d6</w:instrText>
      </w:r>
      <w:r>
        <w:rPr>
          <w:rFonts w:ascii="Shruti" w:hAnsi="Shruti" w:cs="Shruti"/>
          <w:sz w:val="20"/>
          <w:szCs w:val="20"/>
        </w:rPr>
        <w:fldChar w:fldCharType="end"/>
      </w:r>
    </w:p>
    <w:p w:rsidR="00C34691" w:rsidRDefault="00C34691">
      <w:pPr>
        <w:pStyle w:val="BodyTextI2"/>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exact"/>
        <w:ind w:left="450" w:hanging="450"/>
        <w:rPr>
          <w:rFonts w:ascii="Shruti" w:hAnsi="Shruti" w:cs="Shruti"/>
          <w:sz w:val="20"/>
          <w:szCs w:val="20"/>
        </w:rPr>
      </w:pPr>
      <w:r>
        <w:rPr>
          <w:rFonts w:ascii="Shruti" w:hAnsi="Shruti" w:cs="Shruti"/>
          <w:sz w:val="20"/>
          <w:szCs w:val="20"/>
        </w:rPr>
        <w:t>e.</w:t>
      </w:r>
      <w:r>
        <w:rPr>
          <w:rFonts w:ascii="Shruti" w:hAnsi="Shruti" w:cs="Shruti"/>
          <w:sz w:val="20"/>
          <w:szCs w:val="20"/>
        </w:rPr>
        <w:tab/>
        <w:t>A tenured faculty member who has failed to meet the minimum acceptable level of performance or productivity will be required to meet the head of the department for counseling and consultation to plan remedial actions.</w:t>
      </w:r>
    </w:p>
    <w:p w:rsidR="00C34691" w:rsidRDefault="009D248C">
      <w:pPr>
        <w:pStyle w:val="BodyTextI2"/>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exact"/>
        <w:ind w:left="450" w:hanging="450"/>
        <w:rPr>
          <w:rFonts w:ascii="Shruti" w:hAnsi="Shruti" w:cs="Shruti"/>
        </w:rPr>
      </w:pPr>
      <w:r>
        <w:rPr>
          <w:rFonts w:ascii="Shruti" w:hAnsi="Shruti" w:cs="Shruti"/>
          <w:sz w:val="20"/>
          <w:szCs w:val="20"/>
        </w:rPr>
        <w:fldChar w:fldCharType="begin"/>
      </w:r>
      <w:r w:rsidR="00C34691">
        <w:rPr>
          <w:rFonts w:ascii="Shruti" w:hAnsi="Shruti" w:cs="Shruti"/>
          <w:sz w:val="20"/>
          <w:szCs w:val="20"/>
        </w:rPr>
        <w:instrText>ADVANCE \d6</w:instrText>
      </w:r>
      <w:r>
        <w:rPr>
          <w:rFonts w:ascii="Shruti" w:hAnsi="Shruti" w:cs="Shruti"/>
          <w:sz w:val="20"/>
          <w:szCs w:val="20"/>
        </w:rPr>
        <w:fldChar w:fldCharType="end"/>
      </w:r>
    </w:p>
    <w:p w:rsidR="00C34691" w:rsidRDefault="009D248C">
      <w:pPr>
        <w:widowControl/>
        <w:tabs>
          <w:tab w:val="left" w:pos="-180"/>
          <w:tab w:val="left" w:pos="180"/>
          <w:tab w:val="left" w:pos="1350"/>
          <w:tab w:val="left" w:pos="1620"/>
          <w:tab w:val="left" w:pos="2085"/>
          <w:tab w:val="center" w:pos="4548"/>
          <w:tab w:val="center" w:pos="6468"/>
          <w:tab w:val="left" w:pos="7374"/>
          <w:tab w:val="center" w:pos="9181"/>
        </w:tabs>
        <w:spacing w:line="235" w:lineRule="exact"/>
        <w:ind w:left="450"/>
        <w:rPr>
          <w:rFonts w:ascii="Shruti" w:hAnsi="Shruti" w:cs="Shruti"/>
          <w:sz w:val="20"/>
          <w:szCs w:val="20"/>
        </w:rPr>
      </w:pPr>
      <w:r>
        <w:rPr>
          <w:rFonts w:ascii="Shruti" w:hAnsi="Shruti" w:cs="Shruti"/>
        </w:rPr>
        <w:fldChar w:fldCharType="begin"/>
      </w:r>
      <w:r w:rsidR="00C34691">
        <w:rPr>
          <w:rFonts w:ascii="Shruti" w:hAnsi="Shruti" w:cs="Shruti"/>
        </w:rPr>
        <w:instrText>ADVANCE \d6</w:instrText>
      </w:r>
      <w:r>
        <w:rPr>
          <w:rFonts w:ascii="Shruti" w:hAnsi="Shruti" w:cs="Shruti"/>
        </w:rPr>
        <w:fldChar w:fldCharType="end"/>
      </w:r>
    </w:p>
    <w:p w:rsidR="00C34691" w:rsidRDefault="00C34691">
      <w:pPr>
        <w:widowControl/>
        <w:tabs>
          <w:tab w:val="left" w:pos="-180"/>
          <w:tab w:val="left" w:pos="180"/>
          <w:tab w:val="left" w:pos="1350"/>
          <w:tab w:val="left" w:pos="1620"/>
          <w:tab w:val="left" w:pos="2085"/>
          <w:tab w:val="center" w:pos="4548"/>
          <w:tab w:val="center" w:pos="6468"/>
          <w:tab w:val="left" w:pos="7374"/>
          <w:tab w:val="center" w:pos="9181"/>
        </w:tabs>
        <w:spacing w:line="235" w:lineRule="exact"/>
        <w:ind w:left="450"/>
        <w:rPr>
          <w:rFonts w:ascii="Shruti" w:hAnsi="Shruti" w:cs="Shruti"/>
          <w:sz w:val="20"/>
          <w:szCs w:val="20"/>
        </w:rPr>
        <w:sectPr w:rsidR="00C34691">
          <w:pgSz w:w="12240" w:h="15840"/>
          <w:pgMar w:top="720" w:right="1440" w:bottom="720" w:left="1440" w:header="720" w:footer="720" w:gutter="0"/>
          <w:cols w:space="720"/>
          <w:noEndnote/>
        </w:sectPr>
      </w:pPr>
    </w:p>
    <w:p w:rsidR="00C34691" w:rsidRDefault="00C34691">
      <w:pPr>
        <w:widowControl/>
        <w:tabs>
          <w:tab w:val="left" w:pos="-1080"/>
          <w:tab w:val="left" w:pos="-720"/>
          <w:tab w:val="left" w:pos="0"/>
          <w:tab w:val="left" w:pos="720"/>
          <w:tab w:val="left" w:pos="1440"/>
          <w:tab w:val="left" w:pos="2160"/>
          <w:tab w:val="left" w:pos="2520"/>
          <w:tab w:val="left" w:pos="2880"/>
          <w:tab w:val="left" w:pos="3600"/>
          <w:tab w:val="left" w:pos="4320"/>
          <w:tab w:val="left" w:pos="5040"/>
          <w:tab w:val="left" w:pos="6030"/>
          <w:tab w:val="left" w:pos="6480"/>
          <w:tab w:val="left" w:pos="7200"/>
          <w:tab w:val="left" w:pos="7920"/>
          <w:tab w:val="left" w:pos="8640"/>
          <w:tab w:val="left" w:pos="9360"/>
        </w:tabs>
        <w:jc w:val="both"/>
        <w:rPr>
          <w:rFonts w:ascii="Shruti" w:hAnsi="Shruti" w:cs="Shruti"/>
        </w:rPr>
      </w:pPr>
      <w:r>
        <w:rPr>
          <w:rFonts w:ascii="Shruti" w:hAnsi="Shruti" w:cs="Shruti"/>
          <w:b/>
          <w:bCs/>
        </w:rPr>
        <w:t>Department Head</w:t>
      </w:r>
      <w:r>
        <w:rPr>
          <w:rFonts w:ascii="Shruti" w:hAnsi="Shruti" w:cs="Shruti"/>
          <w:b/>
          <w:bCs/>
        </w:rPr>
        <w:sym w:font="WP TypographicSymbols" w:char="003D"/>
      </w:r>
      <w:r>
        <w:rPr>
          <w:rFonts w:ascii="Shruti" w:hAnsi="Shruti" w:cs="Shruti"/>
          <w:b/>
          <w:bCs/>
        </w:rPr>
        <w:t>s basis for the faculty member</w:t>
      </w:r>
      <w:r>
        <w:rPr>
          <w:rFonts w:ascii="Shruti" w:hAnsi="Shruti" w:cs="Shruti"/>
          <w:b/>
          <w:bCs/>
        </w:rPr>
        <w:sym w:font="WP TypographicSymbols" w:char="003D"/>
      </w:r>
      <w:r>
        <w:rPr>
          <w:rFonts w:ascii="Shruti" w:hAnsi="Shruti" w:cs="Shruti"/>
          <w:b/>
          <w:bCs/>
        </w:rPr>
        <w:t>s performance ratings:</w:t>
      </w:r>
    </w:p>
    <w:p w:rsidR="00C34691" w:rsidRDefault="00C34691">
      <w:pPr>
        <w:widowControl/>
        <w:tabs>
          <w:tab w:val="left" w:pos="-1080"/>
          <w:tab w:val="left" w:pos="-720"/>
          <w:tab w:val="left" w:pos="0"/>
          <w:tab w:val="left" w:pos="720"/>
          <w:tab w:val="left" w:pos="1440"/>
          <w:tab w:val="left" w:pos="2160"/>
          <w:tab w:val="left" w:pos="2520"/>
          <w:tab w:val="left" w:pos="2880"/>
          <w:tab w:val="left" w:pos="3600"/>
          <w:tab w:val="left" w:pos="4320"/>
          <w:tab w:val="left" w:pos="5040"/>
          <w:tab w:val="left" w:pos="6030"/>
          <w:tab w:val="left" w:pos="6480"/>
          <w:tab w:val="left" w:pos="7200"/>
          <w:tab w:val="left" w:pos="7920"/>
          <w:tab w:val="left" w:pos="8640"/>
          <w:tab w:val="left" w:pos="9360"/>
        </w:tabs>
        <w:jc w:val="both"/>
        <w:rPr>
          <w:rFonts w:ascii="Shruti" w:hAnsi="Shruti" w:cs="Shruti"/>
        </w:rPr>
      </w:pPr>
    </w:p>
    <w:p w:rsidR="00C34691" w:rsidRDefault="00C34691">
      <w:pPr>
        <w:widowControl/>
        <w:tabs>
          <w:tab w:val="left" w:pos="-1080"/>
          <w:tab w:val="left" w:pos="-720"/>
          <w:tab w:val="left" w:pos="0"/>
          <w:tab w:val="left" w:pos="450"/>
          <w:tab w:val="left" w:pos="720"/>
          <w:tab w:val="left" w:pos="1440"/>
          <w:tab w:val="left" w:pos="2160"/>
          <w:tab w:val="left" w:pos="2520"/>
          <w:tab w:val="left" w:pos="2880"/>
          <w:tab w:val="left" w:pos="3600"/>
          <w:tab w:val="left" w:pos="4320"/>
          <w:tab w:val="left" w:pos="5040"/>
          <w:tab w:val="left" w:pos="6030"/>
          <w:tab w:val="left" w:pos="6480"/>
          <w:tab w:val="left" w:pos="7200"/>
          <w:tab w:val="left" w:pos="7920"/>
          <w:tab w:val="left" w:pos="8640"/>
          <w:tab w:val="left" w:pos="9360"/>
        </w:tabs>
        <w:ind w:left="450" w:hanging="450"/>
        <w:jc w:val="both"/>
        <w:rPr>
          <w:rFonts w:ascii="Shruti" w:hAnsi="Shruti" w:cs="Shruti"/>
        </w:rPr>
      </w:pPr>
      <w:r>
        <w:rPr>
          <w:rFonts w:ascii="Shruti" w:hAnsi="Shruti" w:cs="Shruti"/>
          <w:b/>
          <w:bCs/>
        </w:rPr>
        <w:t>I.</w:t>
      </w:r>
      <w:r>
        <w:rPr>
          <w:rFonts w:ascii="Shruti" w:hAnsi="Shruti" w:cs="Shruti"/>
          <w:b/>
          <w:bCs/>
        </w:rPr>
        <w:tab/>
        <w:t xml:space="preserve">Teaching </w:t>
      </w:r>
      <w:r>
        <w:rPr>
          <w:rFonts w:ascii="Shruti" w:hAnsi="Shruti" w:cs="Shruti"/>
        </w:rPr>
        <w:t>(Classroom teaching, course development, advising, laboratory supervision and maintenance, etc.):</w:t>
      </w:r>
    </w:p>
    <w:p w:rsidR="00C34691" w:rsidRDefault="00C34691">
      <w:pPr>
        <w:widowControl/>
        <w:tabs>
          <w:tab w:val="left" w:pos="-1080"/>
          <w:tab w:val="left" w:pos="-720"/>
          <w:tab w:val="left" w:pos="0"/>
          <w:tab w:val="left" w:pos="450"/>
          <w:tab w:val="left" w:pos="720"/>
          <w:tab w:val="left" w:pos="1440"/>
          <w:tab w:val="left" w:pos="2160"/>
          <w:tab w:val="left" w:pos="2520"/>
          <w:tab w:val="left" w:pos="2880"/>
          <w:tab w:val="left" w:pos="3600"/>
          <w:tab w:val="left" w:pos="4320"/>
          <w:tab w:val="left" w:pos="5040"/>
          <w:tab w:val="left" w:pos="6030"/>
          <w:tab w:val="left" w:pos="6480"/>
          <w:tab w:val="left" w:pos="7200"/>
          <w:tab w:val="left" w:pos="7920"/>
          <w:tab w:val="left" w:pos="8640"/>
          <w:tab w:val="left" w:pos="9360"/>
        </w:tabs>
        <w:jc w:val="both"/>
        <w:rPr>
          <w:rFonts w:ascii="Shruti" w:hAnsi="Shruti" w:cs="Shruti"/>
        </w:rPr>
      </w:pPr>
    </w:p>
    <w:p w:rsidR="00C34691" w:rsidRDefault="00C34691">
      <w:pPr>
        <w:widowControl/>
        <w:tabs>
          <w:tab w:val="left" w:pos="-1080"/>
          <w:tab w:val="left" w:pos="-720"/>
          <w:tab w:val="left" w:pos="0"/>
          <w:tab w:val="left" w:pos="450"/>
          <w:tab w:val="left" w:pos="720"/>
          <w:tab w:val="left" w:pos="1440"/>
          <w:tab w:val="left" w:pos="2160"/>
          <w:tab w:val="left" w:pos="2520"/>
          <w:tab w:val="left" w:pos="2880"/>
          <w:tab w:val="left" w:pos="3600"/>
          <w:tab w:val="left" w:pos="4320"/>
          <w:tab w:val="left" w:pos="5040"/>
          <w:tab w:val="left" w:pos="6030"/>
          <w:tab w:val="left" w:pos="6480"/>
          <w:tab w:val="left" w:pos="7200"/>
          <w:tab w:val="left" w:pos="7920"/>
          <w:tab w:val="left" w:pos="8640"/>
          <w:tab w:val="left" w:pos="9360"/>
        </w:tabs>
        <w:jc w:val="both"/>
        <w:rPr>
          <w:rFonts w:ascii="Shruti" w:hAnsi="Shruti" w:cs="Shruti"/>
        </w:rPr>
      </w:pPr>
    </w:p>
    <w:p w:rsidR="00C34691" w:rsidRDefault="00C34691">
      <w:pPr>
        <w:widowControl/>
        <w:tabs>
          <w:tab w:val="left" w:pos="-1080"/>
          <w:tab w:val="left" w:pos="-720"/>
          <w:tab w:val="left" w:pos="0"/>
          <w:tab w:val="left" w:pos="450"/>
          <w:tab w:val="left" w:pos="720"/>
          <w:tab w:val="left" w:pos="1440"/>
          <w:tab w:val="left" w:pos="2160"/>
          <w:tab w:val="left" w:pos="2520"/>
          <w:tab w:val="left" w:pos="2880"/>
          <w:tab w:val="left" w:pos="3600"/>
          <w:tab w:val="left" w:pos="4320"/>
          <w:tab w:val="left" w:pos="5040"/>
          <w:tab w:val="left" w:pos="6030"/>
          <w:tab w:val="left" w:pos="6480"/>
          <w:tab w:val="left" w:pos="7200"/>
          <w:tab w:val="left" w:pos="7920"/>
          <w:tab w:val="left" w:pos="8640"/>
          <w:tab w:val="left" w:pos="9360"/>
        </w:tabs>
        <w:jc w:val="both"/>
        <w:rPr>
          <w:rFonts w:ascii="Shruti" w:hAnsi="Shruti" w:cs="Shruti"/>
        </w:rPr>
      </w:pPr>
    </w:p>
    <w:p w:rsidR="00C34691" w:rsidRDefault="00C34691">
      <w:pPr>
        <w:widowControl/>
        <w:tabs>
          <w:tab w:val="left" w:pos="-1080"/>
          <w:tab w:val="left" w:pos="-720"/>
          <w:tab w:val="left" w:pos="0"/>
          <w:tab w:val="left" w:pos="450"/>
          <w:tab w:val="left" w:pos="720"/>
          <w:tab w:val="left" w:pos="1440"/>
          <w:tab w:val="left" w:pos="2160"/>
          <w:tab w:val="left" w:pos="2520"/>
          <w:tab w:val="left" w:pos="2880"/>
          <w:tab w:val="left" w:pos="3600"/>
          <w:tab w:val="left" w:pos="4320"/>
          <w:tab w:val="left" w:pos="5040"/>
          <w:tab w:val="left" w:pos="6030"/>
          <w:tab w:val="left" w:pos="6480"/>
          <w:tab w:val="left" w:pos="7200"/>
          <w:tab w:val="left" w:pos="7920"/>
          <w:tab w:val="left" w:pos="8640"/>
          <w:tab w:val="left" w:pos="9360"/>
        </w:tabs>
        <w:ind w:left="450" w:hanging="450"/>
        <w:jc w:val="both"/>
        <w:rPr>
          <w:rFonts w:ascii="Shruti" w:hAnsi="Shruti" w:cs="Shruti"/>
        </w:rPr>
      </w:pPr>
      <w:r>
        <w:rPr>
          <w:rFonts w:ascii="Shruti" w:hAnsi="Shruti" w:cs="Shruti"/>
          <w:b/>
          <w:bCs/>
        </w:rPr>
        <w:t>II.</w:t>
      </w:r>
      <w:r>
        <w:rPr>
          <w:rFonts w:ascii="Shruti" w:hAnsi="Shruti" w:cs="Shruti"/>
          <w:b/>
          <w:bCs/>
        </w:rPr>
        <w:tab/>
        <w:t xml:space="preserve">Research </w:t>
      </w:r>
      <w:r>
        <w:rPr>
          <w:rFonts w:ascii="Shruti" w:hAnsi="Shruti" w:cs="Shruti"/>
        </w:rPr>
        <w:t>(Scholarly research, publications, research grants or contracts, proposal and paper submission, research supervision, etc.):</w:t>
      </w:r>
    </w:p>
    <w:p w:rsidR="00C34691" w:rsidRDefault="00C34691">
      <w:pPr>
        <w:widowControl/>
        <w:tabs>
          <w:tab w:val="left" w:pos="-1080"/>
          <w:tab w:val="left" w:pos="-720"/>
          <w:tab w:val="left" w:pos="0"/>
          <w:tab w:val="left" w:pos="450"/>
          <w:tab w:val="left" w:pos="720"/>
          <w:tab w:val="left" w:pos="1440"/>
          <w:tab w:val="left" w:pos="2160"/>
          <w:tab w:val="left" w:pos="2520"/>
          <w:tab w:val="left" w:pos="2880"/>
          <w:tab w:val="left" w:pos="3600"/>
          <w:tab w:val="left" w:pos="4320"/>
          <w:tab w:val="left" w:pos="5040"/>
          <w:tab w:val="left" w:pos="6030"/>
          <w:tab w:val="left" w:pos="6480"/>
          <w:tab w:val="left" w:pos="7200"/>
          <w:tab w:val="left" w:pos="7920"/>
          <w:tab w:val="left" w:pos="8640"/>
          <w:tab w:val="left" w:pos="9360"/>
        </w:tabs>
        <w:jc w:val="both"/>
        <w:rPr>
          <w:rFonts w:ascii="Shruti" w:hAnsi="Shruti" w:cs="Shruti"/>
        </w:rPr>
      </w:pPr>
    </w:p>
    <w:p w:rsidR="00C34691" w:rsidRDefault="00C34691">
      <w:pPr>
        <w:widowControl/>
        <w:tabs>
          <w:tab w:val="left" w:pos="-1080"/>
          <w:tab w:val="left" w:pos="-720"/>
          <w:tab w:val="left" w:pos="0"/>
          <w:tab w:val="left" w:pos="450"/>
          <w:tab w:val="left" w:pos="720"/>
          <w:tab w:val="left" w:pos="1440"/>
          <w:tab w:val="left" w:pos="2160"/>
          <w:tab w:val="left" w:pos="2520"/>
          <w:tab w:val="left" w:pos="2880"/>
          <w:tab w:val="left" w:pos="3600"/>
          <w:tab w:val="left" w:pos="4320"/>
          <w:tab w:val="left" w:pos="5040"/>
          <w:tab w:val="left" w:pos="6030"/>
          <w:tab w:val="left" w:pos="6480"/>
          <w:tab w:val="left" w:pos="7200"/>
          <w:tab w:val="left" w:pos="7920"/>
          <w:tab w:val="left" w:pos="8640"/>
          <w:tab w:val="left" w:pos="9360"/>
        </w:tabs>
        <w:jc w:val="both"/>
        <w:rPr>
          <w:rFonts w:ascii="Shruti" w:hAnsi="Shruti" w:cs="Shruti"/>
        </w:rPr>
      </w:pPr>
    </w:p>
    <w:p w:rsidR="00C34691" w:rsidRDefault="00C34691">
      <w:pPr>
        <w:widowControl/>
        <w:tabs>
          <w:tab w:val="left" w:pos="-1080"/>
          <w:tab w:val="left" w:pos="-720"/>
          <w:tab w:val="left" w:pos="0"/>
          <w:tab w:val="left" w:pos="450"/>
          <w:tab w:val="left" w:pos="720"/>
          <w:tab w:val="left" w:pos="1440"/>
          <w:tab w:val="left" w:pos="2160"/>
          <w:tab w:val="left" w:pos="2520"/>
          <w:tab w:val="left" w:pos="2880"/>
          <w:tab w:val="left" w:pos="3600"/>
          <w:tab w:val="left" w:pos="4320"/>
          <w:tab w:val="left" w:pos="5040"/>
          <w:tab w:val="left" w:pos="6030"/>
          <w:tab w:val="left" w:pos="6480"/>
          <w:tab w:val="left" w:pos="7200"/>
          <w:tab w:val="left" w:pos="7920"/>
          <w:tab w:val="left" w:pos="8640"/>
          <w:tab w:val="left" w:pos="9360"/>
        </w:tabs>
        <w:jc w:val="both"/>
        <w:rPr>
          <w:rFonts w:ascii="Shruti" w:hAnsi="Shruti" w:cs="Shruti"/>
          <w:b/>
          <w:bCs/>
        </w:rPr>
      </w:pPr>
    </w:p>
    <w:p w:rsidR="00C34691" w:rsidRDefault="00C34691">
      <w:pPr>
        <w:widowControl/>
        <w:tabs>
          <w:tab w:val="left" w:pos="-1080"/>
          <w:tab w:val="left" w:pos="-720"/>
          <w:tab w:val="left" w:pos="0"/>
          <w:tab w:val="left" w:pos="450"/>
          <w:tab w:val="left" w:pos="720"/>
          <w:tab w:val="left" w:pos="1440"/>
          <w:tab w:val="left" w:pos="2160"/>
          <w:tab w:val="left" w:pos="2520"/>
          <w:tab w:val="left" w:pos="2880"/>
          <w:tab w:val="left" w:pos="3600"/>
          <w:tab w:val="left" w:pos="4320"/>
          <w:tab w:val="left" w:pos="5040"/>
          <w:tab w:val="left" w:pos="6030"/>
          <w:tab w:val="left" w:pos="6480"/>
          <w:tab w:val="left" w:pos="7200"/>
          <w:tab w:val="left" w:pos="7920"/>
          <w:tab w:val="left" w:pos="8640"/>
          <w:tab w:val="left" w:pos="9360"/>
        </w:tabs>
        <w:jc w:val="both"/>
        <w:rPr>
          <w:rFonts w:ascii="Shruti" w:hAnsi="Shruti" w:cs="Shruti"/>
          <w:b/>
          <w:bCs/>
        </w:rPr>
      </w:pPr>
    </w:p>
    <w:p w:rsidR="00C34691" w:rsidRDefault="00C34691">
      <w:pPr>
        <w:widowControl/>
        <w:tabs>
          <w:tab w:val="left" w:pos="-1080"/>
          <w:tab w:val="left" w:pos="-720"/>
          <w:tab w:val="left" w:pos="0"/>
          <w:tab w:val="left" w:pos="450"/>
          <w:tab w:val="left" w:pos="720"/>
          <w:tab w:val="left" w:pos="1440"/>
          <w:tab w:val="left" w:pos="2160"/>
          <w:tab w:val="left" w:pos="2520"/>
          <w:tab w:val="left" w:pos="2880"/>
          <w:tab w:val="left" w:pos="3600"/>
          <w:tab w:val="left" w:pos="4320"/>
          <w:tab w:val="left" w:pos="5040"/>
          <w:tab w:val="left" w:pos="6030"/>
          <w:tab w:val="left" w:pos="6480"/>
          <w:tab w:val="left" w:pos="7200"/>
          <w:tab w:val="left" w:pos="7920"/>
          <w:tab w:val="left" w:pos="8640"/>
          <w:tab w:val="left" w:pos="9360"/>
        </w:tabs>
        <w:ind w:left="450" w:hanging="450"/>
        <w:jc w:val="both"/>
        <w:rPr>
          <w:rFonts w:ascii="Shruti" w:hAnsi="Shruti" w:cs="Shruti"/>
        </w:rPr>
      </w:pPr>
      <w:r>
        <w:rPr>
          <w:rFonts w:ascii="Shruti" w:hAnsi="Shruti" w:cs="Shruti"/>
          <w:b/>
          <w:bCs/>
        </w:rPr>
        <w:t>III.</w:t>
      </w:r>
      <w:r>
        <w:rPr>
          <w:rFonts w:ascii="Shruti" w:hAnsi="Shruti" w:cs="Shruti"/>
          <w:b/>
          <w:bCs/>
        </w:rPr>
        <w:tab/>
        <w:t xml:space="preserve">Service </w:t>
      </w:r>
      <w:r>
        <w:rPr>
          <w:rFonts w:ascii="Shruti" w:hAnsi="Shruti" w:cs="Shruti"/>
        </w:rPr>
        <w:t>(Departmental, College and University committees, professional service, public service, etc.):</w:t>
      </w:r>
    </w:p>
    <w:p w:rsidR="00C34691" w:rsidRDefault="00C34691">
      <w:pPr>
        <w:widowControl/>
        <w:tabs>
          <w:tab w:val="left" w:pos="-1080"/>
          <w:tab w:val="left" w:pos="-720"/>
          <w:tab w:val="left" w:pos="0"/>
          <w:tab w:val="left" w:pos="450"/>
          <w:tab w:val="left" w:pos="720"/>
          <w:tab w:val="left" w:pos="1440"/>
          <w:tab w:val="left" w:pos="2160"/>
          <w:tab w:val="left" w:pos="2520"/>
          <w:tab w:val="left" w:pos="2880"/>
          <w:tab w:val="left" w:pos="3600"/>
          <w:tab w:val="left" w:pos="4320"/>
          <w:tab w:val="left" w:pos="5040"/>
          <w:tab w:val="left" w:pos="6030"/>
          <w:tab w:val="left" w:pos="6480"/>
          <w:tab w:val="left" w:pos="7200"/>
          <w:tab w:val="left" w:pos="7920"/>
          <w:tab w:val="left" w:pos="8640"/>
          <w:tab w:val="left" w:pos="9360"/>
        </w:tabs>
        <w:jc w:val="both"/>
        <w:rPr>
          <w:rFonts w:ascii="Shruti" w:hAnsi="Shruti" w:cs="Shruti"/>
        </w:rPr>
      </w:pPr>
    </w:p>
    <w:p w:rsidR="00C34691" w:rsidRDefault="00C34691">
      <w:pPr>
        <w:widowControl/>
        <w:tabs>
          <w:tab w:val="left" w:pos="-1080"/>
          <w:tab w:val="left" w:pos="-720"/>
          <w:tab w:val="left" w:pos="0"/>
          <w:tab w:val="left" w:pos="450"/>
          <w:tab w:val="left" w:pos="720"/>
          <w:tab w:val="left" w:pos="1440"/>
          <w:tab w:val="left" w:pos="2160"/>
          <w:tab w:val="left" w:pos="2520"/>
          <w:tab w:val="left" w:pos="2880"/>
          <w:tab w:val="left" w:pos="3600"/>
          <w:tab w:val="left" w:pos="4320"/>
          <w:tab w:val="left" w:pos="5040"/>
          <w:tab w:val="left" w:pos="6030"/>
          <w:tab w:val="left" w:pos="6480"/>
          <w:tab w:val="left" w:pos="7200"/>
          <w:tab w:val="left" w:pos="7920"/>
          <w:tab w:val="left" w:pos="8640"/>
          <w:tab w:val="left" w:pos="9360"/>
        </w:tabs>
        <w:jc w:val="both"/>
        <w:rPr>
          <w:rFonts w:ascii="Shruti" w:hAnsi="Shruti" w:cs="Shruti"/>
        </w:rPr>
      </w:pPr>
    </w:p>
    <w:p w:rsidR="00C34691" w:rsidRDefault="00C34691">
      <w:pPr>
        <w:widowControl/>
        <w:tabs>
          <w:tab w:val="left" w:pos="-1080"/>
          <w:tab w:val="left" w:pos="-720"/>
          <w:tab w:val="left" w:pos="0"/>
          <w:tab w:val="left" w:pos="450"/>
          <w:tab w:val="left" w:pos="720"/>
          <w:tab w:val="left" w:pos="1440"/>
          <w:tab w:val="left" w:pos="2160"/>
          <w:tab w:val="left" w:pos="2520"/>
          <w:tab w:val="left" w:pos="2880"/>
          <w:tab w:val="left" w:pos="3600"/>
          <w:tab w:val="left" w:pos="4320"/>
          <w:tab w:val="left" w:pos="5040"/>
          <w:tab w:val="left" w:pos="6030"/>
          <w:tab w:val="left" w:pos="6480"/>
          <w:tab w:val="left" w:pos="7200"/>
          <w:tab w:val="left" w:pos="7920"/>
          <w:tab w:val="left" w:pos="8640"/>
          <w:tab w:val="left" w:pos="9360"/>
        </w:tabs>
        <w:jc w:val="both"/>
        <w:rPr>
          <w:rFonts w:ascii="Shruti" w:hAnsi="Shruti" w:cs="Shruti"/>
        </w:rPr>
      </w:pPr>
    </w:p>
    <w:p w:rsidR="00C34691" w:rsidRDefault="00C34691">
      <w:pPr>
        <w:widowControl/>
        <w:tabs>
          <w:tab w:val="left" w:pos="-1080"/>
          <w:tab w:val="left" w:pos="-720"/>
          <w:tab w:val="left" w:pos="0"/>
          <w:tab w:val="left" w:pos="450"/>
          <w:tab w:val="left" w:pos="720"/>
          <w:tab w:val="left" w:pos="1440"/>
          <w:tab w:val="left" w:pos="2160"/>
          <w:tab w:val="left" w:pos="2520"/>
          <w:tab w:val="left" w:pos="2880"/>
          <w:tab w:val="left" w:pos="3600"/>
          <w:tab w:val="left" w:pos="4320"/>
          <w:tab w:val="left" w:pos="5040"/>
          <w:tab w:val="left" w:pos="6030"/>
          <w:tab w:val="left" w:pos="6480"/>
          <w:tab w:val="left" w:pos="7200"/>
          <w:tab w:val="left" w:pos="7920"/>
          <w:tab w:val="left" w:pos="8640"/>
          <w:tab w:val="left" w:pos="9360"/>
        </w:tabs>
        <w:jc w:val="both"/>
        <w:rPr>
          <w:rFonts w:ascii="Shruti" w:hAnsi="Shruti" w:cs="Shruti"/>
        </w:rPr>
      </w:pPr>
      <w:r>
        <w:rPr>
          <w:rFonts w:ascii="Shruti" w:hAnsi="Shruti" w:cs="Shruti"/>
          <w:b/>
          <w:bCs/>
        </w:rPr>
        <w:t>Faculty member</w:t>
      </w:r>
      <w:r>
        <w:rPr>
          <w:rFonts w:ascii="Shruti" w:hAnsi="Shruti" w:cs="Shruti"/>
          <w:b/>
          <w:bCs/>
        </w:rPr>
        <w:sym w:font="WP TypographicSymbols" w:char="003D"/>
      </w:r>
      <w:r>
        <w:rPr>
          <w:rFonts w:ascii="Shruti" w:hAnsi="Shruti" w:cs="Shruti"/>
          <w:b/>
          <w:bCs/>
        </w:rPr>
        <w:t>s comments:</w:t>
      </w:r>
    </w:p>
    <w:p w:rsidR="00C34691" w:rsidRDefault="00C34691">
      <w:pPr>
        <w:widowControl/>
        <w:tabs>
          <w:tab w:val="left" w:pos="-1080"/>
          <w:tab w:val="left" w:pos="-720"/>
          <w:tab w:val="left" w:pos="0"/>
          <w:tab w:val="left" w:pos="450"/>
          <w:tab w:val="left" w:pos="720"/>
          <w:tab w:val="left" w:pos="1440"/>
          <w:tab w:val="left" w:pos="2160"/>
          <w:tab w:val="left" w:pos="2520"/>
          <w:tab w:val="left" w:pos="2880"/>
          <w:tab w:val="left" w:pos="3600"/>
          <w:tab w:val="left" w:pos="4320"/>
          <w:tab w:val="left" w:pos="5040"/>
          <w:tab w:val="left" w:pos="6030"/>
          <w:tab w:val="left" w:pos="6480"/>
          <w:tab w:val="left" w:pos="7200"/>
          <w:tab w:val="left" w:pos="7920"/>
          <w:tab w:val="left" w:pos="8640"/>
          <w:tab w:val="left" w:pos="9360"/>
        </w:tabs>
        <w:jc w:val="both"/>
        <w:rPr>
          <w:rFonts w:ascii="Shruti" w:hAnsi="Shruti" w:cs="Shruti"/>
        </w:rPr>
      </w:pPr>
    </w:p>
    <w:p w:rsidR="00C34691" w:rsidRDefault="00C34691">
      <w:pPr>
        <w:widowControl/>
        <w:tabs>
          <w:tab w:val="left" w:pos="-1080"/>
          <w:tab w:val="left" w:pos="-720"/>
          <w:tab w:val="left" w:pos="0"/>
          <w:tab w:val="left" w:pos="450"/>
          <w:tab w:val="left" w:pos="720"/>
          <w:tab w:val="left" w:pos="1440"/>
          <w:tab w:val="left" w:pos="2160"/>
          <w:tab w:val="left" w:pos="2520"/>
          <w:tab w:val="left" w:pos="2880"/>
          <w:tab w:val="left" w:pos="3600"/>
          <w:tab w:val="left" w:pos="4320"/>
          <w:tab w:val="left" w:pos="5040"/>
          <w:tab w:val="left" w:pos="6030"/>
          <w:tab w:val="left" w:pos="6480"/>
          <w:tab w:val="left" w:pos="7200"/>
          <w:tab w:val="left" w:pos="7920"/>
          <w:tab w:val="left" w:pos="8640"/>
          <w:tab w:val="left" w:pos="9360"/>
        </w:tabs>
        <w:jc w:val="both"/>
        <w:rPr>
          <w:rFonts w:ascii="Shruti" w:hAnsi="Shruti" w:cs="Shruti"/>
        </w:rPr>
      </w:pPr>
    </w:p>
    <w:p w:rsidR="00C34691" w:rsidRDefault="00C34691">
      <w:pPr>
        <w:widowControl/>
        <w:tabs>
          <w:tab w:val="left" w:pos="-1080"/>
          <w:tab w:val="left" w:pos="-720"/>
          <w:tab w:val="left" w:pos="0"/>
          <w:tab w:val="left" w:pos="450"/>
          <w:tab w:val="left" w:pos="720"/>
          <w:tab w:val="left" w:pos="1440"/>
          <w:tab w:val="left" w:pos="2160"/>
          <w:tab w:val="left" w:pos="2520"/>
          <w:tab w:val="left" w:pos="2880"/>
          <w:tab w:val="left" w:pos="3600"/>
          <w:tab w:val="left" w:pos="4320"/>
          <w:tab w:val="left" w:pos="5040"/>
          <w:tab w:val="left" w:pos="6030"/>
          <w:tab w:val="left" w:pos="6480"/>
          <w:tab w:val="left" w:pos="7200"/>
          <w:tab w:val="left" w:pos="7920"/>
          <w:tab w:val="left" w:pos="8640"/>
          <w:tab w:val="left" w:pos="9360"/>
        </w:tabs>
        <w:spacing w:line="360" w:lineRule="auto"/>
        <w:jc w:val="both"/>
        <w:rPr>
          <w:rFonts w:ascii="Shruti" w:hAnsi="Shruti" w:cs="Shruti"/>
          <w:b/>
          <w:bCs/>
        </w:rPr>
      </w:pPr>
    </w:p>
    <w:p w:rsidR="00C34691" w:rsidRDefault="00C34691">
      <w:pPr>
        <w:widowControl/>
        <w:tabs>
          <w:tab w:val="left" w:pos="-1080"/>
          <w:tab w:val="left" w:pos="-720"/>
          <w:tab w:val="left" w:pos="0"/>
          <w:tab w:val="left" w:pos="450"/>
          <w:tab w:val="left" w:pos="720"/>
          <w:tab w:val="left" w:pos="1440"/>
          <w:tab w:val="left" w:pos="2160"/>
          <w:tab w:val="left" w:pos="2520"/>
          <w:tab w:val="left" w:pos="2880"/>
          <w:tab w:val="left" w:pos="3600"/>
          <w:tab w:val="left" w:pos="4320"/>
          <w:tab w:val="left" w:pos="5040"/>
          <w:tab w:val="left" w:pos="6030"/>
          <w:tab w:val="left" w:pos="6480"/>
          <w:tab w:val="left" w:pos="7200"/>
          <w:tab w:val="left" w:pos="7920"/>
          <w:tab w:val="left" w:pos="8640"/>
          <w:tab w:val="left" w:pos="9360"/>
        </w:tabs>
        <w:spacing w:line="360" w:lineRule="auto"/>
        <w:jc w:val="both"/>
        <w:rPr>
          <w:rFonts w:ascii="Shruti" w:hAnsi="Shruti" w:cs="Shruti"/>
        </w:rPr>
      </w:pPr>
      <w:r>
        <w:rPr>
          <w:rFonts w:ascii="Shruti" w:hAnsi="Shruti" w:cs="Shruti"/>
          <w:b/>
          <w:bCs/>
        </w:rPr>
        <w:t>EXPECTATIONS FOR CURRENT CALENDAR YEAR</w:t>
      </w:r>
    </w:p>
    <w:p w:rsidR="00C34691" w:rsidRDefault="00C34691">
      <w:pPr>
        <w:widowControl/>
        <w:tabs>
          <w:tab w:val="left" w:pos="-1080"/>
          <w:tab w:val="left" w:pos="-720"/>
          <w:tab w:val="left" w:pos="0"/>
          <w:tab w:val="left" w:pos="540"/>
          <w:tab w:val="left" w:pos="1260"/>
          <w:tab w:val="left" w:pos="2160"/>
          <w:tab w:val="center" w:pos="2880"/>
          <w:tab w:val="left" w:pos="3600"/>
          <w:tab w:val="left" w:pos="4320"/>
          <w:tab w:val="left" w:pos="5040"/>
          <w:tab w:val="left" w:pos="5760"/>
          <w:tab w:val="left" w:pos="6030"/>
          <w:tab w:val="left" w:pos="6480"/>
          <w:tab w:val="left" w:pos="7200"/>
          <w:tab w:val="left" w:pos="7920"/>
          <w:tab w:val="left" w:pos="8640"/>
          <w:tab w:val="left" w:pos="9360"/>
        </w:tabs>
        <w:spacing w:line="360" w:lineRule="auto"/>
        <w:ind w:left="2160" w:hanging="1620"/>
        <w:jc w:val="both"/>
        <w:rPr>
          <w:rFonts w:ascii="Shruti" w:hAnsi="Shruti" w:cs="Shruti"/>
        </w:rPr>
      </w:pPr>
      <w:r>
        <w:rPr>
          <w:rFonts w:ascii="Shruti" w:hAnsi="Shruti" w:cs="Shruti"/>
          <w:u w:val="single"/>
        </w:rPr>
        <w:t>Activities</w:t>
      </w:r>
      <w:r>
        <w:rPr>
          <w:rFonts w:ascii="Shruti" w:hAnsi="Shruti" w:cs="Shruti"/>
        </w:rPr>
        <w:tab/>
      </w:r>
      <w:r>
        <w:rPr>
          <w:rFonts w:ascii="Shruti" w:hAnsi="Shruti" w:cs="Shruti"/>
          <w:u w:val="single"/>
        </w:rPr>
        <w:t>Responsibility</w:t>
      </w:r>
    </w:p>
    <w:p w:rsidR="00C34691" w:rsidRDefault="009D248C">
      <w:pPr>
        <w:widowControl/>
        <w:tabs>
          <w:tab w:val="left" w:pos="-1080"/>
          <w:tab w:val="left" w:pos="-720"/>
          <w:tab w:val="left" w:pos="0"/>
          <w:tab w:val="left" w:pos="540"/>
          <w:tab w:val="left" w:pos="1260"/>
          <w:tab w:val="left" w:pos="2160"/>
          <w:tab w:val="center" w:pos="2880"/>
          <w:tab w:val="left" w:pos="3600"/>
          <w:tab w:val="left" w:pos="4320"/>
          <w:tab w:val="left" w:pos="5040"/>
          <w:tab w:val="left" w:pos="5760"/>
          <w:tab w:val="left" w:pos="6030"/>
          <w:tab w:val="left" w:pos="6480"/>
          <w:tab w:val="left" w:pos="7200"/>
          <w:tab w:val="left" w:pos="7920"/>
          <w:tab w:val="left" w:pos="8640"/>
          <w:tab w:val="left" w:pos="9360"/>
        </w:tabs>
        <w:spacing w:line="360" w:lineRule="auto"/>
        <w:ind w:left="5040" w:hanging="5040"/>
        <w:jc w:val="both"/>
        <w:rPr>
          <w:rFonts w:ascii="Shruti" w:hAnsi="Shruti" w:cs="Shruti"/>
        </w:rPr>
      </w:pPr>
      <w:r w:rsidRPr="009D248C">
        <w:rPr>
          <w:noProof/>
        </w:rPr>
        <w:pict>
          <v:rect id="_x0000_s1040" style="position:absolute;left:0;text-align:left;margin-left:106.65pt;margin-top:12.65pt;width:71.55pt;height:4.9pt;z-index:-251655168;mso-position-horizontal-relative:margin" o:allowincell="f" filled="f" stroked="f" strokeweight="0">
            <v:textbox inset="0,0,0,0">
              <w:txbxContent>
                <w:p w:rsidR="00C34691" w:rsidRDefault="00947066">
                  <w:pPr>
                    <w:pBdr>
                      <w:top w:val="single" w:sz="6" w:space="0" w:color="FFFFFF"/>
                      <w:left w:val="single" w:sz="6" w:space="0" w:color="FFFFFF"/>
                      <w:bottom w:val="single" w:sz="6" w:space="0" w:color="FFFFFF"/>
                      <w:right w:val="single" w:sz="6" w:space="0" w:color="000000"/>
                    </w:pBdr>
                  </w:pPr>
                  <w:r>
                    <w:rPr>
                      <w:noProof/>
                    </w:rPr>
                    <w:drawing>
                      <wp:inline distT="0" distB="0" distL="0" distR="0">
                        <wp:extent cx="903605" cy="63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903605" cy="63500"/>
                                </a:xfrm>
                                <a:prstGeom prst="rect">
                                  <a:avLst/>
                                </a:prstGeom>
                                <a:noFill/>
                                <a:ln w="9525">
                                  <a:noFill/>
                                  <a:miter lim="800000"/>
                                  <a:headEnd/>
                                  <a:tailEnd/>
                                </a:ln>
                              </pic:spPr>
                            </pic:pic>
                          </a:graphicData>
                        </a:graphic>
                      </wp:inline>
                    </w:drawing>
                  </w:r>
                </w:p>
              </w:txbxContent>
            </v:textbox>
            <w10:wrap anchorx="margin"/>
            <w10:anchorlock/>
          </v:rect>
        </w:pict>
      </w:r>
      <w:r w:rsidR="00C34691">
        <w:rPr>
          <w:rFonts w:ascii="Shruti" w:hAnsi="Shruti" w:cs="Shruti"/>
        </w:rPr>
        <w:t>I.</w:t>
      </w:r>
      <w:r w:rsidR="00C34691">
        <w:rPr>
          <w:rFonts w:ascii="Shruti" w:hAnsi="Shruti" w:cs="Shruti"/>
        </w:rPr>
        <w:tab/>
        <w:t>Teaching</w:t>
      </w:r>
      <w:r w:rsidR="00C34691">
        <w:rPr>
          <w:rFonts w:ascii="Shruti" w:hAnsi="Shruti" w:cs="Shruti"/>
        </w:rPr>
        <w:tab/>
      </w:r>
      <w:r w:rsidR="00C34691">
        <w:rPr>
          <w:rFonts w:ascii="Shruti" w:hAnsi="Shruti" w:cs="Shruti"/>
        </w:rPr>
        <w:tab/>
        <w:t xml:space="preserve">         </w:t>
      </w:r>
      <w:r w:rsidR="00C34691">
        <w:rPr>
          <w:rFonts w:ascii="Shruti" w:hAnsi="Shruti" w:cs="Shruti"/>
        </w:rPr>
        <w:tab/>
      </w:r>
      <w:r w:rsidR="00C34691">
        <w:rPr>
          <w:rFonts w:ascii="Shruti" w:hAnsi="Shruti" w:cs="Shruti"/>
        </w:rPr>
        <w:tab/>
      </w:r>
      <w:r w:rsidR="00C34691">
        <w:rPr>
          <w:rFonts w:ascii="Shruti" w:hAnsi="Shruti" w:cs="Shruti"/>
        </w:rPr>
        <w:tab/>
      </w:r>
      <w:r w:rsidR="00C34691">
        <w:rPr>
          <w:rFonts w:ascii="Shruti" w:hAnsi="Shruti" w:cs="Shruti"/>
        </w:rPr>
        <w:tab/>
      </w:r>
    </w:p>
    <w:p w:rsidR="00C34691" w:rsidRDefault="009D248C">
      <w:pPr>
        <w:widowControl/>
        <w:tabs>
          <w:tab w:val="left" w:pos="-1080"/>
          <w:tab w:val="left" w:pos="-720"/>
          <w:tab w:val="left" w:pos="0"/>
          <w:tab w:val="left" w:pos="540"/>
          <w:tab w:val="left" w:pos="1260"/>
          <w:tab w:val="left" w:pos="2160"/>
          <w:tab w:val="center" w:pos="2880"/>
          <w:tab w:val="left" w:pos="3600"/>
          <w:tab w:val="left" w:pos="4320"/>
          <w:tab w:val="left" w:pos="5040"/>
          <w:tab w:val="left" w:pos="5760"/>
          <w:tab w:val="left" w:pos="6030"/>
          <w:tab w:val="left" w:pos="6480"/>
          <w:tab w:val="left" w:pos="7200"/>
          <w:tab w:val="left" w:pos="7920"/>
          <w:tab w:val="left" w:pos="8640"/>
          <w:tab w:val="left" w:pos="9360"/>
        </w:tabs>
        <w:spacing w:line="360" w:lineRule="auto"/>
        <w:ind w:left="4320" w:hanging="4320"/>
        <w:jc w:val="both"/>
        <w:rPr>
          <w:rFonts w:ascii="Shruti" w:hAnsi="Shruti" w:cs="Shruti"/>
        </w:rPr>
      </w:pPr>
      <w:r w:rsidRPr="009D248C">
        <w:rPr>
          <w:noProof/>
        </w:rPr>
        <w:pict>
          <v:rect id="_x0000_s1041" style="position:absolute;left:0;text-align:left;margin-left:105.8pt;margin-top:11.6pt;width:72.35pt;height:4.9pt;z-index:-251654144;mso-position-horizontal-relative:margin" o:allowincell="f" filled="f" stroked="f" strokeweight="0">
            <v:textbox inset="0,0,0,0">
              <w:txbxContent>
                <w:p w:rsidR="00C34691" w:rsidRDefault="00947066">
                  <w:pPr>
                    <w:pBdr>
                      <w:top w:val="single" w:sz="6" w:space="0" w:color="FFFFFF"/>
                      <w:left w:val="single" w:sz="6" w:space="0" w:color="FFFFFF"/>
                      <w:bottom w:val="single" w:sz="6" w:space="0" w:color="FFFFFF"/>
                      <w:right w:val="single" w:sz="6" w:space="0" w:color="000000"/>
                    </w:pBdr>
                  </w:pPr>
                  <w:r>
                    <w:rPr>
                      <w:noProof/>
                    </w:rPr>
                    <w:drawing>
                      <wp:inline distT="0" distB="0" distL="0" distR="0">
                        <wp:extent cx="914400" cy="63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914400" cy="63500"/>
                                </a:xfrm>
                                <a:prstGeom prst="rect">
                                  <a:avLst/>
                                </a:prstGeom>
                                <a:noFill/>
                                <a:ln w="9525">
                                  <a:noFill/>
                                  <a:miter lim="800000"/>
                                  <a:headEnd/>
                                  <a:tailEnd/>
                                </a:ln>
                              </pic:spPr>
                            </pic:pic>
                          </a:graphicData>
                        </a:graphic>
                      </wp:inline>
                    </w:drawing>
                  </w:r>
                </w:p>
              </w:txbxContent>
            </v:textbox>
            <w10:wrap anchorx="margin"/>
            <w10:anchorlock/>
          </v:rect>
        </w:pict>
      </w:r>
      <w:r w:rsidR="00C34691">
        <w:rPr>
          <w:rFonts w:ascii="Shruti" w:hAnsi="Shruti" w:cs="Shruti"/>
        </w:rPr>
        <w:t>II.</w:t>
      </w:r>
      <w:r w:rsidR="00C34691">
        <w:rPr>
          <w:rFonts w:ascii="Shruti" w:hAnsi="Shruti" w:cs="Shruti"/>
        </w:rPr>
        <w:tab/>
        <w:t>Research</w:t>
      </w:r>
      <w:r w:rsidR="00C34691">
        <w:rPr>
          <w:rFonts w:ascii="Shruti" w:hAnsi="Shruti" w:cs="Shruti"/>
        </w:rPr>
        <w:tab/>
      </w:r>
      <w:r w:rsidR="00C34691">
        <w:rPr>
          <w:rFonts w:ascii="Shruti" w:hAnsi="Shruti" w:cs="Shruti"/>
        </w:rPr>
        <w:tab/>
      </w:r>
      <w:r w:rsidR="00C34691">
        <w:rPr>
          <w:rFonts w:ascii="Shruti" w:hAnsi="Shruti" w:cs="Shruti"/>
        </w:rPr>
        <w:tab/>
      </w:r>
      <w:r w:rsidR="00C34691">
        <w:rPr>
          <w:rFonts w:ascii="Shruti" w:hAnsi="Shruti" w:cs="Shruti"/>
        </w:rPr>
        <w:tab/>
      </w:r>
      <w:r w:rsidR="00C34691">
        <w:rPr>
          <w:rFonts w:ascii="Shruti" w:hAnsi="Shruti" w:cs="Shruti"/>
        </w:rPr>
        <w:tab/>
      </w:r>
    </w:p>
    <w:p w:rsidR="00C34691" w:rsidRDefault="009D248C">
      <w:pPr>
        <w:widowControl/>
        <w:tabs>
          <w:tab w:val="left" w:pos="-1080"/>
          <w:tab w:val="left" w:pos="-720"/>
          <w:tab w:val="left" w:pos="0"/>
          <w:tab w:val="left" w:pos="540"/>
          <w:tab w:val="left" w:pos="1260"/>
          <w:tab w:val="left" w:pos="2160"/>
          <w:tab w:val="center" w:pos="2880"/>
          <w:tab w:val="left" w:pos="3600"/>
          <w:tab w:val="left" w:pos="4320"/>
          <w:tab w:val="left" w:pos="5040"/>
          <w:tab w:val="left" w:pos="5760"/>
          <w:tab w:val="left" w:pos="6030"/>
          <w:tab w:val="left" w:pos="6480"/>
          <w:tab w:val="left" w:pos="7200"/>
          <w:tab w:val="left" w:pos="7920"/>
          <w:tab w:val="left" w:pos="8640"/>
          <w:tab w:val="left" w:pos="9360"/>
        </w:tabs>
        <w:spacing w:line="360" w:lineRule="auto"/>
        <w:ind w:left="2160" w:hanging="2160"/>
        <w:jc w:val="both"/>
        <w:rPr>
          <w:rFonts w:ascii="Shruti" w:hAnsi="Shruti" w:cs="Shruti"/>
        </w:rPr>
      </w:pPr>
      <w:r w:rsidRPr="009D248C">
        <w:rPr>
          <w:noProof/>
        </w:rPr>
        <w:pict>
          <v:rect id="_x0000_s1042" style="position:absolute;left:0;text-align:left;margin-left:105.8pt;margin-top:9.7pt;width:71.55pt;height:4.9pt;z-index:-251653120;mso-position-horizontal-relative:margin" o:allowincell="f" filled="f" stroked="f" strokeweight="0">
            <v:textbox inset="0,0,0,0">
              <w:txbxContent>
                <w:p w:rsidR="00C34691" w:rsidRDefault="00947066">
                  <w:pPr>
                    <w:pBdr>
                      <w:top w:val="single" w:sz="6" w:space="0" w:color="FFFFFF"/>
                      <w:left w:val="single" w:sz="6" w:space="0" w:color="FFFFFF"/>
                      <w:bottom w:val="single" w:sz="6" w:space="0" w:color="FFFFFF"/>
                      <w:right w:val="single" w:sz="6" w:space="0" w:color="000000"/>
                    </w:pBdr>
                  </w:pPr>
                  <w:r>
                    <w:rPr>
                      <w:noProof/>
                    </w:rPr>
                    <w:drawing>
                      <wp:inline distT="0" distB="0" distL="0" distR="0">
                        <wp:extent cx="903605" cy="63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srcRect/>
                                <a:stretch>
                                  <a:fillRect/>
                                </a:stretch>
                              </pic:blipFill>
                              <pic:spPr bwMode="auto">
                                <a:xfrm>
                                  <a:off x="0" y="0"/>
                                  <a:ext cx="903605" cy="63500"/>
                                </a:xfrm>
                                <a:prstGeom prst="rect">
                                  <a:avLst/>
                                </a:prstGeom>
                                <a:noFill/>
                                <a:ln w="9525">
                                  <a:noFill/>
                                  <a:miter lim="800000"/>
                                  <a:headEnd/>
                                  <a:tailEnd/>
                                </a:ln>
                              </pic:spPr>
                            </pic:pic>
                          </a:graphicData>
                        </a:graphic>
                      </wp:inline>
                    </w:drawing>
                  </w:r>
                </w:p>
              </w:txbxContent>
            </v:textbox>
            <w10:wrap anchorx="margin"/>
            <w10:anchorlock/>
          </v:rect>
        </w:pict>
      </w:r>
      <w:r w:rsidR="00C34691">
        <w:rPr>
          <w:rFonts w:ascii="Shruti" w:hAnsi="Shruti" w:cs="Shruti"/>
        </w:rPr>
        <w:t>III.</w:t>
      </w:r>
      <w:r w:rsidR="00C34691">
        <w:rPr>
          <w:rFonts w:ascii="Shruti" w:hAnsi="Shruti" w:cs="Shruti"/>
        </w:rPr>
        <w:tab/>
        <w:t>Service</w:t>
      </w:r>
      <w:r w:rsidR="00C34691">
        <w:rPr>
          <w:rFonts w:ascii="Shruti" w:hAnsi="Shruti" w:cs="Shruti"/>
        </w:rPr>
        <w:tab/>
      </w:r>
    </w:p>
    <w:p w:rsidR="00C34691" w:rsidRDefault="009D248C">
      <w:pPr>
        <w:widowControl/>
        <w:tabs>
          <w:tab w:val="left" w:pos="-1080"/>
          <w:tab w:val="left" w:pos="-720"/>
          <w:tab w:val="left" w:pos="0"/>
          <w:tab w:val="left" w:pos="540"/>
          <w:tab w:val="left" w:pos="900"/>
          <w:tab w:val="left" w:pos="1260"/>
          <w:tab w:val="left" w:pos="2160"/>
          <w:tab w:val="center" w:pos="2880"/>
          <w:tab w:val="left" w:pos="3600"/>
          <w:tab w:val="left" w:pos="4320"/>
          <w:tab w:val="left" w:pos="5040"/>
          <w:tab w:val="left" w:pos="5760"/>
          <w:tab w:val="left" w:pos="6030"/>
          <w:tab w:val="left" w:pos="6480"/>
          <w:tab w:val="left" w:pos="7200"/>
          <w:tab w:val="left" w:pos="7920"/>
          <w:tab w:val="left" w:pos="8640"/>
          <w:tab w:val="left" w:pos="9360"/>
        </w:tabs>
        <w:spacing w:line="360" w:lineRule="auto"/>
        <w:ind w:left="900"/>
        <w:jc w:val="both"/>
        <w:rPr>
          <w:rFonts w:ascii="Shruti" w:hAnsi="Shruti" w:cs="Shruti"/>
        </w:rPr>
      </w:pPr>
      <w:r w:rsidRPr="009D248C">
        <w:rPr>
          <w:noProof/>
        </w:rPr>
        <w:pict>
          <v:rect id="_x0000_s1043" style="position:absolute;left:0;text-align:left;margin-left:103.85pt;margin-top:10.2pt;width:75.45pt;height:7.05pt;z-index:-251652096;mso-position-horizontal-relative:margin" o:allowincell="f" filled="f" stroked="f" strokeweight="0">
            <v:textbox inset="0,0,0,0">
              <w:txbxContent>
                <w:p w:rsidR="00C34691" w:rsidRDefault="00947066">
                  <w:pPr>
                    <w:pBdr>
                      <w:top w:val="single" w:sz="6" w:space="0" w:color="FFFFFF"/>
                      <w:left w:val="single" w:sz="6" w:space="0" w:color="FFFFFF"/>
                      <w:bottom w:val="single" w:sz="6" w:space="0" w:color="FFFFFF"/>
                      <w:right w:val="single" w:sz="6" w:space="0" w:color="000000"/>
                    </w:pBdr>
                  </w:pPr>
                  <w:r>
                    <w:rPr>
                      <w:noProof/>
                    </w:rPr>
                    <w:drawing>
                      <wp:inline distT="0" distB="0" distL="0" distR="0">
                        <wp:extent cx="956945" cy="850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956945" cy="85090"/>
                                </a:xfrm>
                                <a:prstGeom prst="rect">
                                  <a:avLst/>
                                </a:prstGeom>
                                <a:noFill/>
                                <a:ln w="9525">
                                  <a:noFill/>
                                  <a:miter lim="800000"/>
                                  <a:headEnd/>
                                  <a:tailEnd/>
                                </a:ln>
                              </pic:spPr>
                            </pic:pic>
                          </a:graphicData>
                        </a:graphic>
                      </wp:inline>
                    </w:drawing>
                  </w:r>
                </w:p>
              </w:txbxContent>
            </v:textbox>
            <w10:wrap anchorx="margin"/>
            <w10:anchorlock/>
          </v:rect>
        </w:pict>
      </w:r>
      <w:r w:rsidR="00C34691">
        <w:rPr>
          <w:rFonts w:ascii="Shruti" w:hAnsi="Shruti" w:cs="Shruti"/>
        </w:rPr>
        <w:t>TOTAL</w:t>
      </w:r>
      <w:r w:rsidR="00C34691">
        <w:rPr>
          <w:rFonts w:ascii="Shruti" w:hAnsi="Shruti" w:cs="Shruti"/>
        </w:rPr>
        <w:tab/>
      </w:r>
      <w:r w:rsidR="00C34691">
        <w:rPr>
          <w:rFonts w:ascii="Shruti" w:hAnsi="Shruti" w:cs="Shruti"/>
        </w:rPr>
        <w:tab/>
      </w:r>
    </w:p>
    <w:p w:rsidR="00C34691" w:rsidRDefault="00C34691">
      <w:pPr>
        <w:widowControl/>
        <w:tabs>
          <w:tab w:val="left" w:pos="-1080"/>
          <w:tab w:val="left" w:pos="-720"/>
          <w:tab w:val="left" w:pos="0"/>
          <w:tab w:val="left" w:pos="720"/>
          <w:tab w:val="left" w:pos="990"/>
          <w:tab w:val="center" w:pos="2790"/>
          <w:tab w:val="left" w:pos="4320"/>
          <w:tab w:val="left" w:pos="4680"/>
          <w:tab w:val="left" w:pos="6474"/>
          <w:tab w:val="center" w:pos="8281"/>
          <w:tab w:val="left" w:pos="8640"/>
          <w:tab w:val="right" w:pos="9360"/>
        </w:tabs>
        <w:spacing w:line="360" w:lineRule="auto"/>
        <w:ind w:firstLine="990"/>
        <w:jc w:val="both"/>
        <w:rPr>
          <w:rFonts w:ascii="Shruti" w:hAnsi="Shruti" w:cs="Shruti"/>
        </w:rPr>
      </w:pPr>
      <w:r>
        <w:rPr>
          <w:rFonts w:ascii="Shruti" w:hAnsi="Shruti" w:cs="Shruti"/>
        </w:rPr>
        <w:tab/>
      </w:r>
      <w:r>
        <w:rPr>
          <w:rFonts w:ascii="Shruti" w:hAnsi="Shruti" w:cs="Shruti"/>
        </w:rPr>
        <w:tab/>
      </w:r>
      <w:r>
        <w:rPr>
          <w:rFonts w:ascii="Shruti" w:hAnsi="Shruti" w:cs="Shruti"/>
        </w:rPr>
        <w:tab/>
      </w:r>
    </w:p>
    <w:p w:rsidR="00C34691" w:rsidRDefault="00C34691">
      <w:pPr>
        <w:widowControl/>
        <w:tabs>
          <w:tab w:val="left" w:pos="-1080"/>
          <w:tab w:val="left" w:pos="-720"/>
          <w:tab w:val="left" w:pos="720"/>
          <w:tab w:val="left" w:pos="990"/>
          <w:tab w:val="center" w:pos="2790"/>
          <w:tab w:val="left" w:pos="4320"/>
          <w:tab w:val="left" w:pos="4680"/>
          <w:tab w:val="left" w:pos="6474"/>
          <w:tab w:val="center" w:pos="8281"/>
          <w:tab w:val="left" w:pos="8640"/>
          <w:tab w:val="right" w:pos="9360"/>
        </w:tabs>
        <w:ind w:left="720" w:hanging="720"/>
        <w:jc w:val="both"/>
        <w:rPr>
          <w:rFonts w:ascii="Shruti" w:hAnsi="Shruti" w:cs="Shruti"/>
        </w:rPr>
      </w:pPr>
      <w:r>
        <w:rPr>
          <w:rFonts w:ascii="Shruti" w:hAnsi="Shruti" w:cs="Shruti"/>
        </w:rPr>
        <w:t>Note:</w:t>
      </w:r>
      <w:r>
        <w:rPr>
          <w:rFonts w:ascii="Shruti" w:hAnsi="Shruti" w:cs="Shruti"/>
        </w:rPr>
        <w:tab/>
        <w:t>The typical tenth-time assignment for a full time faculty member is 0.5 for teaching, 0.4 for research, and 0.1 for service.  These will be appropriately scaled according to the actual assignment for an individual.</w:t>
      </w:r>
    </w:p>
    <w:p w:rsidR="00C34691" w:rsidRDefault="00C34691">
      <w:pPr>
        <w:widowControl/>
        <w:tabs>
          <w:tab w:val="left" w:pos="-1080"/>
          <w:tab w:val="left" w:pos="-720"/>
          <w:tab w:val="left" w:pos="0"/>
          <w:tab w:val="left" w:pos="720"/>
          <w:tab w:val="left" w:pos="990"/>
          <w:tab w:val="center" w:pos="2790"/>
          <w:tab w:val="left" w:pos="4320"/>
          <w:tab w:val="left" w:pos="4680"/>
          <w:tab w:val="left" w:pos="6474"/>
          <w:tab w:val="center" w:pos="8281"/>
          <w:tab w:val="left" w:pos="8640"/>
          <w:tab w:val="right" w:pos="9360"/>
        </w:tabs>
        <w:spacing w:line="360" w:lineRule="auto"/>
        <w:ind w:firstLine="990"/>
        <w:jc w:val="both"/>
        <w:rPr>
          <w:rFonts w:ascii="Shruti" w:hAnsi="Shruti" w:cs="Shruti"/>
        </w:rPr>
      </w:pPr>
      <w:r>
        <w:rPr>
          <w:rFonts w:ascii="Shruti" w:hAnsi="Shruti" w:cs="Shruti"/>
        </w:rPr>
        <w:tab/>
      </w:r>
      <w:r>
        <w:rPr>
          <w:rFonts w:ascii="Shruti" w:hAnsi="Shruti" w:cs="Shruti"/>
        </w:rPr>
        <w:tab/>
      </w:r>
      <w:r>
        <w:rPr>
          <w:rFonts w:ascii="Shruti" w:hAnsi="Shruti" w:cs="Shruti"/>
        </w:rPr>
        <w:tab/>
      </w:r>
      <w:r>
        <w:rPr>
          <w:rFonts w:ascii="Shruti" w:hAnsi="Shruti" w:cs="Shruti"/>
        </w:rPr>
        <w:tab/>
      </w:r>
    </w:p>
    <w:p w:rsidR="00C34691" w:rsidRDefault="00C34691">
      <w:pPr>
        <w:widowControl/>
        <w:tabs>
          <w:tab w:val="left" w:pos="-1080"/>
          <w:tab w:val="left" w:pos="-720"/>
          <w:tab w:val="left" w:pos="0"/>
          <w:tab w:val="left" w:pos="720"/>
          <w:tab w:val="left" w:pos="990"/>
          <w:tab w:val="center" w:pos="2790"/>
          <w:tab w:val="left" w:pos="4320"/>
          <w:tab w:val="left" w:pos="4680"/>
          <w:tab w:val="left" w:pos="6474"/>
          <w:tab w:val="center" w:pos="8281"/>
          <w:tab w:val="left" w:pos="8640"/>
          <w:tab w:val="right" w:pos="9360"/>
        </w:tabs>
        <w:spacing w:line="360" w:lineRule="auto"/>
        <w:jc w:val="both"/>
        <w:rPr>
          <w:rFonts w:ascii="Shruti" w:hAnsi="Shruti" w:cs="Shruti"/>
        </w:rPr>
      </w:pPr>
      <w:r>
        <w:rPr>
          <w:rFonts w:ascii="Shruti" w:hAnsi="Shruti" w:cs="Shruti"/>
          <w:b/>
          <w:bCs/>
        </w:rPr>
        <w:t>REMARKS ON EXPECTATIONS FOR CURRENT CALENDAR YEAR:</w:t>
      </w:r>
    </w:p>
    <w:p w:rsidR="00C34691" w:rsidRDefault="00C34691">
      <w:pPr>
        <w:widowControl/>
        <w:tabs>
          <w:tab w:val="left" w:pos="-1080"/>
          <w:tab w:val="left" w:pos="-720"/>
          <w:tab w:val="left" w:pos="0"/>
          <w:tab w:val="left" w:pos="720"/>
          <w:tab w:val="left" w:pos="990"/>
          <w:tab w:val="center" w:pos="2790"/>
          <w:tab w:val="left" w:pos="4320"/>
          <w:tab w:val="left" w:pos="4680"/>
          <w:tab w:val="left" w:pos="6474"/>
          <w:tab w:val="center" w:pos="8281"/>
          <w:tab w:val="left" w:pos="8640"/>
          <w:tab w:val="right" w:pos="9360"/>
        </w:tabs>
        <w:spacing w:line="360" w:lineRule="auto"/>
        <w:jc w:val="both"/>
        <w:rPr>
          <w:rFonts w:ascii="Shruti" w:hAnsi="Shruti" w:cs="Shruti"/>
        </w:rPr>
      </w:pPr>
    </w:p>
    <w:p w:rsidR="00C34691" w:rsidRDefault="00C34691">
      <w:pPr>
        <w:widowControl/>
        <w:tabs>
          <w:tab w:val="left" w:pos="-1080"/>
          <w:tab w:val="left" w:pos="-720"/>
          <w:tab w:val="left" w:pos="0"/>
          <w:tab w:val="left" w:pos="720"/>
          <w:tab w:val="left" w:pos="1185"/>
          <w:tab w:val="center" w:pos="2790"/>
          <w:tab w:val="left" w:pos="4320"/>
          <w:tab w:val="left" w:pos="4680"/>
          <w:tab w:val="left" w:pos="6474"/>
          <w:tab w:val="left" w:pos="7650"/>
          <w:tab w:val="center" w:pos="8281"/>
          <w:tab w:val="left" w:pos="8640"/>
          <w:tab w:val="right" w:pos="9360"/>
        </w:tabs>
        <w:jc w:val="both"/>
        <w:rPr>
          <w:rFonts w:ascii="Shruti" w:hAnsi="Shruti" w:cs="Shruti"/>
        </w:rPr>
      </w:pPr>
    </w:p>
    <w:p w:rsidR="00C34691" w:rsidRDefault="009D248C">
      <w:pPr>
        <w:widowControl/>
        <w:tabs>
          <w:tab w:val="left" w:pos="-1080"/>
          <w:tab w:val="left" w:pos="-720"/>
          <w:tab w:val="left" w:pos="720"/>
          <w:tab w:val="left" w:pos="1186"/>
          <w:tab w:val="center" w:pos="2790"/>
          <w:tab w:val="left" w:pos="4320"/>
          <w:tab w:val="left" w:pos="4680"/>
          <w:tab w:val="left" w:pos="6474"/>
          <w:tab w:val="left" w:pos="7650"/>
          <w:tab w:val="center" w:pos="8281"/>
          <w:tab w:val="left" w:pos="8640"/>
          <w:tab w:val="right" w:pos="9360"/>
        </w:tabs>
        <w:ind w:left="6474" w:hanging="6474"/>
        <w:jc w:val="both"/>
        <w:rPr>
          <w:rFonts w:ascii="Shruti" w:hAnsi="Shruti" w:cs="Shruti"/>
        </w:rPr>
      </w:pPr>
      <w:r w:rsidRPr="009D248C">
        <w:rPr>
          <w:noProof/>
        </w:rPr>
        <w:pict>
          <v:rect id="_x0000_s1044" style="position:absolute;left:0;text-align:left;margin-left:350.9pt;margin-top:9.2pt;width:122.95pt;height:4.9pt;z-index:-251651072;mso-position-horizontal-relative:margin" o:allowincell="f" filled="f" stroked="f" strokeweight="0">
            <v:textbox inset="0,0,0,0">
              <w:txbxContent>
                <w:p w:rsidR="00C34691" w:rsidRDefault="00947066">
                  <w:pPr>
                    <w:pBdr>
                      <w:top w:val="single" w:sz="6" w:space="0" w:color="FFFFFF"/>
                      <w:left w:val="single" w:sz="6" w:space="0" w:color="FFFFFF"/>
                      <w:bottom w:val="single" w:sz="6" w:space="0" w:color="FFFFFF"/>
                      <w:right w:val="single" w:sz="6" w:space="0" w:color="000000"/>
                    </w:pBdr>
                  </w:pPr>
                  <w:r>
                    <w:rPr>
                      <w:noProof/>
                    </w:rPr>
                    <w:drawing>
                      <wp:inline distT="0" distB="0" distL="0" distR="0">
                        <wp:extent cx="1562735" cy="63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1562735" cy="63500"/>
                                </a:xfrm>
                                <a:prstGeom prst="rect">
                                  <a:avLst/>
                                </a:prstGeom>
                                <a:noFill/>
                                <a:ln w="9525">
                                  <a:noFill/>
                                  <a:miter lim="800000"/>
                                  <a:headEnd/>
                                  <a:tailEnd/>
                                </a:ln>
                              </pic:spPr>
                            </pic:pic>
                          </a:graphicData>
                        </a:graphic>
                      </wp:inline>
                    </w:drawing>
                  </w:r>
                </w:p>
              </w:txbxContent>
            </v:textbox>
            <w10:wrap anchorx="margin"/>
            <w10:anchorlock/>
          </v:rect>
        </w:pict>
      </w:r>
      <w:r w:rsidRPr="009D248C">
        <w:rPr>
          <w:noProof/>
        </w:rPr>
        <w:pict>
          <v:rect id="_x0000_s1045" style="position:absolute;left:0;text-align:left;margin-left:86.9pt;margin-top:9.2pt;width:229.25pt;height:4.9pt;z-index:-251650048;mso-position-horizontal-relative:margin" o:allowincell="f" filled="f" stroked="f" strokeweight="0">
            <v:textbox inset="0,0,0,0">
              <w:txbxContent>
                <w:p w:rsidR="00C34691" w:rsidRDefault="00947066">
                  <w:pPr>
                    <w:pBdr>
                      <w:top w:val="single" w:sz="6" w:space="0" w:color="FFFFFF"/>
                      <w:left w:val="single" w:sz="6" w:space="0" w:color="FFFFFF"/>
                      <w:bottom w:val="single" w:sz="6" w:space="0" w:color="FFFFFF"/>
                      <w:right w:val="single" w:sz="6" w:space="0" w:color="000000"/>
                    </w:pBdr>
                  </w:pPr>
                  <w:r>
                    <w:rPr>
                      <w:noProof/>
                    </w:rPr>
                    <w:drawing>
                      <wp:inline distT="0" distB="0" distL="0" distR="0">
                        <wp:extent cx="2913380" cy="63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srcRect/>
                                <a:stretch>
                                  <a:fillRect/>
                                </a:stretch>
                              </pic:blipFill>
                              <pic:spPr bwMode="auto">
                                <a:xfrm>
                                  <a:off x="0" y="0"/>
                                  <a:ext cx="2913380" cy="63500"/>
                                </a:xfrm>
                                <a:prstGeom prst="rect">
                                  <a:avLst/>
                                </a:prstGeom>
                                <a:noFill/>
                                <a:ln w="9525">
                                  <a:noFill/>
                                  <a:miter lim="800000"/>
                                  <a:headEnd/>
                                  <a:tailEnd/>
                                </a:ln>
                              </pic:spPr>
                            </pic:pic>
                          </a:graphicData>
                        </a:graphic>
                      </wp:inline>
                    </w:drawing>
                  </w:r>
                </w:p>
              </w:txbxContent>
            </v:textbox>
            <w10:wrap anchorx="margin"/>
            <w10:anchorlock/>
          </v:rect>
        </w:pict>
      </w:r>
      <w:r w:rsidR="00C34691">
        <w:rPr>
          <w:rFonts w:ascii="Shruti" w:hAnsi="Shruti" w:cs="Shruti"/>
        </w:rPr>
        <w:t xml:space="preserve">Department Head               </w:t>
      </w:r>
      <w:r w:rsidR="00C34691">
        <w:rPr>
          <w:rFonts w:ascii="Shruti" w:hAnsi="Shruti" w:cs="Shruti"/>
        </w:rPr>
        <w:tab/>
      </w:r>
      <w:r w:rsidR="00C34691">
        <w:rPr>
          <w:rFonts w:ascii="Shruti" w:hAnsi="Shruti" w:cs="Shruti"/>
        </w:rPr>
        <w:tab/>
      </w:r>
      <w:r w:rsidR="00C34691">
        <w:rPr>
          <w:rFonts w:ascii="Shruti" w:hAnsi="Shruti" w:cs="Shruti"/>
        </w:rPr>
        <w:tab/>
      </w:r>
      <w:r w:rsidR="00C34691">
        <w:rPr>
          <w:rFonts w:ascii="Shruti" w:hAnsi="Shruti" w:cs="Shruti"/>
        </w:rPr>
        <w:tab/>
        <w:t xml:space="preserve">Date  </w:t>
      </w:r>
    </w:p>
    <w:p w:rsidR="00C34691" w:rsidRDefault="00C34691">
      <w:pPr>
        <w:widowControl/>
        <w:tabs>
          <w:tab w:val="left" w:pos="-1080"/>
          <w:tab w:val="left" w:pos="-720"/>
          <w:tab w:val="left" w:pos="720"/>
          <w:tab w:val="left" w:pos="1186"/>
          <w:tab w:val="center" w:pos="2790"/>
          <w:tab w:val="left" w:pos="4320"/>
          <w:tab w:val="left" w:pos="4680"/>
          <w:tab w:val="left" w:pos="6474"/>
          <w:tab w:val="left" w:pos="7650"/>
          <w:tab w:val="center" w:pos="8281"/>
          <w:tab w:val="left" w:pos="8640"/>
          <w:tab w:val="right" w:pos="9360"/>
        </w:tabs>
        <w:ind w:left="7650" w:hanging="7650"/>
        <w:jc w:val="both"/>
        <w:rPr>
          <w:rFonts w:ascii="Shruti" w:hAnsi="Shruti" w:cs="Shruti"/>
        </w:rPr>
      </w:pPr>
    </w:p>
    <w:p w:rsidR="00C34691" w:rsidRDefault="009D248C">
      <w:pPr>
        <w:widowControl/>
        <w:tabs>
          <w:tab w:val="left" w:pos="-1080"/>
          <w:tab w:val="left" w:pos="-720"/>
          <w:tab w:val="left" w:pos="720"/>
          <w:tab w:val="left" w:pos="1186"/>
          <w:tab w:val="center" w:pos="2790"/>
          <w:tab w:val="left" w:pos="4320"/>
          <w:tab w:val="left" w:pos="4680"/>
          <w:tab w:val="left" w:pos="6474"/>
          <w:tab w:val="left" w:pos="7650"/>
          <w:tab w:val="center" w:pos="8281"/>
          <w:tab w:val="left" w:pos="8640"/>
          <w:tab w:val="right" w:pos="9360"/>
        </w:tabs>
        <w:ind w:left="7650" w:hanging="7650"/>
        <w:jc w:val="both"/>
        <w:rPr>
          <w:rFonts w:ascii="Shruti" w:hAnsi="Shruti" w:cs="Shruti"/>
        </w:rPr>
      </w:pPr>
      <w:r w:rsidRPr="009D248C">
        <w:rPr>
          <w:noProof/>
        </w:rPr>
        <w:pict>
          <v:rect id="_x0000_s1046" style="position:absolute;left:0;text-align:left;margin-left:147.8pt;margin-top:8.6pt;width:170.1pt;height:4.9pt;z-index:-251649024;mso-position-horizontal-relative:margin" o:allowincell="f" filled="f" stroked="f" strokeweight="0">
            <v:textbox inset="0,0,0,0">
              <w:txbxContent>
                <w:p w:rsidR="00C34691" w:rsidRDefault="00947066">
                  <w:pPr>
                    <w:pBdr>
                      <w:top w:val="single" w:sz="6" w:space="0" w:color="FFFFFF"/>
                      <w:left w:val="single" w:sz="6" w:space="0" w:color="FFFFFF"/>
                      <w:bottom w:val="single" w:sz="6" w:space="0" w:color="FFFFFF"/>
                      <w:right w:val="single" w:sz="6" w:space="0" w:color="000000"/>
                    </w:pBdr>
                  </w:pPr>
                  <w:r>
                    <w:rPr>
                      <w:noProof/>
                    </w:rPr>
                    <w:drawing>
                      <wp:inline distT="0" distB="0" distL="0" distR="0">
                        <wp:extent cx="2158365" cy="63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srcRect/>
                                <a:stretch>
                                  <a:fillRect/>
                                </a:stretch>
                              </pic:blipFill>
                              <pic:spPr bwMode="auto">
                                <a:xfrm>
                                  <a:off x="0" y="0"/>
                                  <a:ext cx="2158365" cy="63500"/>
                                </a:xfrm>
                                <a:prstGeom prst="rect">
                                  <a:avLst/>
                                </a:prstGeom>
                                <a:noFill/>
                                <a:ln w="9525">
                                  <a:noFill/>
                                  <a:miter lim="800000"/>
                                  <a:headEnd/>
                                  <a:tailEnd/>
                                </a:ln>
                              </pic:spPr>
                            </pic:pic>
                          </a:graphicData>
                        </a:graphic>
                      </wp:inline>
                    </w:drawing>
                  </w:r>
                </w:p>
              </w:txbxContent>
            </v:textbox>
            <w10:wrap anchorx="margin"/>
            <w10:anchorlock/>
          </v:rect>
        </w:pict>
      </w:r>
      <w:r w:rsidRPr="009D248C">
        <w:rPr>
          <w:noProof/>
        </w:rPr>
        <w:pict>
          <v:rect id="_x0000_s1047" style="position:absolute;left:0;text-align:left;margin-left:348.35pt;margin-top:9.45pt;width:127.35pt;height:4.9pt;z-index:-251648000;mso-position-horizontal-relative:margin" o:allowincell="f" filled="f" stroked="f" strokeweight="0">
            <v:textbox inset="0,0,0,0">
              <w:txbxContent>
                <w:p w:rsidR="00C34691" w:rsidRDefault="00947066">
                  <w:pPr>
                    <w:pBdr>
                      <w:top w:val="single" w:sz="6" w:space="0" w:color="FFFFFF"/>
                      <w:left w:val="single" w:sz="6" w:space="0" w:color="FFFFFF"/>
                      <w:bottom w:val="single" w:sz="6" w:space="0" w:color="FFFFFF"/>
                      <w:right w:val="single" w:sz="6" w:space="0" w:color="000000"/>
                    </w:pBdr>
                  </w:pPr>
                  <w:r>
                    <w:rPr>
                      <w:noProof/>
                    </w:rPr>
                    <w:drawing>
                      <wp:inline distT="0" distB="0" distL="0" distR="0">
                        <wp:extent cx="1616075" cy="63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srcRect/>
                                <a:stretch>
                                  <a:fillRect/>
                                </a:stretch>
                              </pic:blipFill>
                              <pic:spPr bwMode="auto">
                                <a:xfrm>
                                  <a:off x="0" y="0"/>
                                  <a:ext cx="1616075" cy="63500"/>
                                </a:xfrm>
                                <a:prstGeom prst="rect">
                                  <a:avLst/>
                                </a:prstGeom>
                                <a:noFill/>
                                <a:ln w="9525">
                                  <a:noFill/>
                                  <a:miter lim="800000"/>
                                  <a:headEnd/>
                                  <a:tailEnd/>
                                </a:ln>
                              </pic:spPr>
                            </pic:pic>
                          </a:graphicData>
                        </a:graphic>
                      </wp:inline>
                    </w:drawing>
                  </w:r>
                </w:p>
              </w:txbxContent>
            </v:textbox>
            <w10:wrap anchorx="margin"/>
            <w10:anchorlock/>
          </v:rect>
        </w:pict>
      </w:r>
      <w:r w:rsidR="00C34691">
        <w:rPr>
          <w:rFonts w:ascii="Shruti" w:hAnsi="Shruti" w:cs="Shruti"/>
        </w:rPr>
        <w:t xml:space="preserve">Reviewed by Faculty Member    </w:t>
      </w:r>
      <w:r w:rsidR="00C34691">
        <w:rPr>
          <w:rFonts w:ascii="Shruti" w:hAnsi="Shruti" w:cs="Shruti"/>
        </w:rPr>
        <w:tab/>
      </w:r>
      <w:r w:rsidR="00C34691">
        <w:rPr>
          <w:rFonts w:ascii="Shruti" w:hAnsi="Shruti" w:cs="Shruti"/>
        </w:rPr>
        <w:tab/>
      </w:r>
      <w:r w:rsidR="00C34691">
        <w:rPr>
          <w:rFonts w:ascii="Shruti" w:hAnsi="Shruti" w:cs="Shruti"/>
        </w:rPr>
        <w:tab/>
        <w:t xml:space="preserve">Date  </w:t>
      </w: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hruti" w:hAnsi="Shruti" w:cs="Shruti"/>
        </w:rPr>
      </w:pPr>
    </w:p>
    <w:p w:rsidR="00C34691" w:rsidRDefault="00C3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cs="Shruti"/>
        </w:rPr>
      </w:pPr>
    </w:p>
    <w:sectPr w:rsidR="00C34691" w:rsidSect="00C34691">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5F0" w:rsidRDefault="001255F0">
      <w:r>
        <w:separator/>
      </w:r>
    </w:p>
  </w:endnote>
  <w:endnote w:type="continuationSeparator" w:id="0">
    <w:p w:rsidR="001255F0" w:rsidRDefault="00125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691" w:rsidRDefault="00C34691"/>
  <w:p w:rsidR="00C34691" w:rsidRDefault="00C34691">
    <w:pPr>
      <w:pStyle w:val="Footer"/>
      <w:tabs>
        <w:tab w:val="left" w:pos="0"/>
        <w:tab w:val="center" w:pos="4320"/>
        <w:tab w:val="right" w:pos="8640"/>
        <w:tab w:val="right" w:pos="9360"/>
      </w:tabs>
      <w:jc w:val="center"/>
      <w:rPr>
        <w:rFonts w:ascii="Shruti" w:hAnsi="Shruti" w:cs="Shrut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691" w:rsidRDefault="00C34691"/>
  <w:p w:rsidR="00C34691" w:rsidRDefault="00C34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cs="Shrut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5F0" w:rsidRDefault="001255F0">
      <w:r>
        <w:separator/>
      </w:r>
    </w:p>
  </w:footnote>
  <w:footnote w:type="continuationSeparator" w:id="0">
    <w:p w:rsidR="001255F0" w:rsidRDefault="00125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691" w:rsidRDefault="00C34691">
    <w:pPr>
      <w:tabs>
        <w:tab w:val="left" w:pos="0"/>
        <w:tab w:val="right" w:pos="9360"/>
      </w:tabs>
      <w:rPr>
        <w:rFonts w:ascii="Shruti" w:hAnsi="Shruti" w:cs="Shruti"/>
      </w:rPr>
    </w:pPr>
    <w:r>
      <w:rPr>
        <w:rFonts w:ascii="Shruti" w:hAnsi="Shruti" w:cs="Shruti"/>
      </w:rPr>
      <w:tab/>
    </w:r>
  </w:p>
  <w:p w:rsidR="00C34691" w:rsidRDefault="00C34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cs="Shruti"/>
      </w:rPr>
    </w:pPr>
  </w:p>
  <w:p w:rsidR="00C34691" w:rsidRDefault="00C34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Shruti" w:hAnsi="Shruti" w:cs="Shruti"/>
      </w:rPr>
    </w:pPr>
  </w:p>
  <w:p w:rsidR="00C34691" w:rsidRDefault="00C34691">
    <w:pPr>
      <w:rPr>
        <w:rFonts w:ascii="Shruti" w:hAnsi="Shruti" w:cs="Shrut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2"/>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2">
    <w:nsid w:val="00000003"/>
    <w:multiLevelType w:val="multilevel"/>
    <w:tmpl w:val="00000000"/>
    <w:name w:val="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5"/>
    <w:lvl w:ilvl="0">
      <w:start w:val="1"/>
      <w:numFmt w:val="decimal"/>
      <w:pStyle w:val="table3"/>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6"/>
    <w:lvl w:ilvl="0">
      <w:start w:val="1"/>
      <w:numFmt w:val="lowerLetter"/>
      <w:pStyle w:val="listletters"/>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nsid w:val="00000007"/>
    <w:multiLevelType w:val="multilevel"/>
    <w:tmpl w:val="00000000"/>
    <w:name w:val="7"/>
    <w:lvl w:ilvl="0">
      <w:start w:val="1"/>
      <w:numFmt w:val="upperRoman"/>
      <w:lvlText w:val="%1."/>
      <w:lvlJc w:val="left"/>
    </w:lvl>
    <w:lvl w:ilvl="1">
      <w:start w:val="1"/>
      <w:numFmt w:val="decimal"/>
      <w:lvlText w:val="%2."/>
      <w:lvlJc w:val="left"/>
    </w:lvl>
    <w:lvl w:ilvl="2">
      <w:start w:val="1"/>
      <w:numFmt w:val="lowerLetter"/>
      <w:lvlText w:val="%3."/>
      <w:lvlJc w:val="left"/>
    </w:lvl>
    <w:lvl w:ilvl="3">
      <w:start w:val="1"/>
      <w:numFmt w:val="decimal"/>
      <w:pStyle w:val="level4"/>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nsid w:val="00000009"/>
    <w:multiLevelType w:val="multilevel"/>
    <w:tmpl w:val="00000000"/>
    <w:name w:val="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A"/>
    <w:multiLevelType w:val="multilevel"/>
    <w:tmpl w:val="00000000"/>
    <w:name w:val="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0">
    <w:nsid w:val="0000000B"/>
    <w:multiLevelType w:val="multilevel"/>
    <w:tmpl w:val="00000000"/>
    <w:name w:val="9"/>
    <w:lvl w:ilvl="0">
      <w:start w:val="1"/>
      <w:numFmt w:val="lowerLetter"/>
      <w:pStyle w:val="level1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000000C"/>
    <w:multiLevelType w:val="multilevel"/>
    <w:tmpl w:val="00000000"/>
    <w:name w:val="10"/>
    <w:lvl w:ilvl="0">
      <w:start w:val="1"/>
      <w:numFmt w:val="lowerLetter"/>
      <w:pStyle w:val="Quicka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nsid w:val="0000000D"/>
    <w:multiLevelType w:val="multilevel"/>
    <w:tmpl w:val="00000000"/>
    <w:name w:val="9"/>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2"/>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2"/>
    <w:lvlOverride w:ilvl="0">
      <w:startOverride w:val="4"/>
      <w:lvl w:ilvl="0">
        <w:start w:val="4"/>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2"/>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4"/>
    <w:lvlOverride w:ilvl="0">
      <w:startOverride w:val="1"/>
      <w:lvl w:ilvl="0">
        <w:start w:val="1"/>
        <w:numFmt w:val="decimal"/>
        <w:pStyle w:val="table3"/>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5"/>
    <w:lvlOverride w:ilvl="0">
      <w:startOverride w:val="4"/>
      <w:lvl w:ilvl="0">
        <w:start w:val="4"/>
        <w:numFmt w:val="lowerLetter"/>
        <w:pStyle w:val="listletters"/>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6"/>
    <w:lvlOverride w:ilvl="0">
      <w:startOverride w:val="1"/>
      <w:lvl w:ilvl="0">
        <w:start w:val="1"/>
        <w:numFmt w:val="upperRoman"/>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9"/>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abstractNumId w:val="10"/>
    <w:lvlOverride w:ilvl="0">
      <w:startOverride w:val="1"/>
      <w:lvl w:ilvl="0">
        <w:start w:val="1"/>
        <w:numFmt w:val="lowerLetter"/>
        <w:pStyle w:val="level1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1">
    <w:abstractNumId w:val="11"/>
    <w:lvlOverride w:ilvl="0">
      <w:startOverride w:val="1"/>
      <w:lvl w:ilvl="0">
        <w:start w:val="1"/>
        <w:numFmt w:val="lowerLetter"/>
        <w:pStyle w:val="Quicka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34691"/>
    <w:rsid w:val="001255F0"/>
    <w:rsid w:val="007F7C6A"/>
    <w:rsid w:val="00947066"/>
    <w:rsid w:val="009D248C"/>
    <w:rsid w:val="00C05CAC"/>
    <w:rsid w:val="00C34691"/>
    <w:rsid w:val="00CD215E"/>
    <w:rsid w:val="00EB6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48C"/>
    <w:pPr>
      <w:widowControl w:val="0"/>
      <w:autoSpaceDE w:val="0"/>
      <w:autoSpaceDN w:val="0"/>
      <w:adjustRightInd w:val="0"/>
    </w:pPr>
    <w:rPr>
      <w:sz w:val="24"/>
      <w:szCs w:val="24"/>
    </w:rPr>
  </w:style>
  <w:style w:type="paragraph" w:styleId="Heading1">
    <w:name w:val="heading 1"/>
    <w:basedOn w:val="Normal"/>
    <w:next w:val="Normal"/>
    <w:qFormat/>
    <w:rsid w:val="009D248C"/>
    <w:pPr>
      <w:spacing w:after="51"/>
      <w:outlineLvl w:val="0"/>
    </w:pPr>
    <w:rPr>
      <w:rFonts w:ascii="Tw Cen MT Condensed Extra Bold" w:hAnsi="Tw Cen MT Condensed Extra Bold" w:cs="Tw Cen MT Condensed Extra Bold"/>
      <w:b/>
      <w:bCs/>
      <w:sz w:val="26"/>
      <w:szCs w:val="26"/>
    </w:rPr>
  </w:style>
  <w:style w:type="paragraph" w:styleId="Heading2">
    <w:name w:val="heading 2"/>
    <w:basedOn w:val="Normal"/>
    <w:next w:val="Normal"/>
    <w:qFormat/>
    <w:rsid w:val="009D248C"/>
    <w:pPr>
      <w:spacing w:after="60"/>
      <w:outlineLvl w:val="1"/>
    </w:pPr>
    <w:rPr>
      <w:u w:val="single"/>
    </w:rPr>
  </w:style>
  <w:style w:type="paragraph" w:styleId="Heading3">
    <w:name w:val="heading 3"/>
    <w:basedOn w:val="Normal"/>
    <w:next w:val="Normal"/>
    <w:qFormat/>
    <w:rsid w:val="009D248C"/>
    <w:pPr>
      <w:jc w:val="center"/>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D248C"/>
  </w:style>
  <w:style w:type="paragraph" w:styleId="BodyText">
    <w:name w:val="Body Text"/>
    <w:basedOn w:val="Normal"/>
    <w:rsid w:val="009D248C"/>
    <w:rPr>
      <w:i/>
      <w:iCs/>
      <w:sz w:val="20"/>
      <w:szCs w:val="20"/>
    </w:rPr>
  </w:style>
  <w:style w:type="paragraph" w:styleId="Footer">
    <w:name w:val="footer"/>
    <w:basedOn w:val="Normal"/>
    <w:rsid w:val="009D248C"/>
  </w:style>
  <w:style w:type="paragraph" w:styleId="Title">
    <w:name w:val="Title"/>
    <w:basedOn w:val="Normal"/>
    <w:qFormat/>
    <w:rsid w:val="009D248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60"/>
      <w:ind w:left="720" w:right="720"/>
      <w:jc w:val="center"/>
    </w:pPr>
    <w:rPr>
      <w:b/>
      <w:bCs/>
      <w:sz w:val="28"/>
      <w:szCs w:val="28"/>
    </w:rPr>
  </w:style>
  <w:style w:type="paragraph" w:customStyle="1" w:styleId="level11">
    <w:name w:val="_level11"/>
    <w:basedOn w:val="Normal"/>
    <w:rsid w:val="009D248C"/>
    <w:pPr>
      <w:numPr>
        <w:numId w:val="1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800" w:hanging="360"/>
      <w:outlineLvl w:val="0"/>
    </w:pPr>
  </w:style>
  <w:style w:type="paragraph" w:customStyle="1" w:styleId="BodyTextIn">
    <w:name w:val="Body Text In"/>
    <w:basedOn w:val="Normal"/>
    <w:rsid w:val="009D2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Pr>
      <w:sz w:val="20"/>
      <w:szCs w:val="20"/>
    </w:rPr>
  </w:style>
  <w:style w:type="paragraph" w:customStyle="1" w:styleId="BodyTextI2">
    <w:name w:val="Body Text I2"/>
    <w:basedOn w:val="Normal"/>
    <w:rsid w:val="009D248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hanging="720"/>
    </w:pPr>
  </w:style>
  <w:style w:type="paragraph" w:styleId="Subtitle">
    <w:name w:val="Subtitle"/>
    <w:basedOn w:val="Normal"/>
    <w:qFormat/>
    <w:rsid w:val="009D248C"/>
    <w:rPr>
      <w:b/>
      <w:bCs/>
    </w:rPr>
  </w:style>
  <w:style w:type="paragraph" w:styleId="BodyText2">
    <w:name w:val="Body Text 2"/>
    <w:basedOn w:val="Normal"/>
    <w:rsid w:val="009D248C"/>
    <w:pPr>
      <w:jc w:val="both"/>
    </w:pPr>
    <w:rPr>
      <w:sz w:val="22"/>
      <w:szCs w:val="22"/>
    </w:rPr>
  </w:style>
  <w:style w:type="paragraph" w:styleId="BodyText3">
    <w:name w:val="Body Text 3"/>
    <w:basedOn w:val="Normal"/>
    <w:rsid w:val="009D248C"/>
    <w:pPr>
      <w:jc w:val="both"/>
    </w:pPr>
    <w:rPr>
      <w:sz w:val="20"/>
      <w:szCs w:val="20"/>
    </w:rPr>
  </w:style>
  <w:style w:type="paragraph" w:customStyle="1" w:styleId="table3">
    <w:name w:val="table 3"/>
    <w:basedOn w:val="Normal"/>
    <w:rsid w:val="009D248C"/>
    <w:pPr>
      <w:numPr>
        <w:numId w:val="5"/>
      </w:numPr>
      <w:ind w:left="1440" w:hanging="360"/>
      <w:outlineLvl w:val="0"/>
    </w:pPr>
  </w:style>
  <w:style w:type="paragraph" w:customStyle="1" w:styleId="listletters">
    <w:name w:val="list letters"/>
    <w:basedOn w:val="Normal"/>
    <w:rsid w:val="009D248C"/>
    <w:pPr>
      <w:numPr>
        <w:numId w:val="6"/>
      </w:numPr>
      <w:ind w:left="2610" w:hanging="360"/>
      <w:outlineLvl w:val="0"/>
    </w:pPr>
  </w:style>
  <w:style w:type="paragraph" w:customStyle="1" w:styleId="level4">
    <w:name w:val="_level4"/>
    <w:basedOn w:val="Normal"/>
    <w:rsid w:val="009D248C"/>
    <w:pPr>
      <w:numPr>
        <w:ilvl w:val="3"/>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080" w:hanging="360"/>
      <w:outlineLvl w:val="3"/>
    </w:pPr>
  </w:style>
  <w:style w:type="paragraph" w:customStyle="1" w:styleId="BodyTextI1">
    <w:name w:val="Body Text I1"/>
    <w:basedOn w:val="Normal"/>
    <w:rsid w:val="009D2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Pr>
      <w:sz w:val="22"/>
      <w:szCs w:val="22"/>
    </w:rPr>
  </w:style>
  <w:style w:type="paragraph" w:customStyle="1" w:styleId="Quicka">
    <w:name w:val="Quick a."/>
    <w:basedOn w:val="Normal"/>
    <w:rsid w:val="009D248C"/>
  </w:style>
  <w:style w:type="paragraph" w:customStyle="1" w:styleId="Level2">
    <w:name w:val="Level 2"/>
    <w:basedOn w:val="Normal"/>
    <w:rsid w:val="009D248C"/>
    <w:pPr>
      <w:tabs>
        <w:tab w:val="left" w:pos="-1170"/>
        <w:tab w:val="left" w:pos="-450"/>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right" w:pos="8190"/>
      </w:tabs>
      <w:ind w:left="1170" w:hanging="450"/>
    </w:pPr>
  </w:style>
  <w:style w:type="paragraph" w:customStyle="1" w:styleId="Quicka1">
    <w:name w:val="Quick a.1"/>
    <w:basedOn w:val="Normal"/>
    <w:rsid w:val="009D248C"/>
    <w:pPr>
      <w:numPr>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080" w:hanging="360"/>
      <w:outlineLvl w:val="0"/>
    </w:pPr>
    <w:rPr>
      <w:rFonts w:ascii="Courier" w:hAnsi="Courier" w:cs="Courier"/>
      <w:sz w:val="20"/>
      <w:szCs w:val="20"/>
    </w:rPr>
  </w:style>
  <w:style w:type="paragraph" w:styleId="BalloonText">
    <w:name w:val="Balloon Text"/>
    <w:basedOn w:val="Normal"/>
    <w:link w:val="BalloonTextChar"/>
    <w:rsid w:val="00C05CAC"/>
    <w:rPr>
      <w:rFonts w:ascii="Tahoma" w:hAnsi="Tahoma" w:cs="Tahoma"/>
      <w:sz w:val="16"/>
      <w:szCs w:val="16"/>
    </w:rPr>
  </w:style>
  <w:style w:type="character" w:customStyle="1" w:styleId="BalloonTextChar">
    <w:name w:val="Balloon Text Char"/>
    <w:basedOn w:val="DefaultParagraphFont"/>
    <w:link w:val="BalloonText"/>
    <w:rsid w:val="00C05C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15.w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4.wmf"/><Relationship Id="rId10" Type="http://schemas.openxmlformats.org/officeDocument/2006/relationships/image" Target="media/image1.wmf"/><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6820</Words>
  <Characters>41761</Characters>
  <Application>Microsoft Office Word</Application>
  <DocSecurity>4</DocSecurity>
  <Lines>348</Lines>
  <Paragraphs>96</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48485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2</cp:revision>
  <cp:lastPrinted>2012-10-18T15:16:00Z</cp:lastPrinted>
  <dcterms:created xsi:type="dcterms:W3CDTF">2012-11-05T15:49:00Z</dcterms:created>
  <dcterms:modified xsi:type="dcterms:W3CDTF">2012-11-05T15:49:00Z</dcterms:modified>
</cp:coreProperties>
</file>